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8F" w:rsidRDefault="005B2B8F" w:rsidP="005B2B8F">
      <w:pPr>
        <w:spacing w:after="0" w:line="240" w:lineRule="auto"/>
        <w:jc w:val="right"/>
        <w:rPr>
          <w:rFonts w:ascii="Arial" w:eastAsia="Times New Roman" w:hAnsi="Arial" w:cs="Arial"/>
          <w:sz w:val="24"/>
          <w:szCs w:val="24"/>
          <w:lang w:eastAsia="en-GB"/>
        </w:rPr>
      </w:pPr>
      <w:r>
        <w:rPr>
          <w:rFonts w:ascii="Arial" w:eastAsia="Times New Roman" w:hAnsi="Arial" w:cs="Arial"/>
          <w:sz w:val="24"/>
          <w:szCs w:val="24"/>
          <w:lang w:eastAsia="en-GB"/>
        </w:rPr>
        <w:t>11.6.20</w:t>
      </w:r>
    </w:p>
    <w:p w:rsidR="005B2B8F" w:rsidRDefault="005B2B8F" w:rsidP="005B2B8F">
      <w:pPr>
        <w:spacing w:after="0" w:line="240" w:lineRule="auto"/>
        <w:rPr>
          <w:rFonts w:ascii="Arial" w:eastAsia="Times New Roman" w:hAnsi="Arial" w:cs="Arial"/>
          <w:sz w:val="24"/>
          <w:szCs w:val="24"/>
          <w:lang w:eastAsia="en-GB"/>
        </w:rPr>
      </w:pPr>
    </w:p>
    <w:p w:rsidR="005B2B8F" w:rsidRDefault="005B2B8F" w:rsidP="005B2B8F">
      <w:pPr>
        <w:spacing w:after="0" w:line="240" w:lineRule="auto"/>
        <w:rPr>
          <w:rFonts w:ascii="Arial" w:eastAsia="Times New Roman" w:hAnsi="Arial" w:cs="Arial"/>
          <w:sz w:val="24"/>
          <w:szCs w:val="24"/>
          <w:lang w:eastAsia="en-GB"/>
        </w:rPr>
      </w:pPr>
      <w:r w:rsidRPr="005B2B8F">
        <w:rPr>
          <w:rFonts w:ascii="Arial" w:eastAsia="Times New Roman" w:hAnsi="Arial" w:cs="Arial"/>
          <w:sz w:val="24"/>
          <w:szCs w:val="24"/>
          <w:lang w:eastAsia="en-GB"/>
        </w:rPr>
        <w:t>Dear Parents,</w:t>
      </w:r>
    </w:p>
    <w:p w:rsidR="005B2B8F" w:rsidRPr="005B2B8F" w:rsidRDefault="005B2B8F" w:rsidP="005B2B8F">
      <w:pPr>
        <w:spacing w:after="0" w:line="240" w:lineRule="auto"/>
        <w:rPr>
          <w:rFonts w:ascii="Arial" w:eastAsia="Times New Roman" w:hAnsi="Arial" w:cs="Arial"/>
          <w:sz w:val="24"/>
          <w:szCs w:val="24"/>
          <w:lang w:eastAsia="en-GB"/>
        </w:rPr>
      </w:pPr>
    </w:p>
    <w:p w:rsidR="005B2B8F" w:rsidRDefault="005B2B8F" w:rsidP="005B2B8F">
      <w:pPr>
        <w:spacing w:after="0" w:line="240" w:lineRule="auto"/>
        <w:rPr>
          <w:rFonts w:ascii="Arial" w:eastAsia="Times New Roman" w:hAnsi="Arial" w:cs="Arial"/>
          <w:sz w:val="24"/>
          <w:szCs w:val="24"/>
          <w:lang w:eastAsia="en-GB"/>
        </w:rPr>
      </w:pPr>
      <w:r w:rsidRPr="005B2B8F">
        <w:rPr>
          <w:rFonts w:ascii="Arial" w:eastAsia="Times New Roman" w:hAnsi="Arial" w:cs="Arial"/>
          <w:sz w:val="24"/>
          <w:szCs w:val="24"/>
          <w:lang w:eastAsia="en-GB"/>
        </w:rPr>
        <w:t xml:space="preserve">As we, alongside the other Glossop primary schools, are now working towards a wider re-opening date of 22nd June we would like to inform you that we are planning to welcome back Y6, Y1 and reception children on this date. We will be creating ‘bubbles’ of children which we would like to remain as stable as possible and so would like parents of children in these year groups to make a final decision about whether their child will be attending as soon as possible. Many parents in Y6 and Y1 have already let us know, those parents do not need to contact us unless they have changed their minds. To let us know your intentions please email on </w:t>
      </w:r>
      <w:hyperlink r:id="rId4" w:history="1">
        <w:r w:rsidRPr="00FE6779">
          <w:rPr>
            <w:rStyle w:val="Hyperlink"/>
            <w:rFonts w:ascii="Arial" w:eastAsia="Times New Roman" w:hAnsi="Arial" w:cs="Arial"/>
            <w:sz w:val="24"/>
            <w:szCs w:val="24"/>
            <w:lang w:eastAsia="en-GB"/>
          </w:rPr>
          <w:t>info@tintwistle.derbyshire.sch.uk</w:t>
        </w:r>
      </w:hyperlink>
      <w:r w:rsidRPr="005B2B8F">
        <w:rPr>
          <w:rFonts w:ascii="Arial" w:eastAsia="Times New Roman" w:hAnsi="Arial" w:cs="Arial"/>
          <w:sz w:val="24"/>
          <w:szCs w:val="24"/>
          <w:lang w:eastAsia="en-GB"/>
        </w:rPr>
        <w:t>.</w:t>
      </w:r>
    </w:p>
    <w:p w:rsidR="005B2B8F" w:rsidRPr="005B2B8F" w:rsidRDefault="005B2B8F" w:rsidP="005B2B8F">
      <w:pPr>
        <w:spacing w:after="0" w:line="240" w:lineRule="auto"/>
        <w:rPr>
          <w:rFonts w:ascii="Arial" w:eastAsia="Times New Roman" w:hAnsi="Arial" w:cs="Arial"/>
          <w:sz w:val="24"/>
          <w:szCs w:val="24"/>
          <w:lang w:eastAsia="en-GB"/>
        </w:rPr>
      </w:pPr>
    </w:p>
    <w:p w:rsidR="005B2B8F" w:rsidRDefault="005B2B8F" w:rsidP="005B2B8F">
      <w:pPr>
        <w:spacing w:after="0" w:line="240" w:lineRule="auto"/>
        <w:rPr>
          <w:rFonts w:ascii="Arial" w:eastAsia="Times New Roman" w:hAnsi="Arial" w:cs="Arial"/>
          <w:sz w:val="24"/>
          <w:szCs w:val="24"/>
          <w:lang w:eastAsia="en-GB"/>
        </w:rPr>
      </w:pPr>
      <w:r w:rsidRPr="005B2B8F">
        <w:rPr>
          <w:rFonts w:ascii="Arial" w:eastAsia="Times New Roman" w:hAnsi="Arial" w:cs="Arial"/>
          <w:sz w:val="24"/>
          <w:szCs w:val="24"/>
          <w:lang w:eastAsia="en-GB"/>
        </w:rPr>
        <w:t xml:space="preserve">We know that many families will be disappointed that the government has now stated that a full re-opening will be impossible. Depending upon the uptake from the prioritised year groups it may be possible to admit a small number of additional children to certain bubbles, we will have a better idea of capacity once the parents of the priority groups have replied. </w:t>
      </w:r>
    </w:p>
    <w:p w:rsidR="005B2B8F" w:rsidRPr="005B2B8F" w:rsidRDefault="005B2B8F" w:rsidP="005B2B8F">
      <w:pPr>
        <w:spacing w:after="0" w:line="240" w:lineRule="auto"/>
        <w:rPr>
          <w:rFonts w:ascii="Arial" w:eastAsia="Times New Roman" w:hAnsi="Arial" w:cs="Arial"/>
          <w:sz w:val="24"/>
          <w:szCs w:val="24"/>
          <w:lang w:eastAsia="en-GB"/>
        </w:rPr>
      </w:pPr>
    </w:p>
    <w:p w:rsidR="005B2B8F" w:rsidRDefault="005B2B8F" w:rsidP="005B2B8F">
      <w:pPr>
        <w:spacing w:after="0" w:line="240" w:lineRule="auto"/>
        <w:rPr>
          <w:rFonts w:ascii="Arial" w:eastAsia="Times New Roman" w:hAnsi="Arial" w:cs="Arial"/>
          <w:sz w:val="24"/>
          <w:szCs w:val="24"/>
          <w:lang w:eastAsia="en-GB"/>
        </w:rPr>
      </w:pPr>
      <w:r w:rsidRPr="005B2B8F">
        <w:rPr>
          <w:rFonts w:ascii="Arial" w:eastAsia="Times New Roman" w:hAnsi="Arial" w:cs="Arial"/>
          <w:sz w:val="24"/>
          <w:szCs w:val="24"/>
          <w:lang w:eastAsia="en-GB"/>
        </w:rPr>
        <w:t>We are continuing to provide care for key worker and vulnerable children, please let us know if you feel that your child should be included in this group or if you feel that your family circumstances should be taken into account.</w:t>
      </w:r>
    </w:p>
    <w:p w:rsidR="005B2B8F" w:rsidRPr="005B2B8F" w:rsidRDefault="005B2B8F" w:rsidP="005B2B8F">
      <w:pPr>
        <w:spacing w:after="0" w:line="240" w:lineRule="auto"/>
        <w:rPr>
          <w:rFonts w:ascii="Arial" w:eastAsia="Times New Roman" w:hAnsi="Arial" w:cs="Arial"/>
          <w:sz w:val="24"/>
          <w:szCs w:val="24"/>
          <w:lang w:eastAsia="en-GB"/>
        </w:rPr>
      </w:pPr>
    </w:p>
    <w:p w:rsidR="005B2B8F" w:rsidRPr="005B2B8F" w:rsidRDefault="005B2B8F" w:rsidP="005B2B8F">
      <w:pPr>
        <w:spacing w:after="0" w:line="240" w:lineRule="auto"/>
        <w:rPr>
          <w:rFonts w:ascii="Arial" w:eastAsia="Times New Roman" w:hAnsi="Arial" w:cs="Arial"/>
          <w:sz w:val="24"/>
          <w:szCs w:val="24"/>
          <w:lang w:eastAsia="en-GB"/>
        </w:rPr>
      </w:pPr>
      <w:r w:rsidRPr="005B2B8F">
        <w:rPr>
          <w:rFonts w:ascii="Arial" w:eastAsia="Times New Roman" w:hAnsi="Arial" w:cs="Arial"/>
          <w:sz w:val="24"/>
          <w:szCs w:val="24"/>
          <w:lang w:eastAsia="en-GB"/>
        </w:rPr>
        <w:t>If there is any way in which you feel that we can support you please let us know. For example we can provide additional printed materials or we can phone you with online learning advice. Please use info@tintwistle.derbyshire.sch.uk for all initial contact.</w:t>
      </w:r>
    </w:p>
    <w:p w:rsidR="005B2B8F" w:rsidRPr="005B2B8F" w:rsidRDefault="005B2B8F" w:rsidP="005B2B8F">
      <w:pPr>
        <w:spacing w:after="0" w:line="240" w:lineRule="auto"/>
        <w:rPr>
          <w:rFonts w:ascii="Arial" w:eastAsia="Times New Roman" w:hAnsi="Arial" w:cs="Arial"/>
          <w:sz w:val="24"/>
          <w:szCs w:val="24"/>
          <w:lang w:eastAsia="en-GB"/>
        </w:rPr>
      </w:pPr>
      <w:r w:rsidRPr="005B2B8F">
        <w:rPr>
          <w:rFonts w:ascii="Arial" w:eastAsia="Times New Roman" w:hAnsi="Arial" w:cs="Arial"/>
          <w:sz w:val="24"/>
          <w:szCs w:val="24"/>
          <w:lang w:eastAsia="en-GB"/>
        </w:rPr>
        <w:t>We miss you all massively, thank you once again for your patience and support.</w:t>
      </w:r>
    </w:p>
    <w:p w:rsidR="005B2B8F" w:rsidRDefault="005B2B8F" w:rsidP="005B2B8F">
      <w:pPr>
        <w:spacing w:after="75" w:line="240" w:lineRule="auto"/>
        <w:rPr>
          <w:rFonts w:ascii="Arial" w:eastAsia="Times New Roman" w:hAnsi="Arial" w:cs="Arial"/>
          <w:sz w:val="24"/>
          <w:szCs w:val="24"/>
          <w:lang w:eastAsia="en-GB"/>
        </w:rPr>
      </w:pPr>
    </w:p>
    <w:p w:rsidR="005B2B8F" w:rsidRPr="005B2B8F" w:rsidRDefault="005B2B8F" w:rsidP="005B2B8F">
      <w:pPr>
        <w:spacing w:after="75" w:line="240" w:lineRule="auto"/>
        <w:rPr>
          <w:rFonts w:ascii="Arial" w:eastAsia="Times New Roman" w:hAnsi="Arial" w:cs="Arial"/>
          <w:sz w:val="24"/>
          <w:szCs w:val="24"/>
          <w:lang w:eastAsia="en-GB"/>
        </w:rPr>
      </w:pPr>
      <w:r w:rsidRPr="005B2B8F">
        <w:rPr>
          <w:rFonts w:ascii="Arial" w:eastAsia="Times New Roman" w:hAnsi="Arial" w:cs="Arial"/>
          <w:sz w:val="24"/>
          <w:szCs w:val="24"/>
          <w:lang w:eastAsia="en-GB"/>
        </w:rPr>
        <w:t>Jo Griffin</w:t>
      </w:r>
    </w:p>
    <w:p w:rsidR="005B2B8F" w:rsidRPr="005B2B8F" w:rsidRDefault="005B2B8F" w:rsidP="005B2B8F">
      <w:pPr>
        <w:spacing w:after="0" w:line="240" w:lineRule="auto"/>
        <w:ind w:left="180"/>
        <w:rPr>
          <w:rFonts w:ascii="Arial" w:eastAsia="Times New Roman" w:hAnsi="Arial" w:cs="Arial"/>
          <w:color w:val="65676B"/>
          <w:sz w:val="23"/>
          <w:szCs w:val="23"/>
          <w:bdr w:val="single" w:sz="12" w:space="0" w:color="auto" w:frame="1"/>
          <w:lang w:eastAsia="en-GB"/>
        </w:rPr>
      </w:pPr>
    </w:p>
    <w:p w:rsidR="005B2B8F" w:rsidRPr="005B2B8F" w:rsidRDefault="005B2B8F" w:rsidP="005B2B8F">
      <w:pPr>
        <w:spacing w:after="0" w:line="240" w:lineRule="auto"/>
        <w:ind w:left="180"/>
        <w:rPr>
          <w:rFonts w:ascii="inherit" w:eastAsia="Times New Roman" w:hAnsi="inherit" w:cs="Segoe UI Historic"/>
          <w:color w:val="65676B"/>
          <w:sz w:val="23"/>
          <w:szCs w:val="23"/>
          <w:bdr w:val="single" w:sz="12" w:space="0" w:color="auto" w:frame="1"/>
          <w:lang w:eastAsia="en-GB"/>
        </w:rPr>
      </w:pPr>
    </w:p>
    <w:p w:rsidR="005B2B8F" w:rsidRPr="005B2B8F" w:rsidRDefault="005B2B8F" w:rsidP="005B2B8F">
      <w:pPr>
        <w:spacing w:after="0" w:line="240" w:lineRule="auto"/>
        <w:rPr>
          <w:rFonts w:ascii="inherit" w:eastAsia="Times New Roman" w:hAnsi="inherit" w:cs="Segoe UI Historic"/>
          <w:color w:val="65676B"/>
          <w:sz w:val="23"/>
          <w:szCs w:val="23"/>
          <w:lang w:eastAsia="en-GB"/>
        </w:rPr>
      </w:pPr>
      <w:bookmarkStart w:id="0" w:name="_GoBack"/>
      <w:bookmarkEnd w:id="0"/>
    </w:p>
    <w:p w:rsidR="0075731C" w:rsidRDefault="0075731C"/>
    <w:sectPr w:rsidR="00757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8F"/>
    <w:rsid w:val="005B2B8F"/>
    <w:rsid w:val="00757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238F"/>
  <w15:chartTrackingRefBased/>
  <w15:docId w15:val="{521E8D34-7C23-48A7-87A0-EB5A486A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B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3908">
      <w:bodyDiv w:val="1"/>
      <w:marLeft w:val="0"/>
      <w:marRight w:val="0"/>
      <w:marTop w:val="0"/>
      <w:marBottom w:val="0"/>
      <w:divBdr>
        <w:top w:val="none" w:sz="0" w:space="0" w:color="auto"/>
        <w:left w:val="none" w:sz="0" w:space="0" w:color="auto"/>
        <w:bottom w:val="none" w:sz="0" w:space="0" w:color="auto"/>
        <w:right w:val="none" w:sz="0" w:space="0" w:color="auto"/>
      </w:divBdr>
      <w:divsChild>
        <w:div w:id="369189721">
          <w:marLeft w:val="0"/>
          <w:marRight w:val="0"/>
          <w:marTop w:val="0"/>
          <w:marBottom w:val="0"/>
          <w:divBdr>
            <w:top w:val="none" w:sz="0" w:space="0" w:color="auto"/>
            <w:left w:val="none" w:sz="0" w:space="0" w:color="auto"/>
            <w:bottom w:val="none" w:sz="0" w:space="0" w:color="auto"/>
            <w:right w:val="none" w:sz="0" w:space="0" w:color="auto"/>
          </w:divBdr>
          <w:divsChild>
            <w:div w:id="1350720612">
              <w:marLeft w:val="0"/>
              <w:marRight w:val="0"/>
              <w:marTop w:val="0"/>
              <w:marBottom w:val="0"/>
              <w:divBdr>
                <w:top w:val="none" w:sz="0" w:space="0" w:color="auto"/>
                <w:left w:val="none" w:sz="0" w:space="0" w:color="auto"/>
                <w:bottom w:val="none" w:sz="0" w:space="0" w:color="auto"/>
                <w:right w:val="none" w:sz="0" w:space="0" w:color="auto"/>
              </w:divBdr>
              <w:divsChild>
                <w:div w:id="886920013">
                  <w:marLeft w:val="0"/>
                  <w:marRight w:val="0"/>
                  <w:marTop w:val="0"/>
                  <w:marBottom w:val="0"/>
                  <w:divBdr>
                    <w:top w:val="none" w:sz="0" w:space="0" w:color="auto"/>
                    <w:left w:val="none" w:sz="0" w:space="0" w:color="auto"/>
                    <w:bottom w:val="none" w:sz="0" w:space="0" w:color="auto"/>
                    <w:right w:val="none" w:sz="0" w:space="0" w:color="auto"/>
                  </w:divBdr>
                  <w:divsChild>
                    <w:div w:id="1872761492">
                      <w:marLeft w:val="0"/>
                      <w:marRight w:val="0"/>
                      <w:marTop w:val="0"/>
                      <w:marBottom w:val="0"/>
                      <w:divBdr>
                        <w:top w:val="none" w:sz="0" w:space="0" w:color="auto"/>
                        <w:left w:val="none" w:sz="0" w:space="0" w:color="auto"/>
                        <w:bottom w:val="none" w:sz="0" w:space="0" w:color="auto"/>
                        <w:right w:val="none" w:sz="0" w:space="0" w:color="auto"/>
                      </w:divBdr>
                      <w:divsChild>
                        <w:div w:id="1929268776">
                          <w:marLeft w:val="0"/>
                          <w:marRight w:val="0"/>
                          <w:marTop w:val="75"/>
                          <w:marBottom w:val="75"/>
                          <w:divBdr>
                            <w:top w:val="none" w:sz="0" w:space="0" w:color="auto"/>
                            <w:left w:val="none" w:sz="0" w:space="0" w:color="auto"/>
                            <w:bottom w:val="none" w:sz="0" w:space="0" w:color="auto"/>
                            <w:right w:val="none" w:sz="0" w:space="0" w:color="auto"/>
                          </w:divBdr>
                          <w:divsChild>
                            <w:div w:id="1990086640">
                              <w:marLeft w:val="0"/>
                              <w:marRight w:val="0"/>
                              <w:marTop w:val="0"/>
                              <w:marBottom w:val="0"/>
                              <w:divBdr>
                                <w:top w:val="none" w:sz="0" w:space="0" w:color="auto"/>
                                <w:left w:val="none" w:sz="0" w:space="0" w:color="auto"/>
                                <w:bottom w:val="none" w:sz="0" w:space="0" w:color="auto"/>
                                <w:right w:val="none" w:sz="0" w:space="0" w:color="auto"/>
                              </w:divBdr>
                              <w:divsChild>
                                <w:div w:id="1296527944">
                                  <w:marLeft w:val="0"/>
                                  <w:marRight w:val="0"/>
                                  <w:marTop w:val="0"/>
                                  <w:marBottom w:val="0"/>
                                  <w:divBdr>
                                    <w:top w:val="none" w:sz="0" w:space="0" w:color="auto"/>
                                    <w:left w:val="none" w:sz="0" w:space="0" w:color="auto"/>
                                    <w:bottom w:val="none" w:sz="0" w:space="0" w:color="auto"/>
                                    <w:right w:val="none" w:sz="0" w:space="0" w:color="auto"/>
                                  </w:divBdr>
                                </w:div>
                                <w:div w:id="1654602899">
                                  <w:marLeft w:val="0"/>
                                  <w:marRight w:val="0"/>
                                  <w:marTop w:val="0"/>
                                  <w:marBottom w:val="0"/>
                                  <w:divBdr>
                                    <w:top w:val="none" w:sz="0" w:space="0" w:color="auto"/>
                                    <w:left w:val="none" w:sz="0" w:space="0" w:color="auto"/>
                                    <w:bottom w:val="none" w:sz="0" w:space="0" w:color="auto"/>
                                    <w:right w:val="none" w:sz="0" w:space="0" w:color="auto"/>
                                  </w:divBdr>
                                </w:div>
                              </w:divsChild>
                            </w:div>
                            <w:div w:id="170295045">
                              <w:marLeft w:val="0"/>
                              <w:marRight w:val="0"/>
                              <w:marTop w:val="120"/>
                              <w:marBottom w:val="0"/>
                              <w:divBdr>
                                <w:top w:val="none" w:sz="0" w:space="0" w:color="auto"/>
                                <w:left w:val="none" w:sz="0" w:space="0" w:color="auto"/>
                                <w:bottom w:val="none" w:sz="0" w:space="0" w:color="auto"/>
                                <w:right w:val="none" w:sz="0" w:space="0" w:color="auto"/>
                              </w:divBdr>
                              <w:divsChild>
                                <w:div w:id="1187989412">
                                  <w:marLeft w:val="0"/>
                                  <w:marRight w:val="0"/>
                                  <w:marTop w:val="0"/>
                                  <w:marBottom w:val="0"/>
                                  <w:divBdr>
                                    <w:top w:val="none" w:sz="0" w:space="0" w:color="auto"/>
                                    <w:left w:val="none" w:sz="0" w:space="0" w:color="auto"/>
                                    <w:bottom w:val="none" w:sz="0" w:space="0" w:color="auto"/>
                                    <w:right w:val="none" w:sz="0" w:space="0" w:color="auto"/>
                                  </w:divBdr>
                                </w:div>
                              </w:divsChild>
                            </w:div>
                            <w:div w:id="465659671">
                              <w:marLeft w:val="0"/>
                              <w:marRight w:val="0"/>
                              <w:marTop w:val="120"/>
                              <w:marBottom w:val="0"/>
                              <w:divBdr>
                                <w:top w:val="none" w:sz="0" w:space="0" w:color="auto"/>
                                <w:left w:val="none" w:sz="0" w:space="0" w:color="auto"/>
                                <w:bottom w:val="none" w:sz="0" w:space="0" w:color="auto"/>
                                <w:right w:val="none" w:sz="0" w:space="0" w:color="auto"/>
                              </w:divBdr>
                              <w:divsChild>
                                <w:div w:id="383412352">
                                  <w:marLeft w:val="0"/>
                                  <w:marRight w:val="0"/>
                                  <w:marTop w:val="0"/>
                                  <w:marBottom w:val="0"/>
                                  <w:divBdr>
                                    <w:top w:val="none" w:sz="0" w:space="0" w:color="auto"/>
                                    <w:left w:val="none" w:sz="0" w:space="0" w:color="auto"/>
                                    <w:bottom w:val="none" w:sz="0" w:space="0" w:color="auto"/>
                                    <w:right w:val="none" w:sz="0" w:space="0" w:color="auto"/>
                                  </w:divBdr>
                                </w:div>
                              </w:divsChild>
                            </w:div>
                            <w:div w:id="919289945">
                              <w:marLeft w:val="0"/>
                              <w:marRight w:val="0"/>
                              <w:marTop w:val="120"/>
                              <w:marBottom w:val="0"/>
                              <w:divBdr>
                                <w:top w:val="none" w:sz="0" w:space="0" w:color="auto"/>
                                <w:left w:val="none" w:sz="0" w:space="0" w:color="auto"/>
                                <w:bottom w:val="none" w:sz="0" w:space="0" w:color="auto"/>
                                <w:right w:val="none" w:sz="0" w:space="0" w:color="auto"/>
                              </w:divBdr>
                              <w:divsChild>
                                <w:div w:id="147131891">
                                  <w:marLeft w:val="0"/>
                                  <w:marRight w:val="0"/>
                                  <w:marTop w:val="0"/>
                                  <w:marBottom w:val="0"/>
                                  <w:divBdr>
                                    <w:top w:val="none" w:sz="0" w:space="0" w:color="auto"/>
                                    <w:left w:val="none" w:sz="0" w:space="0" w:color="auto"/>
                                    <w:bottom w:val="none" w:sz="0" w:space="0" w:color="auto"/>
                                    <w:right w:val="none" w:sz="0" w:space="0" w:color="auto"/>
                                  </w:divBdr>
                                </w:div>
                              </w:divsChild>
                            </w:div>
                            <w:div w:id="337275980">
                              <w:marLeft w:val="0"/>
                              <w:marRight w:val="0"/>
                              <w:marTop w:val="120"/>
                              <w:marBottom w:val="0"/>
                              <w:divBdr>
                                <w:top w:val="none" w:sz="0" w:space="0" w:color="auto"/>
                                <w:left w:val="none" w:sz="0" w:space="0" w:color="auto"/>
                                <w:bottom w:val="none" w:sz="0" w:space="0" w:color="auto"/>
                                <w:right w:val="none" w:sz="0" w:space="0" w:color="auto"/>
                              </w:divBdr>
                              <w:divsChild>
                                <w:div w:id="952832509">
                                  <w:marLeft w:val="0"/>
                                  <w:marRight w:val="0"/>
                                  <w:marTop w:val="0"/>
                                  <w:marBottom w:val="0"/>
                                  <w:divBdr>
                                    <w:top w:val="none" w:sz="0" w:space="0" w:color="auto"/>
                                    <w:left w:val="none" w:sz="0" w:space="0" w:color="auto"/>
                                    <w:bottom w:val="none" w:sz="0" w:space="0" w:color="auto"/>
                                    <w:right w:val="none" w:sz="0" w:space="0" w:color="auto"/>
                                  </w:divBdr>
                                </w:div>
                              </w:divsChild>
                            </w:div>
                            <w:div w:id="305087546">
                              <w:marLeft w:val="0"/>
                              <w:marRight w:val="0"/>
                              <w:marTop w:val="120"/>
                              <w:marBottom w:val="0"/>
                              <w:divBdr>
                                <w:top w:val="none" w:sz="0" w:space="0" w:color="auto"/>
                                <w:left w:val="none" w:sz="0" w:space="0" w:color="auto"/>
                                <w:bottom w:val="none" w:sz="0" w:space="0" w:color="auto"/>
                                <w:right w:val="none" w:sz="0" w:space="0" w:color="auto"/>
                              </w:divBdr>
                              <w:divsChild>
                                <w:div w:id="1116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061">
          <w:marLeft w:val="0"/>
          <w:marRight w:val="0"/>
          <w:marTop w:val="0"/>
          <w:marBottom w:val="0"/>
          <w:divBdr>
            <w:top w:val="none" w:sz="0" w:space="0" w:color="auto"/>
            <w:left w:val="none" w:sz="0" w:space="0" w:color="auto"/>
            <w:bottom w:val="none" w:sz="0" w:space="0" w:color="auto"/>
            <w:right w:val="none" w:sz="0" w:space="0" w:color="auto"/>
          </w:divBdr>
          <w:divsChild>
            <w:div w:id="1131942533">
              <w:marLeft w:val="0"/>
              <w:marRight w:val="0"/>
              <w:marTop w:val="0"/>
              <w:marBottom w:val="0"/>
              <w:divBdr>
                <w:top w:val="none" w:sz="0" w:space="0" w:color="auto"/>
                <w:left w:val="none" w:sz="0" w:space="0" w:color="auto"/>
                <w:bottom w:val="none" w:sz="0" w:space="0" w:color="auto"/>
                <w:right w:val="none" w:sz="0" w:space="0" w:color="auto"/>
              </w:divBdr>
              <w:divsChild>
                <w:div w:id="1351445833">
                  <w:marLeft w:val="0"/>
                  <w:marRight w:val="0"/>
                  <w:marTop w:val="0"/>
                  <w:marBottom w:val="0"/>
                  <w:divBdr>
                    <w:top w:val="none" w:sz="0" w:space="0" w:color="auto"/>
                    <w:left w:val="none" w:sz="0" w:space="0" w:color="auto"/>
                    <w:bottom w:val="none" w:sz="0" w:space="0" w:color="auto"/>
                    <w:right w:val="none" w:sz="0" w:space="0" w:color="auto"/>
                  </w:divBdr>
                  <w:divsChild>
                    <w:div w:id="2080715148">
                      <w:marLeft w:val="0"/>
                      <w:marRight w:val="0"/>
                      <w:marTop w:val="0"/>
                      <w:marBottom w:val="0"/>
                      <w:divBdr>
                        <w:top w:val="none" w:sz="0" w:space="0" w:color="auto"/>
                        <w:left w:val="none" w:sz="0" w:space="0" w:color="auto"/>
                        <w:bottom w:val="none" w:sz="0" w:space="0" w:color="auto"/>
                        <w:right w:val="none" w:sz="0" w:space="0" w:color="auto"/>
                      </w:divBdr>
                      <w:divsChild>
                        <w:div w:id="560290452">
                          <w:marLeft w:val="0"/>
                          <w:marRight w:val="0"/>
                          <w:marTop w:val="0"/>
                          <w:marBottom w:val="0"/>
                          <w:divBdr>
                            <w:top w:val="none" w:sz="0" w:space="0" w:color="auto"/>
                            <w:left w:val="none" w:sz="0" w:space="0" w:color="auto"/>
                            <w:bottom w:val="none" w:sz="0" w:space="0" w:color="auto"/>
                            <w:right w:val="none" w:sz="0" w:space="0" w:color="auto"/>
                          </w:divBdr>
                          <w:divsChild>
                            <w:div w:id="1833790456">
                              <w:marLeft w:val="240"/>
                              <w:marRight w:val="240"/>
                              <w:marTop w:val="0"/>
                              <w:marBottom w:val="0"/>
                              <w:divBdr>
                                <w:top w:val="none" w:sz="0" w:space="0" w:color="auto"/>
                                <w:left w:val="none" w:sz="0" w:space="0" w:color="auto"/>
                                <w:bottom w:val="none" w:sz="0" w:space="0" w:color="auto"/>
                                <w:right w:val="none" w:sz="0" w:space="0" w:color="auto"/>
                              </w:divBdr>
                              <w:divsChild>
                                <w:div w:id="1642341718">
                                  <w:marLeft w:val="0"/>
                                  <w:marRight w:val="0"/>
                                  <w:marTop w:val="0"/>
                                  <w:marBottom w:val="0"/>
                                  <w:divBdr>
                                    <w:top w:val="none" w:sz="0" w:space="0" w:color="auto"/>
                                    <w:left w:val="none" w:sz="0" w:space="0" w:color="auto"/>
                                    <w:bottom w:val="none" w:sz="0" w:space="0" w:color="auto"/>
                                    <w:right w:val="none" w:sz="0" w:space="0" w:color="auto"/>
                                  </w:divBdr>
                                  <w:divsChild>
                                    <w:div w:id="1719356710">
                                      <w:marLeft w:val="0"/>
                                      <w:marRight w:val="0"/>
                                      <w:marTop w:val="0"/>
                                      <w:marBottom w:val="0"/>
                                      <w:divBdr>
                                        <w:top w:val="none" w:sz="0" w:space="0" w:color="auto"/>
                                        <w:left w:val="none" w:sz="0" w:space="0" w:color="auto"/>
                                        <w:bottom w:val="none" w:sz="0" w:space="0" w:color="auto"/>
                                        <w:right w:val="none" w:sz="0" w:space="0" w:color="auto"/>
                                      </w:divBdr>
                                    </w:div>
                                    <w:div w:id="1184441460">
                                      <w:marLeft w:val="0"/>
                                      <w:marRight w:val="0"/>
                                      <w:marTop w:val="0"/>
                                      <w:marBottom w:val="0"/>
                                      <w:divBdr>
                                        <w:top w:val="none" w:sz="0" w:space="0" w:color="auto"/>
                                        <w:left w:val="none" w:sz="0" w:space="0" w:color="auto"/>
                                        <w:bottom w:val="none" w:sz="0" w:space="0" w:color="auto"/>
                                        <w:right w:val="none" w:sz="0" w:space="0" w:color="auto"/>
                                      </w:divBdr>
                                    </w:div>
                                    <w:div w:id="375816093">
                                      <w:marLeft w:val="0"/>
                                      <w:marRight w:val="0"/>
                                      <w:marTop w:val="0"/>
                                      <w:marBottom w:val="0"/>
                                      <w:divBdr>
                                        <w:top w:val="none" w:sz="0" w:space="0" w:color="auto"/>
                                        <w:left w:val="none" w:sz="0" w:space="0" w:color="auto"/>
                                        <w:bottom w:val="none" w:sz="0" w:space="0" w:color="auto"/>
                                        <w:right w:val="none" w:sz="0" w:space="0" w:color="auto"/>
                                      </w:divBdr>
                                      <w:divsChild>
                                        <w:div w:id="388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intwistle.derby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Griffin</dc:creator>
  <cp:keywords/>
  <dc:description/>
  <cp:lastModifiedBy>Jo Griffin</cp:lastModifiedBy>
  <cp:revision>1</cp:revision>
  <dcterms:created xsi:type="dcterms:W3CDTF">2020-06-11T14:58:00Z</dcterms:created>
  <dcterms:modified xsi:type="dcterms:W3CDTF">2020-06-11T15:00:00Z</dcterms:modified>
</cp:coreProperties>
</file>