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FF" w:rsidRPr="00E167FF" w:rsidRDefault="00E167FF" w:rsidP="00E167FF">
      <w:pPr>
        <w:jc w:val="center"/>
        <w:rPr>
          <w:b/>
          <w:sz w:val="40"/>
          <w:szCs w:val="40"/>
        </w:rPr>
      </w:pPr>
      <w:r w:rsidRPr="00E167FF">
        <w:rPr>
          <w:b/>
          <w:sz w:val="40"/>
          <w:szCs w:val="40"/>
        </w:rPr>
        <w:t>PE</w:t>
      </w:r>
    </w:p>
    <w:p w:rsidR="00E167FF" w:rsidRPr="00E167FF" w:rsidRDefault="00E167FF" w:rsidP="00E167FF">
      <w:pPr>
        <w:jc w:val="center"/>
        <w:rPr>
          <w:b/>
          <w:sz w:val="40"/>
          <w:szCs w:val="40"/>
        </w:rPr>
      </w:pPr>
      <w:r w:rsidRPr="00E167FF">
        <w:rPr>
          <w:b/>
          <w:sz w:val="40"/>
          <w:szCs w:val="40"/>
        </w:rPr>
        <w:t>Curriculum Intent</w:t>
      </w:r>
    </w:p>
    <w:p w:rsidR="00E167FF" w:rsidRDefault="00E167FF" w:rsidP="00E167FF"/>
    <w:p w:rsidR="00E167FF" w:rsidRPr="00E167FF" w:rsidRDefault="00E167FF" w:rsidP="00E167FF">
      <w:pPr>
        <w:rPr>
          <w:rFonts w:ascii="Sassoon Infant Std" w:hAnsi="Sassoon Infant Std"/>
        </w:rPr>
      </w:pPr>
      <w:r>
        <w:rPr>
          <w:rFonts w:ascii="Sassoon Infant Std" w:hAnsi="Sassoon Infant Std"/>
        </w:rPr>
        <w:t>At Tintwistle Primary School</w:t>
      </w:r>
      <w:r w:rsidRPr="00E167FF">
        <w:rPr>
          <w:rFonts w:ascii="Sassoon Infant Std" w:hAnsi="Sassoon Infant Std"/>
        </w:rPr>
        <w:t xml:space="preserve">, we are committed to providing high quality education for all, providing </w:t>
      </w:r>
      <w:proofErr w:type="gramStart"/>
      <w:r w:rsidRPr="00E167FF">
        <w:rPr>
          <w:rFonts w:ascii="Sassoon Infant Std" w:hAnsi="Sassoon Infant Std"/>
        </w:rPr>
        <w:t>not only for the academic but also the</w:t>
      </w:r>
      <w:proofErr w:type="gramEnd"/>
      <w:r w:rsidRPr="00E167FF">
        <w:rPr>
          <w:rFonts w:ascii="Sassoon Infant Std" w:hAnsi="Sassoon Infant Std"/>
        </w:rPr>
        <w:t xml:space="preserve"> physical, emotional and spiritual development of all of our pupils. PE and Sport continue to play a very important part in the life of our school. </w:t>
      </w:r>
    </w:p>
    <w:p w:rsidR="00E167FF" w:rsidRPr="00E167FF" w:rsidRDefault="00E167FF" w:rsidP="00E167FF">
      <w:pPr>
        <w:rPr>
          <w:rFonts w:ascii="Sassoon Infant Std" w:hAnsi="Sassoon Infant Std"/>
        </w:rPr>
      </w:pPr>
      <w:r w:rsidRPr="00E167FF">
        <w:rPr>
          <w:rFonts w:ascii="Sassoon Infant Std" w:hAnsi="Sassoon Infant Std"/>
        </w:rPr>
        <w:t xml:space="preserve">We believe that physical education and sport contribute to the holistic development of young people and the development of them as individuals through participation in sport and physical education, young people learn more about key values such as teamwork, fair play and respect for themselves and others. </w:t>
      </w:r>
    </w:p>
    <w:p w:rsidR="00E167FF" w:rsidRPr="00E167FF" w:rsidRDefault="00E167FF" w:rsidP="00E167FF">
      <w:pPr>
        <w:rPr>
          <w:rFonts w:ascii="Sassoon Infant Std" w:hAnsi="Sassoon Infant Std"/>
        </w:rPr>
      </w:pPr>
      <w:r w:rsidRPr="00E167FF">
        <w:rPr>
          <w:rFonts w:ascii="Sassoon Infant Std" w:hAnsi="Sassoon Infant Std"/>
        </w:rPr>
        <w:t>At the heart of our vision for PE, our pupils learn that being active is fun and that it is fundamental in leading an active lifestyle. Our pupils are encouraged to appreciate the importance of a healthy and fit body, and begin to understand those factors that affect health and fitness. Our aim is that at the beginning of their school life every child learns and explores basic movement skills, they develop these skills throughout their time at [school name] and leave as confident movers able to play a wide range of sports.</w:t>
      </w:r>
    </w:p>
    <w:p w:rsidR="00E167FF" w:rsidRPr="00E167FF" w:rsidRDefault="00E167FF" w:rsidP="00E167FF">
      <w:pPr>
        <w:rPr>
          <w:rFonts w:ascii="Sassoon Infant Std" w:hAnsi="Sassoon Infant Std"/>
        </w:rPr>
      </w:pPr>
      <w:r w:rsidRPr="00E167FF">
        <w:rPr>
          <w:rFonts w:ascii="Sassoon Infant Std" w:hAnsi="Sassoon Infant Std"/>
        </w:rPr>
        <w:t xml:space="preserve"> Significant evidence shows the positive effects of sport and exercise on children’s physical health, growth and development. Participation in sport also provides a healthy environment in which young people learn how to deal with competition and cope with both winning and losing. We also believe that physical education, experienced in a safe and supportive environment, is a unique and vital contributor to a pupil’s physical literacy and well-being. </w:t>
      </w:r>
    </w:p>
    <w:p w:rsidR="00E167FF" w:rsidRPr="00E167FF" w:rsidRDefault="00E167FF" w:rsidP="00E167FF">
      <w:pPr>
        <w:rPr>
          <w:rFonts w:ascii="Sassoon Infant Std" w:hAnsi="Sassoon Infant Std"/>
        </w:rPr>
      </w:pPr>
      <w:r w:rsidRPr="00E167FF">
        <w:rPr>
          <w:rFonts w:ascii="Sassoon Infant Std" w:hAnsi="Sassoon Infant Std"/>
        </w:rPr>
        <w:t xml:space="preserve">A broad and balanced Physical Education Curriculum </w:t>
      </w:r>
      <w:proofErr w:type="gramStart"/>
      <w:r w:rsidRPr="00E167FF">
        <w:rPr>
          <w:rFonts w:ascii="Sassoon Infant Std" w:hAnsi="Sassoon Infant Std"/>
        </w:rPr>
        <w:t>is intended</w:t>
      </w:r>
      <w:proofErr w:type="gramEnd"/>
      <w:r w:rsidRPr="00E167FF">
        <w:rPr>
          <w:rFonts w:ascii="Sassoon Infant Std" w:hAnsi="Sassoon Infant Std"/>
        </w:rPr>
        <w:t xml:space="preserve"> to provide for pupils’ increasing self-confidence in their ability to manage themselves and their bodies within a variety of movement situations. Progressive learning objectives, combined with sympathetic and varied teaching approaches, endeavour to provide stimulating, enjoyable, satisfying and appropriately challenging learning experiences for all pupils.</w:t>
      </w:r>
    </w:p>
    <w:p w:rsidR="00E167FF" w:rsidRPr="00E167FF" w:rsidRDefault="00E167FF" w:rsidP="00E167FF">
      <w:pPr>
        <w:rPr>
          <w:rFonts w:ascii="Sassoon Infant Std" w:hAnsi="Sassoon Infant Std"/>
        </w:rPr>
      </w:pPr>
      <w:r w:rsidRPr="00E167FF">
        <w:rPr>
          <w:rFonts w:ascii="Sassoon Infant Std" w:hAnsi="Sassoon Infant Std"/>
        </w:rPr>
        <w:t xml:space="preserve"> Through the selection of suitably differentiated and logically developed tasks, it </w:t>
      </w:r>
      <w:proofErr w:type="gramStart"/>
      <w:r w:rsidRPr="00E167FF">
        <w:rPr>
          <w:rFonts w:ascii="Sassoon Infant Std" w:hAnsi="Sassoon Infant Std"/>
        </w:rPr>
        <w:t>is intended</w:t>
      </w:r>
      <w:proofErr w:type="gramEnd"/>
      <w:r w:rsidRPr="00E167FF">
        <w:rPr>
          <w:rFonts w:ascii="Sassoon Infant Std" w:hAnsi="Sassoon Infant Std"/>
        </w:rPr>
        <w:t xml:space="preserve"> that all pupils will enjoy success, and be motivated to further develop their individual potential.</w:t>
      </w:r>
    </w:p>
    <w:p w:rsidR="00E167FF" w:rsidRPr="00E167FF" w:rsidRDefault="00E167FF" w:rsidP="00E167FF">
      <w:pPr>
        <w:rPr>
          <w:rFonts w:ascii="Sassoon Infant Std" w:hAnsi="Sassoon Infant Std"/>
        </w:rPr>
      </w:pPr>
      <w:r>
        <w:rPr>
          <w:rFonts w:ascii="Sassoon Infant Std" w:hAnsi="Sassoon Infant Std"/>
        </w:rPr>
        <w:t>At Tintwistle</w:t>
      </w:r>
      <w:r w:rsidRPr="00E167FF">
        <w:rPr>
          <w:rFonts w:ascii="Sassoon Infant Std" w:hAnsi="Sassoon Infant Std"/>
        </w:rPr>
        <w:t>, through the study of PE children combine practical skills with an understanding of having a healthy and active lifestyle and the impact this has on our bodie</w:t>
      </w:r>
      <w:bookmarkStart w:id="0" w:name="_GoBack"/>
      <w:bookmarkEnd w:id="0"/>
      <w:r w:rsidRPr="00E167FF">
        <w:rPr>
          <w:rFonts w:ascii="Sassoon Infant Std" w:hAnsi="Sassoon Infant Std"/>
        </w:rPr>
        <w:t xml:space="preserve">s. </w:t>
      </w:r>
    </w:p>
    <w:p w:rsidR="00E65BEE" w:rsidRPr="00E167FF" w:rsidRDefault="00E65BEE">
      <w:pPr>
        <w:rPr>
          <w:rFonts w:ascii="Sassoon Infant Std" w:hAnsi="Sassoon Infant Std"/>
        </w:rPr>
      </w:pPr>
    </w:p>
    <w:sectPr w:rsidR="00E65BEE" w:rsidRPr="00E1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FF"/>
    <w:rsid w:val="00C85906"/>
    <w:rsid w:val="00E167FF"/>
    <w:rsid w:val="00E6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7B02"/>
  <w15:chartTrackingRefBased/>
  <w15:docId w15:val="{8192699F-13AB-44FB-B2CF-4C4FA115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Sophie Jones</cp:lastModifiedBy>
  <cp:revision>2</cp:revision>
  <dcterms:created xsi:type="dcterms:W3CDTF">2022-11-22T12:53:00Z</dcterms:created>
  <dcterms:modified xsi:type="dcterms:W3CDTF">2022-11-22T12:53:00Z</dcterms:modified>
</cp:coreProperties>
</file>