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E2863" w14:textId="3962B165" w:rsidR="00F30EF0" w:rsidRPr="005E3F39" w:rsidRDefault="00F30EF0" w:rsidP="00F30EF0">
      <w:pPr>
        <w:jc w:val="right"/>
        <w:rPr>
          <w:rFonts w:ascii="Arial" w:hAnsi="Arial" w:cs="Arial"/>
          <w:i/>
        </w:rPr>
      </w:pPr>
      <w:r w:rsidRPr="005E3F39">
        <w:rPr>
          <w:rFonts w:ascii="Arial" w:hAnsi="Arial" w:cs="Arial"/>
          <w:i/>
          <w:lang w:val="en-GB"/>
        </w:rPr>
        <w:t xml:space="preserve"> </w:t>
      </w:r>
      <w:bookmarkStart w:id="0" w:name="_GoBack"/>
      <w:bookmarkEnd w:id="0"/>
    </w:p>
    <w:p w14:paraId="66A02691" w14:textId="77777777" w:rsidR="00F30EF0" w:rsidRPr="005E3F39" w:rsidRDefault="00F30EF0" w:rsidP="00F30EF0">
      <w:pPr>
        <w:jc w:val="center"/>
        <w:rPr>
          <w:rFonts w:ascii="Arial" w:hAnsi="Arial" w:cs="Arial"/>
          <w:b/>
          <w:i/>
        </w:rPr>
      </w:pPr>
    </w:p>
    <w:p w14:paraId="28F48941" w14:textId="77777777" w:rsidR="00C97B4B" w:rsidRDefault="00C97B4B" w:rsidP="00C97B4B">
      <w:pPr>
        <w:jc w:val="center"/>
        <w:rPr>
          <w:rFonts w:ascii="Arial" w:hAnsi="Arial" w:cs="Arial"/>
          <w:b/>
          <w:sz w:val="28"/>
          <w:szCs w:val="28"/>
        </w:rPr>
      </w:pPr>
    </w:p>
    <w:p w14:paraId="484250C3" w14:textId="77777777" w:rsidR="00C97B4B" w:rsidRDefault="00C97B4B" w:rsidP="00C97B4B">
      <w:pPr>
        <w:jc w:val="center"/>
        <w:rPr>
          <w:rFonts w:ascii="Arial" w:hAnsi="Arial" w:cs="Arial"/>
          <w:b/>
          <w:sz w:val="28"/>
          <w:szCs w:val="28"/>
        </w:rPr>
      </w:pPr>
    </w:p>
    <w:p w14:paraId="332133FD" w14:textId="77777777" w:rsidR="00C97B4B" w:rsidRDefault="00C97B4B" w:rsidP="00C97B4B">
      <w:pPr>
        <w:jc w:val="center"/>
        <w:rPr>
          <w:rFonts w:ascii="Arial" w:hAnsi="Arial" w:cs="Arial"/>
          <w:b/>
          <w:sz w:val="28"/>
          <w:szCs w:val="28"/>
        </w:rPr>
      </w:pPr>
    </w:p>
    <w:p w14:paraId="1BD44103" w14:textId="77777777" w:rsidR="00C97B4B" w:rsidRDefault="00C97B4B" w:rsidP="00C97B4B">
      <w:pPr>
        <w:jc w:val="center"/>
        <w:rPr>
          <w:rFonts w:ascii="Arial" w:hAnsi="Arial" w:cs="Arial"/>
          <w:b/>
          <w:sz w:val="28"/>
          <w:szCs w:val="28"/>
        </w:rPr>
      </w:pPr>
    </w:p>
    <w:p w14:paraId="38CECA3C" w14:textId="77777777" w:rsidR="00C97B4B" w:rsidRDefault="00C97B4B" w:rsidP="00C97B4B">
      <w:pPr>
        <w:jc w:val="center"/>
        <w:rPr>
          <w:rFonts w:ascii="Arial" w:hAnsi="Arial" w:cs="Arial"/>
          <w:b/>
          <w:sz w:val="28"/>
          <w:szCs w:val="28"/>
        </w:rPr>
      </w:pPr>
    </w:p>
    <w:p w14:paraId="703137D6" w14:textId="77777777" w:rsidR="00C97B4B" w:rsidRDefault="00C97B4B" w:rsidP="00C97B4B">
      <w:pPr>
        <w:jc w:val="center"/>
        <w:rPr>
          <w:rFonts w:ascii="Arial" w:hAnsi="Arial" w:cs="Arial"/>
          <w:b/>
          <w:sz w:val="28"/>
          <w:szCs w:val="28"/>
        </w:rPr>
      </w:pPr>
    </w:p>
    <w:p w14:paraId="2B37F6FE" w14:textId="77777777" w:rsidR="00C97B4B" w:rsidRDefault="00C97B4B" w:rsidP="00C97B4B">
      <w:pPr>
        <w:jc w:val="center"/>
        <w:rPr>
          <w:rFonts w:ascii="Arial" w:hAnsi="Arial" w:cs="Arial"/>
          <w:b/>
          <w:sz w:val="28"/>
          <w:szCs w:val="28"/>
        </w:rPr>
      </w:pPr>
    </w:p>
    <w:p w14:paraId="1D0B37A1" w14:textId="77777777" w:rsidR="00C97B4B" w:rsidRDefault="00C97B4B" w:rsidP="00C97B4B">
      <w:pPr>
        <w:jc w:val="center"/>
        <w:rPr>
          <w:rFonts w:ascii="Arial" w:hAnsi="Arial" w:cs="Arial"/>
          <w:b/>
          <w:sz w:val="28"/>
          <w:szCs w:val="28"/>
        </w:rPr>
      </w:pPr>
    </w:p>
    <w:p w14:paraId="5261EEA8" w14:textId="77777777" w:rsidR="00F70F60" w:rsidRPr="005E3F39" w:rsidRDefault="00F70F60" w:rsidP="00C97B4B">
      <w:pPr>
        <w:jc w:val="center"/>
        <w:rPr>
          <w:rFonts w:ascii="Arial" w:hAnsi="Arial" w:cs="Arial"/>
          <w:b/>
          <w:sz w:val="28"/>
          <w:szCs w:val="28"/>
        </w:rPr>
      </w:pPr>
      <w:bookmarkStart w:id="1" w:name="_Hlk42005330"/>
      <w:r w:rsidRPr="005E3F39">
        <w:rPr>
          <w:rFonts w:ascii="Arial" w:hAnsi="Arial" w:cs="Arial"/>
          <w:b/>
          <w:sz w:val="28"/>
          <w:szCs w:val="28"/>
        </w:rPr>
        <w:t>Educatio</w:t>
      </w:r>
      <w:r w:rsidR="00883824">
        <w:rPr>
          <w:rFonts w:ascii="Arial" w:hAnsi="Arial" w:cs="Arial"/>
          <w:b/>
          <w:sz w:val="28"/>
          <w:szCs w:val="28"/>
        </w:rPr>
        <w:t xml:space="preserve">n Child Protection/Safeguarding </w:t>
      </w:r>
      <w:r w:rsidRPr="005E3F39">
        <w:rPr>
          <w:rFonts w:ascii="Arial" w:hAnsi="Arial" w:cs="Arial"/>
          <w:b/>
          <w:sz w:val="28"/>
          <w:szCs w:val="28"/>
        </w:rPr>
        <w:t>Template Policy</w:t>
      </w:r>
    </w:p>
    <w:bookmarkEnd w:id="1"/>
    <w:p w14:paraId="120D94B3" w14:textId="77777777" w:rsidR="00F70F60" w:rsidRDefault="00F70F60" w:rsidP="00C97B4B">
      <w:pPr>
        <w:jc w:val="center"/>
        <w:rPr>
          <w:rFonts w:ascii="Arial" w:hAnsi="Arial" w:cs="Arial"/>
          <w:b/>
        </w:rPr>
      </w:pPr>
    </w:p>
    <w:p w14:paraId="2E0E5F8F" w14:textId="223158B3" w:rsidR="00883824" w:rsidRPr="00FE27BD" w:rsidRDefault="004C35C6" w:rsidP="003715B3">
      <w:pPr>
        <w:jc w:val="center"/>
        <w:rPr>
          <w:rFonts w:ascii="Arial" w:hAnsi="Arial" w:cs="Arial"/>
          <w:b/>
        </w:rPr>
      </w:pPr>
      <w:r>
        <w:rPr>
          <w:rFonts w:ascii="Arial" w:hAnsi="Arial" w:cs="Arial"/>
          <w:b/>
        </w:rPr>
        <w:t xml:space="preserve">Addendum </w:t>
      </w:r>
      <w:r w:rsidR="00B81311">
        <w:rPr>
          <w:rFonts w:ascii="Arial" w:hAnsi="Arial" w:cs="Arial"/>
          <w:b/>
        </w:rPr>
        <w:t xml:space="preserve">December </w:t>
      </w:r>
      <w:r>
        <w:rPr>
          <w:rFonts w:ascii="Arial" w:hAnsi="Arial" w:cs="Arial"/>
          <w:b/>
        </w:rPr>
        <w:t>2020</w:t>
      </w:r>
    </w:p>
    <w:p w14:paraId="7874C431" w14:textId="77777777" w:rsidR="003715B3" w:rsidRDefault="001E491B" w:rsidP="00C97B4B">
      <w:pPr>
        <w:jc w:val="center"/>
        <w:rPr>
          <w:rFonts w:ascii="Arial" w:hAnsi="Arial" w:cs="Arial"/>
          <w:b/>
          <w:color w:val="FF0000"/>
        </w:rPr>
      </w:pPr>
      <w:r w:rsidRPr="00202395">
        <w:rPr>
          <w:rFonts w:ascii="Arial" w:hAnsi="Arial" w:cs="Arial"/>
          <w:b/>
          <w:color w:val="FF0000"/>
        </w:rPr>
        <w:t xml:space="preserve"> </w:t>
      </w:r>
    </w:p>
    <w:p w14:paraId="32978470" w14:textId="77777777" w:rsidR="004C35C6" w:rsidRPr="00F70F60" w:rsidRDefault="004C35C6" w:rsidP="004C35C6">
      <w:pPr>
        <w:jc w:val="center"/>
        <w:rPr>
          <w:rFonts w:ascii="Arial" w:hAnsi="Arial" w:cs="Arial"/>
          <w:b/>
        </w:rPr>
      </w:pPr>
      <w:r>
        <w:rPr>
          <w:rFonts w:ascii="Arial" w:hAnsi="Arial" w:cs="Arial"/>
          <w:b/>
        </w:rPr>
        <w:t xml:space="preserve">Schools and </w:t>
      </w:r>
      <w:r w:rsidR="003715B3" w:rsidRPr="00FE27BD">
        <w:rPr>
          <w:rFonts w:ascii="Arial" w:hAnsi="Arial" w:cs="Arial"/>
          <w:b/>
        </w:rPr>
        <w:t>E</w:t>
      </w:r>
      <w:r w:rsidR="00202395" w:rsidRPr="00FE27BD">
        <w:rPr>
          <w:rFonts w:ascii="Arial" w:hAnsi="Arial" w:cs="Arial"/>
          <w:b/>
        </w:rPr>
        <w:t xml:space="preserve">ducation </w:t>
      </w:r>
      <w:r w:rsidR="003715B3" w:rsidRPr="00FE27BD">
        <w:rPr>
          <w:rFonts w:ascii="Arial" w:hAnsi="Arial" w:cs="Arial"/>
          <w:b/>
        </w:rPr>
        <w:t>S</w:t>
      </w:r>
      <w:r w:rsidR="00202395" w:rsidRPr="00FE27BD">
        <w:rPr>
          <w:rFonts w:ascii="Arial" w:hAnsi="Arial" w:cs="Arial"/>
          <w:b/>
        </w:rPr>
        <w:t>ettings</w:t>
      </w:r>
      <w:r w:rsidR="00BE0491">
        <w:rPr>
          <w:rFonts w:ascii="Arial" w:hAnsi="Arial" w:cs="Arial"/>
          <w:b/>
        </w:rPr>
        <w:t xml:space="preserve"> -</w:t>
      </w:r>
      <w:r w:rsidR="003715B3" w:rsidRPr="00FE27BD">
        <w:rPr>
          <w:rFonts w:ascii="Arial" w:hAnsi="Arial" w:cs="Arial"/>
          <w:b/>
        </w:rPr>
        <w:t xml:space="preserve"> The safeguarding arrangements for </w:t>
      </w:r>
      <w:r>
        <w:rPr>
          <w:rFonts w:ascii="Arial" w:hAnsi="Arial" w:cs="Arial"/>
          <w:b/>
        </w:rPr>
        <w:t xml:space="preserve">remote Learning and Summary of </w:t>
      </w:r>
      <w:r w:rsidRPr="00883824">
        <w:rPr>
          <w:rFonts w:ascii="Arial" w:hAnsi="Arial" w:cs="Arial"/>
          <w:b/>
        </w:rPr>
        <w:t xml:space="preserve">any key COVID-19 </w:t>
      </w:r>
      <w:r>
        <w:rPr>
          <w:rFonts w:ascii="Arial" w:hAnsi="Arial" w:cs="Arial"/>
          <w:b/>
        </w:rPr>
        <w:t xml:space="preserve">Mitigation Planning, safeguarding and child protection </w:t>
      </w:r>
      <w:r w:rsidRPr="00883824">
        <w:rPr>
          <w:rFonts w:ascii="Arial" w:hAnsi="Arial" w:cs="Arial"/>
          <w:b/>
        </w:rPr>
        <w:t>changes</w:t>
      </w:r>
    </w:p>
    <w:p w14:paraId="79C0813E" w14:textId="77777777" w:rsidR="005E3F39" w:rsidRPr="00FE27BD" w:rsidRDefault="005E3F39" w:rsidP="00C97B4B">
      <w:pPr>
        <w:jc w:val="center"/>
        <w:rPr>
          <w:rFonts w:ascii="Arial" w:hAnsi="Arial" w:cs="Arial"/>
          <w:b/>
        </w:rPr>
      </w:pPr>
    </w:p>
    <w:p w14:paraId="692B2F71" w14:textId="77777777" w:rsidR="00F70F60" w:rsidRPr="00F70F60" w:rsidRDefault="00F70F60" w:rsidP="00F70F60">
      <w:pPr>
        <w:rPr>
          <w:rFonts w:ascii="Arial" w:hAnsi="Arial" w:cs="Arial"/>
        </w:rPr>
      </w:pPr>
    </w:p>
    <w:p w14:paraId="38C7EF12" w14:textId="3BEA54A0" w:rsidR="00FE27BD" w:rsidRPr="00FE27BD" w:rsidRDefault="00FE27BD" w:rsidP="00FE27BD">
      <w:pPr>
        <w:pStyle w:val="NormalWeb"/>
        <w:rPr>
          <w:rFonts w:ascii="Arial" w:hAnsi="Arial" w:cs="Arial"/>
          <w:b/>
          <w:lang w:val="en-US"/>
        </w:rPr>
      </w:pPr>
      <w:r w:rsidRPr="00FE27BD">
        <w:rPr>
          <w:rFonts w:ascii="Arial" w:hAnsi="Arial" w:cs="Arial"/>
          <w:b/>
          <w:lang w:val="en-US"/>
        </w:rPr>
        <w:t xml:space="preserve">Name of school/college: </w:t>
      </w:r>
      <w:r w:rsidRPr="00FE27BD">
        <w:rPr>
          <w:rFonts w:ascii="Arial" w:hAnsi="Arial" w:cs="Arial"/>
          <w:b/>
          <w:lang w:val="en-US"/>
        </w:rPr>
        <w:tab/>
      </w:r>
      <w:r w:rsidR="00A422A4">
        <w:rPr>
          <w:rFonts w:ascii="Arial" w:hAnsi="Arial" w:cs="Arial"/>
          <w:b/>
          <w:lang w:val="en-US"/>
        </w:rPr>
        <w:t>Tintwistle C.E. (A) Primary</w:t>
      </w:r>
      <w:r w:rsidRPr="00FE27BD">
        <w:rPr>
          <w:rFonts w:ascii="Arial" w:hAnsi="Arial" w:cs="Arial"/>
          <w:b/>
          <w:lang w:val="en-US"/>
        </w:rPr>
        <w:tab/>
      </w:r>
      <w:r w:rsidRPr="00FE27BD">
        <w:rPr>
          <w:rFonts w:ascii="Arial" w:hAnsi="Arial" w:cs="Arial"/>
          <w:b/>
          <w:lang w:val="en-US"/>
        </w:rPr>
        <w:tab/>
      </w:r>
      <w:r w:rsidRPr="00FE27BD">
        <w:rPr>
          <w:rFonts w:ascii="Arial" w:hAnsi="Arial" w:cs="Arial"/>
          <w:b/>
          <w:lang w:val="en-US"/>
        </w:rPr>
        <w:tab/>
      </w:r>
      <w:r w:rsidRPr="00FE27BD">
        <w:rPr>
          <w:rFonts w:ascii="Arial" w:hAnsi="Arial" w:cs="Arial"/>
          <w:b/>
          <w:lang w:val="en-US"/>
        </w:rPr>
        <w:tab/>
      </w:r>
      <w:r w:rsidRPr="00FE27BD">
        <w:rPr>
          <w:rFonts w:ascii="Arial" w:hAnsi="Arial" w:cs="Arial"/>
          <w:b/>
          <w:lang w:val="en-US"/>
        </w:rPr>
        <w:tab/>
      </w:r>
      <w:r w:rsidRPr="00FE27BD">
        <w:rPr>
          <w:rFonts w:ascii="Arial" w:hAnsi="Arial" w:cs="Arial"/>
          <w:b/>
          <w:lang w:val="en-US"/>
        </w:rPr>
        <w:tab/>
      </w:r>
      <w:r w:rsidRPr="00FE27BD">
        <w:rPr>
          <w:rFonts w:ascii="Arial" w:hAnsi="Arial" w:cs="Arial"/>
          <w:b/>
          <w:lang w:val="en-US"/>
        </w:rPr>
        <w:tab/>
      </w:r>
    </w:p>
    <w:p w14:paraId="692B6A64"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Addendum approved by: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61"/>
        <w:gridCol w:w="2126"/>
      </w:tblGrid>
      <w:tr w:rsidR="00FE27BD" w:rsidRPr="00FE27BD" w14:paraId="7318DF21" w14:textId="77777777" w:rsidTr="00D51A38">
        <w:tc>
          <w:tcPr>
            <w:tcW w:w="3227" w:type="dxa"/>
            <w:shd w:val="clear" w:color="auto" w:fill="D9D9D9"/>
            <w:vAlign w:val="center"/>
          </w:tcPr>
          <w:p w14:paraId="419D6AE6"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Name</w:t>
            </w:r>
          </w:p>
        </w:tc>
        <w:tc>
          <w:tcPr>
            <w:tcW w:w="4961" w:type="dxa"/>
            <w:shd w:val="clear" w:color="auto" w:fill="D9D9D9"/>
            <w:vAlign w:val="center"/>
          </w:tcPr>
          <w:p w14:paraId="4F1ADAF6"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 xml:space="preserve">Role </w:t>
            </w:r>
          </w:p>
        </w:tc>
        <w:tc>
          <w:tcPr>
            <w:tcW w:w="2126" w:type="dxa"/>
            <w:shd w:val="clear" w:color="auto" w:fill="D9D9D9"/>
          </w:tcPr>
          <w:p w14:paraId="544EEE4D"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Date</w:t>
            </w:r>
          </w:p>
        </w:tc>
      </w:tr>
      <w:tr w:rsidR="00FE27BD" w:rsidRPr="00FE27BD" w14:paraId="7E22F699" w14:textId="77777777" w:rsidTr="00D51A38">
        <w:tc>
          <w:tcPr>
            <w:tcW w:w="3227" w:type="dxa"/>
            <w:shd w:val="clear" w:color="auto" w:fill="auto"/>
          </w:tcPr>
          <w:p w14:paraId="1C34E90E" w14:textId="14DFC4E8" w:rsidR="00FE27BD" w:rsidRPr="00FE27BD" w:rsidRDefault="00A422A4" w:rsidP="00FE27BD">
            <w:pPr>
              <w:pStyle w:val="NormalWeb"/>
              <w:rPr>
                <w:rFonts w:ascii="Arial" w:hAnsi="Arial" w:cs="Arial"/>
                <w:b/>
                <w:lang w:val="en-US"/>
              </w:rPr>
            </w:pPr>
            <w:r>
              <w:rPr>
                <w:rFonts w:ascii="Arial" w:hAnsi="Arial" w:cs="Arial"/>
                <w:b/>
                <w:lang w:val="en-US"/>
              </w:rPr>
              <w:t>Jo Griffin</w:t>
            </w:r>
          </w:p>
        </w:tc>
        <w:tc>
          <w:tcPr>
            <w:tcW w:w="4961" w:type="dxa"/>
            <w:shd w:val="clear" w:color="auto" w:fill="auto"/>
          </w:tcPr>
          <w:p w14:paraId="34DD7F80" w14:textId="065DE2B8" w:rsidR="00FE27BD" w:rsidRPr="00FE27BD" w:rsidRDefault="00A422A4" w:rsidP="00FE27BD">
            <w:pPr>
              <w:pStyle w:val="NormalWeb"/>
              <w:rPr>
                <w:rFonts w:ascii="Arial" w:hAnsi="Arial" w:cs="Arial"/>
                <w:b/>
                <w:lang w:val="en-US"/>
              </w:rPr>
            </w:pPr>
            <w:r>
              <w:rPr>
                <w:rFonts w:ascii="Arial" w:hAnsi="Arial" w:cs="Arial"/>
                <w:b/>
                <w:lang w:val="en-US"/>
              </w:rPr>
              <w:t>Headteacher</w:t>
            </w:r>
          </w:p>
        </w:tc>
        <w:tc>
          <w:tcPr>
            <w:tcW w:w="2126" w:type="dxa"/>
          </w:tcPr>
          <w:p w14:paraId="30711AEE" w14:textId="635E26B4" w:rsidR="00FE27BD" w:rsidRPr="00FE27BD" w:rsidRDefault="00A422A4" w:rsidP="00FE27BD">
            <w:pPr>
              <w:pStyle w:val="NormalWeb"/>
              <w:rPr>
                <w:rFonts w:ascii="Arial" w:hAnsi="Arial" w:cs="Arial"/>
                <w:b/>
                <w:lang w:val="en-US"/>
              </w:rPr>
            </w:pPr>
            <w:r>
              <w:rPr>
                <w:rFonts w:ascii="Arial" w:hAnsi="Arial" w:cs="Arial"/>
                <w:b/>
                <w:lang w:val="en-US"/>
              </w:rPr>
              <w:t>15.12.20</w:t>
            </w:r>
          </w:p>
        </w:tc>
      </w:tr>
      <w:tr w:rsidR="00FE27BD" w:rsidRPr="00FE27BD" w14:paraId="4B288FD1" w14:textId="77777777" w:rsidTr="00D51A38">
        <w:tc>
          <w:tcPr>
            <w:tcW w:w="3227" w:type="dxa"/>
            <w:shd w:val="clear" w:color="auto" w:fill="auto"/>
          </w:tcPr>
          <w:p w14:paraId="1E5B3921" w14:textId="77777777" w:rsidR="00FE27BD" w:rsidRPr="00FE27BD" w:rsidRDefault="00FE27BD" w:rsidP="00FE27BD">
            <w:pPr>
              <w:pStyle w:val="NormalWeb"/>
              <w:rPr>
                <w:rFonts w:ascii="Arial" w:hAnsi="Arial" w:cs="Arial"/>
                <w:b/>
                <w:lang w:val="en-US"/>
              </w:rPr>
            </w:pPr>
          </w:p>
        </w:tc>
        <w:tc>
          <w:tcPr>
            <w:tcW w:w="4961" w:type="dxa"/>
            <w:shd w:val="clear" w:color="auto" w:fill="auto"/>
          </w:tcPr>
          <w:p w14:paraId="2CAB700B" w14:textId="77777777" w:rsidR="00FE27BD" w:rsidRPr="00FE27BD" w:rsidRDefault="00FE27BD" w:rsidP="00FE27BD">
            <w:pPr>
              <w:pStyle w:val="NormalWeb"/>
              <w:rPr>
                <w:rFonts w:ascii="Arial" w:hAnsi="Arial" w:cs="Arial"/>
                <w:b/>
                <w:lang w:val="en-US"/>
              </w:rPr>
            </w:pPr>
          </w:p>
        </w:tc>
        <w:tc>
          <w:tcPr>
            <w:tcW w:w="2126" w:type="dxa"/>
          </w:tcPr>
          <w:p w14:paraId="47F633A8" w14:textId="77777777" w:rsidR="00FE27BD" w:rsidRPr="00FE27BD" w:rsidRDefault="00FE27BD" w:rsidP="00FE27BD">
            <w:pPr>
              <w:pStyle w:val="NormalWeb"/>
              <w:rPr>
                <w:rFonts w:ascii="Arial" w:hAnsi="Arial" w:cs="Arial"/>
                <w:b/>
                <w:lang w:val="en-US"/>
              </w:rPr>
            </w:pPr>
          </w:p>
        </w:tc>
      </w:tr>
      <w:tr w:rsidR="00FE27BD" w:rsidRPr="00FE27BD" w14:paraId="0D3D9A39" w14:textId="77777777" w:rsidTr="00D51A38">
        <w:tc>
          <w:tcPr>
            <w:tcW w:w="3227" w:type="dxa"/>
            <w:shd w:val="clear" w:color="auto" w:fill="auto"/>
          </w:tcPr>
          <w:p w14:paraId="6E223252" w14:textId="77777777" w:rsidR="00FE27BD" w:rsidRPr="00FE27BD" w:rsidRDefault="00FE27BD" w:rsidP="00FE27BD">
            <w:pPr>
              <w:pStyle w:val="NormalWeb"/>
              <w:rPr>
                <w:rFonts w:ascii="Arial" w:hAnsi="Arial" w:cs="Arial"/>
                <w:b/>
                <w:lang w:val="en-US"/>
              </w:rPr>
            </w:pPr>
          </w:p>
        </w:tc>
        <w:tc>
          <w:tcPr>
            <w:tcW w:w="4961" w:type="dxa"/>
            <w:shd w:val="clear" w:color="auto" w:fill="auto"/>
          </w:tcPr>
          <w:p w14:paraId="30F1551F" w14:textId="77777777" w:rsidR="00FE27BD" w:rsidRPr="00FE27BD" w:rsidRDefault="00FE27BD" w:rsidP="00FE27BD">
            <w:pPr>
              <w:pStyle w:val="NormalWeb"/>
              <w:rPr>
                <w:rFonts w:ascii="Arial" w:hAnsi="Arial" w:cs="Arial"/>
                <w:b/>
                <w:lang w:val="en-US"/>
              </w:rPr>
            </w:pPr>
          </w:p>
        </w:tc>
        <w:tc>
          <w:tcPr>
            <w:tcW w:w="2126" w:type="dxa"/>
          </w:tcPr>
          <w:p w14:paraId="355B5E4E" w14:textId="77777777" w:rsidR="00FE27BD" w:rsidRPr="00FE27BD" w:rsidRDefault="00FE27BD" w:rsidP="00FE27BD">
            <w:pPr>
              <w:pStyle w:val="NormalWeb"/>
              <w:rPr>
                <w:rFonts w:ascii="Arial" w:hAnsi="Arial" w:cs="Arial"/>
                <w:b/>
                <w:lang w:val="en-US"/>
              </w:rPr>
            </w:pPr>
          </w:p>
        </w:tc>
      </w:tr>
    </w:tbl>
    <w:tbl>
      <w:tblPr>
        <w:tblStyle w:val="TableGrid"/>
        <w:tblW w:w="10314" w:type="dxa"/>
        <w:tblLook w:val="04A0" w:firstRow="1" w:lastRow="0" w:firstColumn="1" w:lastColumn="0" w:noHBand="0" w:noVBand="1"/>
      </w:tblPr>
      <w:tblGrid>
        <w:gridCol w:w="5495"/>
        <w:gridCol w:w="4819"/>
      </w:tblGrid>
      <w:tr w:rsidR="00FE27BD" w:rsidRPr="00FE27BD" w14:paraId="54C40911" w14:textId="77777777" w:rsidTr="00D51A38">
        <w:trPr>
          <w:trHeight w:val="512"/>
        </w:trPr>
        <w:tc>
          <w:tcPr>
            <w:tcW w:w="5495" w:type="dxa"/>
            <w:vAlign w:val="center"/>
          </w:tcPr>
          <w:p w14:paraId="0F5245EA"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 xml:space="preserve">Date addendum published by the setting and made available on the website </w:t>
            </w:r>
          </w:p>
        </w:tc>
        <w:tc>
          <w:tcPr>
            <w:tcW w:w="4819" w:type="dxa"/>
            <w:vAlign w:val="center"/>
          </w:tcPr>
          <w:p w14:paraId="6250E73D" w14:textId="0F88281B" w:rsidR="00FE27BD" w:rsidRPr="00FE27BD" w:rsidRDefault="00A422A4" w:rsidP="00FE27BD">
            <w:pPr>
              <w:pStyle w:val="NormalWeb"/>
              <w:rPr>
                <w:rFonts w:ascii="Arial" w:hAnsi="Arial" w:cs="Arial"/>
                <w:lang w:val="en-US"/>
              </w:rPr>
            </w:pPr>
            <w:r>
              <w:rPr>
                <w:rFonts w:ascii="Arial" w:hAnsi="Arial" w:cs="Arial"/>
                <w:lang w:val="en-US"/>
              </w:rPr>
              <w:t>15.12.20</w:t>
            </w:r>
          </w:p>
        </w:tc>
      </w:tr>
    </w:tbl>
    <w:p w14:paraId="7F9CBF51"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Addendum review dates and changes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002"/>
        <w:gridCol w:w="5085"/>
        <w:gridCol w:w="1701"/>
      </w:tblGrid>
      <w:tr w:rsidR="00FE27BD" w:rsidRPr="00FE27BD" w14:paraId="77425B8E" w14:textId="77777777" w:rsidTr="00D51A38">
        <w:tc>
          <w:tcPr>
            <w:tcW w:w="1526" w:type="dxa"/>
            <w:shd w:val="clear" w:color="auto" w:fill="D9D9D9"/>
            <w:vAlign w:val="center"/>
          </w:tcPr>
          <w:p w14:paraId="3B648714"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Review date</w:t>
            </w:r>
          </w:p>
        </w:tc>
        <w:tc>
          <w:tcPr>
            <w:tcW w:w="2002" w:type="dxa"/>
            <w:shd w:val="clear" w:color="auto" w:fill="D9D9D9"/>
            <w:vAlign w:val="center"/>
          </w:tcPr>
          <w:p w14:paraId="1A9EDF76"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By whom</w:t>
            </w:r>
          </w:p>
        </w:tc>
        <w:tc>
          <w:tcPr>
            <w:tcW w:w="5085" w:type="dxa"/>
            <w:shd w:val="clear" w:color="auto" w:fill="D9D9D9"/>
            <w:vAlign w:val="center"/>
          </w:tcPr>
          <w:p w14:paraId="5BEF797F"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Summary of changes made</w:t>
            </w:r>
          </w:p>
        </w:tc>
        <w:tc>
          <w:tcPr>
            <w:tcW w:w="1701" w:type="dxa"/>
            <w:shd w:val="clear" w:color="auto" w:fill="D9D9D9"/>
            <w:vAlign w:val="center"/>
          </w:tcPr>
          <w:p w14:paraId="0D14EFDB" w14:textId="77777777" w:rsidR="00FE27BD" w:rsidRPr="00FE27BD" w:rsidRDefault="00FE27BD" w:rsidP="00FE27BD">
            <w:pPr>
              <w:pStyle w:val="NormalWeb"/>
              <w:rPr>
                <w:rFonts w:ascii="Arial" w:hAnsi="Arial" w:cs="Arial"/>
                <w:b/>
                <w:lang w:val="en-US"/>
              </w:rPr>
            </w:pPr>
            <w:r w:rsidRPr="00FE27BD">
              <w:rPr>
                <w:rFonts w:ascii="Arial" w:hAnsi="Arial" w:cs="Arial"/>
                <w:b/>
                <w:lang w:val="en-US"/>
              </w:rPr>
              <w:t>Date implemented</w:t>
            </w:r>
          </w:p>
        </w:tc>
      </w:tr>
      <w:tr w:rsidR="00FE27BD" w:rsidRPr="00FE27BD" w14:paraId="6B9EAA24" w14:textId="77777777" w:rsidTr="00D51A38">
        <w:tc>
          <w:tcPr>
            <w:tcW w:w="1526" w:type="dxa"/>
            <w:shd w:val="clear" w:color="auto" w:fill="auto"/>
          </w:tcPr>
          <w:p w14:paraId="47BF3CDD" w14:textId="77777777" w:rsidR="00FE27BD" w:rsidRPr="00FE27BD" w:rsidRDefault="00FE27BD" w:rsidP="00FE27BD">
            <w:pPr>
              <w:pStyle w:val="NormalWeb"/>
              <w:rPr>
                <w:rFonts w:ascii="Arial" w:hAnsi="Arial" w:cs="Arial"/>
                <w:b/>
                <w:lang w:val="en-US"/>
              </w:rPr>
            </w:pPr>
          </w:p>
        </w:tc>
        <w:tc>
          <w:tcPr>
            <w:tcW w:w="2002" w:type="dxa"/>
            <w:shd w:val="clear" w:color="auto" w:fill="auto"/>
          </w:tcPr>
          <w:p w14:paraId="0E8EC1E1" w14:textId="77777777" w:rsidR="00FE27BD" w:rsidRPr="00FE27BD" w:rsidRDefault="00FE27BD" w:rsidP="00FE27BD">
            <w:pPr>
              <w:pStyle w:val="NormalWeb"/>
              <w:rPr>
                <w:rFonts w:ascii="Arial" w:hAnsi="Arial" w:cs="Arial"/>
                <w:b/>
                <w:lang w:val="en-US"/>
              </w:rPr>
            </w:pPr>
          </w:p>
        </w:tc>
        <w:tc>
          <w:tcPr>
            <w:tcW w:w="5085" w:type="dxa"/>
            <w:shd w:val="clear" w:color="auto" w:fill="auto"/>
          </w:tcPr>
          <w:p w14:paraId="15B0952E" w14:textId="77777777" w:rsidR="00FE27BD" w:rsidRPr="00FE27BD" w:rsidRDefault="00FE27BD" w:rsidP="00FE27BD">
            <w:pPr>
              <w:pStyle w:val="NormalWeb"/>
              <w:rPr>
                <w:rFonts w:ascii="Arial" w:hAnsi="Arial" w:cs="Arial"/>
                <w:b/>
                <w:lang w:val="en-US"/>
              </w:rPr>
            </w:pPr>
          </w:p>
        </w:tc>
        <w:tc>
          <w:tcPr>
            <w:tcW w:w="1701" w:type="dxa"/>
            <w:shd w:val="clear" w:color="auto" w:fill="auto"/>
          </w:tcPr>
          <w:p w14:paraId="3257C148" w14:textId="77777777" w:rsidR="00FE27BD" w:rsidRPr="00FE27BD" w:rsidRDefault="00FE27BD" w:rsidP="00FE27BD">
            <w:pPr>
              <w:pStyle w:val="NormalWeb"/>
              <w:rPr>
                <w:rFonts w:ascii="Arial" w:hAnsi="Arial" w:cs="Arial"/>
                <w:b/>
                <w:lang w:val="en-US"/>
              </w:rPr>
            </w:pPr>
          </w:p>
        </w:tc>
      </w:tr>
      <w:tr w:rsidR="00FE27BD" w:rsidRPr="00FE27BD" w14:paraId="42D87ED1" w14:textId="77777777" w:rsidTr="00D51A38">
        <w:tc>
          <w:tcPr>
            <w:tcW w:w="1526" w:type="dxa"/>
            <w:shd w:val="clear" w:color="auto" w:fill="auto"/>
          </w:tcPr>
          <w:p w14:paraId="40F20FC1" w14:textId="77777777" w:rsidR="00FE27BD" w:rsidRPr="00FE27BD" w:rsidRDefault="00FE27BD" w:rsidP="00FE27BD">
            <w:pPr>
              <w:pStyle w:val="NormalWeb"/>
              <w:rPr>
                <w:rFonts w:ascii="Arial" w:hAnsi="Arial" w:cs="Arial"/>
                <w:b/>
                <w:lang w:val="en-US"/>
              </w:rPr>
            </w:pPr>
          </w:p>
        </w:tc>
        <w:tc>
          <w:tcPr>
            <w:tcW w:w="2002" w:type="dxa"/>
            <w:shd w:val="clear" w:color="auto" w:fill="auto"/>
          </w:tcPr>
          <w:p w14:paraId="21532F83" w14:textId="77777777" w:rsidR="00FE27BD" w:rsidRPr="00FE27BD" w:rsidRDefault="00FE27BD" w:rsidP="00FE27BD">
            <w:pPr>
              <w:pStyle w:val="NormalWeb"/>
              <w:rPr>
                <w:rFonts w:ascii="Arial" w:hAnsi="Arial" w:cs="Arial"/>
                <w:b/>
                <w:lang w:val="en-US"/>
              </w:rPr>
            </w:pPr>
          </w:p>
        </w:tc>
        <w:tc>
          <w:tcPr>
            <w:tcW w:w="5085" w:type="dxa"/>
            <w:shd w:val="clear" w:color="auto" w:fill="auto"/>
          </w:tcPr>
          <w:p w14:paraId="0F528A9C" w14:textId="77777777" w:rsidR="00FE27BD" w:rsidRPr="00FE27BD" w:rsidRDefault="00FE27BD" w:rsidP="00FE27BD">
            <w:pPr>
              <w:pStyle w:val="NormalWeb"/>
              <w:rPr>
                <w:rFonts w:ascii="Arial" w:hAnsi="Arial" w:cs="Arial"/>
                <w:b/>
                <w:lang w:val="en-US"/>
              </w:rPr>
            </w:pPr>
          </w:p>
        </w:tc>
        <w:tc>
          <w:tcPr>
            <w:tcW w:w="1701" w:type="dxa"/>
            <w:shd w:val="clear" w:color="auto" w:fill="auto"/>
          </w:tcPr>
          <w:p w14:paraId="6C9C4A3A" w14:textId="77777777" w:rsidR="00FE27BD" w:rsidRPr="00FE27BD" w:rsidRDefault="00FE27BD" w:rsidP="00FE27BD">
            <w:pPr>
              <w:pStyle w:val="NormalWeb"/>
              <w:rPr>
                <w:rFonts w:ascii="Arial" w:hAnsi="Arial" w:cs="Arial"/>
                <w:b/>
                <w:lang w:val="en-US"/>
              </w:rPr>
            </w:pPr>
          </w:p>
        </w:tc>
      </w:tr>
    </w:tbl>
    <w:p w14:paraId="0685F990" w14:textId="77777777" w:rsidR="00FE27BD" w:rsidRPr="00FE27BD" w:rsidRDefault="00FE27BD" w:rsidP="00FE27BD">
      <w:pPr>
        <w:pStyle w:val="NormalWeb"/>
        <w:rPr>
          <w:rFonts w:ascii="Arial" w:hAnsi="Arial" w:cs="Arial"/>
          <w:lang w:val="en-US"/>
        </w:rPr>
      </w:pPr>
    </w:p>
    <w:p w14:paraId="5CC3B06C" w14:textId="77777777" w:rsidR="00FE27BD" w:rsidRDefault="00FE27BD" w:rsidP="00FE27BD">
      <w:pPr>
        <w:pStyle w:val="NormalWeb"/>
        <w:spacing w:before="0" w:beforeAutospacing="0" w:after="0" w:afterAutospacing="0"/>
        <w:rPr>
          <w:rStyle w:val="Hyperlink"/>
          <w:rFonts w:ascii="Arial" w:hAnsi="Arial" w:cs="Arial"/>
          <w:color w:val="auto"/>
          <w:u w:val="none"/>
        </w:rPr>
      </w:pPr>
      <w:r w:rsidRPr="00FE27BD">
        <w:rPr>
          <w:rFonts w:ascii="Arial" w:hAnsi="Arial" w:cs="Arial"/>
          <w:lang w:val="en-US"/>
        </w:rPr>
        <w:br w:type="page"/>
      </w:r>
    </w:p>
    <w:p w14:paraId="5A541864" w14:textId="77777777" w:rsidR="00FE27BD" w:rsidRDefault="00FE27BD" w:rsidP="003715B3">
      <w:pPr>
        <w:pStyle w:val="NormalWeb"/>
        <w:spacing w:before="0" w:beforeAutospacing="0" w:after="0" w:afterAutospacing="0"/>
        <w:rPr>
          <w:rStyle w:val="Hyperlink"/>
          <w:rFonts w:ascii="Arial" w:hAnsi="Arial" w:cs="Arial"/>
          <w:color w:val="auto"/>
          <w:u w:val="none"/>
        </w:rPr>
      </w:pPr>
    </w:p>
    <w:p w14:paraId="6FD37CB9" w14:textId="23C68C45" w:rsidR="00093662" w:rsidRDefault="00093662" w:rsidP="003715B3">
      <w:pPr>
        <w:pStyle w:val="NormalWeb"/>
        <w:spacing w:before="0" w:beforeAutospacing="0" w:after="0" w:afterAutospacing="0"/>
        <w:rPr>
          <w:rStyle w:val="Hyperlink"/>
          <w:rFonts w:ascii="Arial" w:hAnsi="Arial" w:cs="Arial"/>
          <w:color w:val="auto"/>
          <w:u w:val="none"/>
        </w:rPr>
      </w:pPr>
      <w:r>
        <w:rPr>
          <w:rStyle w:val="Hyperlink"/>
          <w:rFonts w:ascii="Arial" w:hAnsi="Arial" w:cs="Arial"/>
          <w:color w:val="auto"/>
          <w:u w:val="none"/>
        </w:rPr>
        <w:t xml:space="preserve">This addendum supports a </w:t>
      </w:r>
      <w:r w:rsidR="00A01111">
        <w:rPr>
          <w:rStyle w:val="Hyperlink"/>
          <w:rFonts w:ascii="Arial" w:hAnsi="Arial" w:cs="Arial"/>
          <w:color w:val="auto"/>
          <w:u w:val="none"/>
        </w:rPr>
        <w:t>S</w:t>
      </w:r>
      <w:r w:rsidR="00A120EC">
        <w:rPr>
          <w:rStyle w:val="Hyperlink"/>
          <w:rFonts w:ascii="Arial" w:hAnsi="Arial" w:cs="Arial"/>
          <w:color w:val="auto"/>
          <w:u w:val="none"/>
        </w:rPr>
        <w:t>chools</w:t>
      </w:r>
      <w:r>
        <w:rPr>
          <w:rStyle w:val="Hyperlink"/>
          <w:rFonts w:ascii="Arial" w:hAnsi="Arial" w:cs="Arial"/>
          <w:color w:val="auto"/>
          <w:u w:val="none"/>
        </w:rPr>
        <w:t xml:space="preserve"> current child protection and safeguarding policy, 2020/21. It is part of a series of additional templates that have been issued in 2020 in line with COVID-19 mitigation planning and responses to safeguarding arrangements:</w:t>
      </w:r>
    </w:p>
    <w:p w14:paraId="74D1431A" w14:textId="77777777" w:rsidR="00093662" w:rsidRDefault="00093662" w:rsidP="003715B3">
      <w:pPr>
        <w:pStyle w:val="NormalWeb"/>
        <w:spacing w:before="0" w:beforeAutospacing="0" w:after="0" w:afterAutospacing="0"/>
        <w:rPr>
          <w:rStyle w:val="Hyperlink"/>
          <w:rFonts w:ascii="Arial" w:hAnsi="Arial" w:cs="Arial"/>
          <w:color w:val="auto"/>
          <w:u w:val="none"/>
        </w:rPr>
      </w:pPr>
    </w:p>
    <w:p w14:paraId="78D422EB" w14:textId="33C8A689" w:rsidR="00B612B7" w:rsidRPr="00B612B7" w:rsidRDefault="00093662" w:rsidP="00D2471D">
      <w:pPr>
        <w:pStyle w:val="ListParagraph"/>
        <w:numPr>
          <w:ilvl w:val="0"/>
          <w:numId w:val="4"/>
        </w:numPr>
        <w:rPr>
          <w:rFonts w:ascii="Arial" w:hAnsi="Arial" w:cs="Arial"/>
          <w:bCs/>
        </w:rPr>
      </w:pPr>
      <w:r w:rsidRPr="00B612B7">
        <w:rPr>
          <w:rStyle w:val="Hyperlink"/>
          <w:rFonts w:ascii="Arial" w:hAnsi="Arial" w:cs="Arial"/>
          <w:color w:val="auto"/>
          <w:u w:val="none"/>
        </w:rPr>
        <w:t xml:space="preserve">April 2020, Addendum, </w:t>
      </w:r>
      <w:r w:rsidR="00B612B7" w:rsidRPr="00B612B7">
        <w:rPr>
          <w:rFonts w:ascii="Arial" w:hAnsi="Arial" w:cs="Arial"/>
          <w:bCs/>
        </w:rPr>
        <w:t xml:space="preserve">Summary of any key COVID-19 Mitigation Planning, </w:t>
      </w:r>
      <w:r w:rsidR="00A01111">
        <w:rPr>
          <w:rFonts w:ascii="Arial" w:hAnsi="Arial" w:cs="Arial"/>
          <w:bCs/>
        </w:rPr>
        <w:t>S</w:t>
      </w:r>
      <w:r w:rsidR="00B612B7" w:rsidRPr="00B612B7">
        <w:rPr>
          <w:rFonts w:ascii="Arial" w:hAnsi="Arial" w:cs="Arial"/>
          <w:bCs/>
        </w:rPr>
        <w:t xml:space="preserve">afeguarding and </w:t>
      </w:r>
      <w:r w:rsidR="00A01111">
        <w:rPr>
          <w:rFonts w:ascii="Arial" w:hAnsi="Arial" w:cs="Arial"/>
          <w:bCs/>
        </w:rPr>
        <w:t>C</w:t>
      </w:r>
      <w:r w:rsidR="00B612B7" w:rsidRPr="00B612B7">
        <w:rPr>
          <w:rFonts w:ascii="Arial" w:hAnsi="Arial" w:cs="Arial"/>
          <w:bCs/>
        </w:rPr>
        <w:t xml:space="preserve">hild </w:t>
      </w:r>
      <w:r w:rsidR="00A01111">
        <w:rPr>
          <w:rFonts w:ascii="Arial" w:hAnsi="Arial" w:cs="Arial"/>
          <w:bCs/>
        </w:rPr>
        <w:t>P</w:t>
      </w:r>
      <w:r w:rsidR="00B612B7" w:rsidRPr="00B612B7">
        <w:rPr>
          <w:rFonts w:ascii="Arial" w:hAnsi="Arial" w:cs="Arial"/>
          <w:bCs/>
        </w:rPr>
        <w:t>rotection changes</w:t>
      </w:r>
      <w:r w:rsidR="00DE46F0">
        <w:rPr>
          <w:rFonts w:ascii="Arial" w:hAnsi="Arial" w:cs="Arial"/>
          <w:bCs/>
        </w:rPr>
        <w:t>;</w:t>
      </w:r>
    </w:p>
    <w:p w14:paraId="5E63CFF4" w14:textId="06C8A1E5" w:rsidR="00B612B7" w:rsidRPr="00B612B7" w:rsidRDefault="00093662" w:rsidP="00D2471D">
      <w:pPr>
        <w:pStyle w:val="ListParagraph"/>
        <w:numPr>
          <w:ilvl w:val="0"/>
          <w:numId w:val="4"/>
        </w:numPr>
        <w:rPr>
          <w:rFonts w:ascii="Arial" w:hAnsi="Arial" w:cs="Arial"/>
          <w:bCs/>
        </w:rPr>
      </w:pPr>
      <w:r w:rsidRPr="00B612B7">
        <w:rPr>
          <w:rStyle w:val="Hyperlink"/>
          <w:rFonts w:ascii="Arial" w:hAnsi="Arial" w:cs="Arial"/>
          <w:color w:val="auto"/>
          <w:u w:val="none"/>
        </w:rPr>
        <w:t xml:space="preserve">June 2020, Annex A, </w:t>
      </w:r>
      <w:r w:rsidR="00B612B7" w:rsidRPr="00B612B7">
        <w:rPr>
          <w:rFonts w:ascii="Arial" w:hAnsi="Arial" w:cs="Arial"/>
          <w:bCs/>
        </w:rPr>
        <w:t xml:space="preserve">The </w:t>
      </w:r>
      <w:r w:rsidR="00A01111">
        <w:rPr>
          <w:rFonts w:ascii="Arial" w:hAnsi="Arial" w:cs="Arial"/>
          <w:bCs/>
        </w:rPr>
        <w:t>S</w:t>
      </w:r>
      <w:r w:rsidR="00B612B7" w:rsidRPr="00B612B7">
        <w:rPr>
          <w:rFonts w:ascii="Arial" w:hAnsi="Arial" w:cs="Arial"/>
          <w:bCs/>
        </w:rPr>
        <w:t xml:space="preserve">afeguarding arrangements for the wider Opening of </w:t>
      </w:r>
      <w:r w:rsidR="00A01111">
        <w:rPr>
          <w:rFonts w:ascii="Arial" w:hAnsi="Arial" w:cs="Arial"/>
          <w:bCs/>
        </w:rPr>
        <w:t>E</w:t>
      </w:r>
      <w:r w:rsidR="00B612B7" w:rsidRPr="00B612B7">
        <w:rPr>
          <w:rFonts w:ascii="Arial" w:hAnsi="Arial" w:cs="Arial"/>
          <w:bCs/>
        </w:rPr>
        <w:t xml:space="preserve">ducation </w:t>
      </w:r>
      <w:r w:rsidR="00A01111">
        <w:rPr>
          <w:rFonts w:ascii="Arial" w:hAnsi="Arial" w:cs="Arial"/>
          <w:bCs/>
        </w:rPr>
        <w:t>S</w:t>
      </w:r>
      <w:r w:rsidR="00B612B7" w:rsidRPr="00B612B7">
        <w:rPr>
          <w:rFonts w:ascii="Arial" w:hAnsi="Arial" w:cs="Arial"/>
          <w:bCs/>
        </w:rPr>
        <w:t xml:space="preserve">ettings to </w:t>
      </w:r>
      <w:r w:rsidR="00A01111">
        <w:rPr>
          <w:rFonts w:ascii="Arial" w:hAnsi="Arial" w:cs="Arial"/>
          <w:bCs/>
        </w:rPr>
        <w:t>C</w:t>
      </w:r>
      <w:r w:rsidR="00B612B7" w:rsidRPr="00B612B7">
        <w:rPr>
          <w:rFonts w:ascii="Arial" w:hAnsi="Arial" w:cs="Arial"/>
          <w:bCs/>
        </w:rPr>
        <w:t>hildren from June 1</w:t>
      </w:r>
      <w:r w:rsidR="00DE46F0" w:rsidRPr="00B612B7">
        <w:rPr>
          <w:rFonts w:ascii="Arial" w:hAnsi="Arial" w:cs="Arial"/>
          <w:bCs/>
          <w:vertAlign w:val="superscript"/>
        </w:rPr>
        <w:t>st.</w:t>
      </w:r>
      <w:r w:rsidR="00DE46F0">
        <w:rPr>
          <w:rFonts w:ascii="Arial" w:hAnsi="Arial" w:cs="Arial"/>
          <w:bCs/>
        </w:rPr>
        <w:t xml:space="preserve"> </w:t>
      </w:r>
    </w:p>
    <w:p w14:paraId="57D6251D" w14:textId="362DAC51" w:rsidR="00093662" w:rsidRDefault="00093662" w:rsidP="00B612B7">
      <w:pPr>
        <w:pStyle w:val="NormalWeb"/>
        <w:spacing w:before="0" w:beforeAutospacing="0" w:after="0" w:afterAutospacing="0"/>
        <w:ind w:left="195"/>
        <w:rPr>
          <w:rStyle w:val="Hyperlink"/>
          <w:rFonts w:ascii="Arial" w:hAnsi="Arial" w:cs="Arial"/>
          <w:color w:val="auto"/>
          <w:u w:val="none"/>
        </w:rPr>
      </w:pPr>
    </w:p>
    <w:p w14:paraId="6738A984" w14:textId="081B7312" w:rsidR="00225264" w:rsidRDefault="00225264" w:rsidP="003715B3">
      <w:pPr>
        <w:pStyle w:val="NormalWeb"/>
        <w:spacing w:before="0" w:beforeAutospacing="0" w:after="0" w:afterAutospacing="0"/>
        <w:rPr>
          <w:rStyle w:val="Hyperlink"/>
          <w:rFonts w:ascii="Arial" w:hAnsi="Arial" w:cs="Arial"/>
          <w:color w:val="auto"/>
          <w:u w:val="none"/>
        </w:rPr>
      </w:pPr>
      <w:r>
        <w:rPr>
          <w:rStyle w:val="Hyperlink"/>
          <w:rFonts w:ascii="Arial" w:hAnsi="Arial" w:cs="Arial"/>
          <w:color w:val="auto"/>
          <w:u w:val="none"/>
        </w:rPr>
        <w:t xml:space="preserve">This </w:t>
      </w:r>
      <w:r w:rsidR="004C35C6">
        <w:rPr>
          <w:rStyle w:val="Hyperlink"/>
          <w:rFonts w:ascii="Arial" w:hAnsi="Arial" w:cs="Arial"/>
          <w:color w:val="auto"/>
          <w:u w:val="none"/>
        </w:rPr>
        <w:t>addendum is</w:t>
      </w:r>
      <w:r>
        <w:rPr>
          <w:rStyle w:val="Hyperlink"/>
          <w:rFonts w:ascii="Arial" w:hAnsi="Arial" w:cs="Arial"/>
          <w:color w:val="auto"/>
          <w:u w:val="none"/>
        </w:rPr>
        <w:t xml:space="preserve"> new information </w:t>
      </w:r>
      <w:r w:rsidR="00A01111">
        <w:rPr>
          <w:rStyle w:val="Hyperlink"/>
          <w:rFonts w:ascii="Arial" w:hAnsi="Arial" w:cs="Arial"/>
          <w:color w:val="auto"/>
          <w:u w:val="none"/>
        </w:rPr>
        <w:t>S</w:t>
      </w:r>
      <w:r w:rsidR="00A120EC">
        <w:rPr>
          <w:rStyle w:val="Hyperlink"/>
          <w:rFonts w:ascii="Arial" w:hAnsi="Arial" w:cs="Arial"/>
          <w:color w:val="auto"/>
          <w:u w:val="none"/>
        </w:rPr>
        <w:t>chools</w:t>
      </w:r>
      <w:r>
        <w:rPr>
          <w:rStyle w:val="Hyperlink"/>
          <w:rFonts w:ascii="Arial" w:hAnsi="Arial" w:cs="Arial"/>
          <w:color w:val="auto"/>
          <w:u w:val="none"/>
        </w:rPr>
        <w:t xml:space="preserve"> need to address to support the </w:t>
      </w:r>
      <w:r w:rsidR="00A01111">
        <w:rPr>
          <w:rStyle w:val="Hyperlink"/>
          <w:rFonts w:ascii="Arial" w:hAnsi="Arial" w:cs="Arial"/>
          <w:color w:val="auto"/>
          <w:u w:val="none"/>
        </w:rPr>
        <w:t>S</w:t>
      </w:r>
      <w:r>
        <w:rPr>
          <w:rStyle w:val="Hyperlink"/>
          <w:rFonts w:ascii="Arial" w:hAnsi="Arial" w:cs="Arial"/>
          <w:color w:val="auto"/>
          <w:u w:val="none"/>
        </w:rPr>
        <w:t xml:space="preserve">afeguarding arrangements in their </w:t>
      </w:r>
      <w:r w:rsidR="00A01111">
        <w:rPr>
          <w:rStyle w:val="Hyperlink"/>
          <w:rFonts w:ascii="Arial" w:hAnsi="Arial" w:cs="Arial"/>
          <w:color w:val="auto"/>
          <w:u w:val="none"/>
        </w:rPr>
        <w:t>S</w:t>
      </w:r>
      <w:r w:rsidR="00A120EC">
        <w:rPr>
          <w:rStyle w:val="Hyperlink"/>
          <w:rFonts w:ascii="Arial" w:hAnsi="Arial" w:cs="Arial"/>
          <w:color w:val="auto"/>
          <w:u w:val="none"/>
        </w:rPr>
        <w:t>chool</w:t>
      </w:r>
      <w:r>
        <w:rPr>
          <w:rStyle w:val="Hyperlink"/>
          <w:rFonts w:ascii="Arial" w:hAnsi="Arial" w:cs="Arial"/>
          <w:color w:val="auto"/>
          <w:u w:val="none"/>
        </w:rPr>
        <w:t xml:space="preserve"> to cover </w:t>
      </w:r>
      <w:r w:rsidR="00093662">
        <w:rPr>
          <w:rStyle w:val="Hyperlink"/>
          <w:rFonts w:ascii="Arial" w:hAnsi="Arial" w:cs="Arial"/>
          <w:color w:val="auto"/>
          <w:u w:val="none"/>
        </w:rPr>
        <w:t xml:space="preserve">for example, </w:t>
      </w:r>
      <w:r>
        <w:rPr>
          <w:rStyle w:val="Hyperlink"/>
          <w:rFonts w:ascii="Arial" w:hAnsi="Arial" w:cs="Arial"/>
          <w:color w:val="auto"/>
          <w:u w:val="none"/>
        </w:rPr>
        <w:t xml:space="preserve">recent guidance issued by the </w:t>
      </w:r>
      <w:r w:rsidR="00A01111">
        <w:rPr>
          <w:rStyle w:val="Hyperlink"/>
          <w:rFonts w:ascii="Arial" w:hAnsi="Arial" w:cs="Arial"/>
          <w:color w:val="auto"/>
          <w:u w:val="none"/>
        </w:rPr>
        <w:t>G</w:t>
      </w:r>
      <w:r>
        <w:rPr>
          <w:rStyle w:val="Hyperlink"/>
          <w:rFonts w:ascii="Arial" w:hAnsi="Arial" w:cs="Arial"/>
          <w:color w:val="auto"/>
          <w:u w:val="none"/>
        </w:rPr>
        <w:t xml:space="preserve">overnment on </w:t>
      </w:r>
      <w:r w:rsidR="00A01111">
        <w:rPr>
          <w:rStyle w:val="Hyperlink"/>
          <w:rFonts w:ascii="Arial" w:hAnsi="Arial" w:cs="Arial"/>
          <w:color w:val="auto"/>
          <w:u w:val="none"/>
        </w:rPr>
        <w:t>R</w:t>
      </w:r>
      <w:r w:rsidR="004C35C6">
        <w:rPr>
          <w:rStyle w:val="Hyperlink"/>
          <w:rFonts w:ascii="Arial" w:hAnsi="Arial" w:cs="Arial"/>
          <w:color w:val="auto"/>
          <w:u w:val="none"/>
        </w:rPr>
        <w:t xml:space="preserve">emote </w:t>
      </w:r>
      <w:r w:rsidR="00A01111">
        <w:rPr>
          <w:rStyle w:val="Hyperlink"/>
          <w:rFonts w:ascii="Arial" w:hAnsi="Arial" w:cs="Arial"/>
          <w:color w:val="auto"/>
          <w:u w:val="none"/>
        </w:rPr>
        <w:t>L</w:t>
      </w:r>
      <w:r w:rsidR="004C35C6">
        <w:rPr>
          <w:rStyle w:val="Hyperlink"/>
          <w:rFonts w:ascii="Arial" w:hAnsi="Arial" w:cs="Arial"/>
          <w:color w:val="auto"/>
          <w:u w:val="none"/>
        </w:rPr>
        <w:t xml:space="preserve">earning and </w:t>
      </w:r>
      <w:r w:rsidR="00093662">
        <w:rPr>
          <w:rStyle w:val="Hyperlink"/>
          <w:rFonts w:ascii="Arial" w:hAnsi="Arial" w:cs="Arial"/>
          <w:color w:val="auto"/>
          <w:u w:val="none"/>
        </w:rPr>
        <w:t xml:space="preserve">on </w:t>
      </w:r>
      <w:r w:rsidR="00A01111">
        <w:rPr>
          <w:rStyle w:val="Hyperlink"/>
          <w:rFonts w:ascii="Arial" w:hAnsi="Arial" w:cs="Arial"/>
          <w:color w:val="auto"/>
          <w:u w:val="none"/>
        </w:rPr>
        <w:t>L</w:t>
      </w:r>
      <w:r w:rsidR="00DE46F0">
        <w:rPr>
          <w:rStyle w:val="Hyperlink"/>
          <w:rFonts w:ascii="Arial" w:hAnsi="Arial" w:cs="Arial"/>
          <w:color w:val="auto"/>
          <w:u w:val="none"/>
        </w:rPr>
        <w:t xml:space="preserve">ocal </w:t>
      </w:r>
      <w:r w:rsidR="00A01111">
        <w:rPr>
          <w:rStyle w:val="Hyperlink"/>
          <w:rFonts w:ascii="Arial" w:hAnsi="Arial" w:cs="Arial"/>
          <w:color w:val="auto"/>
          <w:u w:val="none"/>
        </w:rPr>
        <w:t>S</w:t>
      </w:r>
      <w:r w:rsidR="004C35C6">
        <w:rPr>
          <w:rStyle w:val="Hyperlink"/>
          <w:rFonts w:ascii="Arial" w:hAnsi="Arial" w:cs="Arial"/>
          <w:color w:val="auto"/>
          <w:u w:val="none"/>
        </w:rPr>
        <w:t xml:space="preserve">afeguarding </w:t>
      </w:r>
      <w:r w:rsidR="00A01111">
        <w:rPr>
          <w:rStyle w:val="Hyperlink"/>
          <w:rFonts w:ascii="Arial" w:hAnsi="Arial" w:cs="Arial"/>
          <w:color w:val="auto"/>
          <w:u w:val="none"/>
        </w:rPr>
        <w:t>A</w:t>
      </w:r>
      <w:r w:rsidR="004C35C6">
        <w:rPr>
          <w:rStyle w:val="Hyperlink"/>
          <w:rFonts w:ascii="Arial" w:hAnsi="Arial" w:cs="Arial"/>
          <w:color w:val="auto"/>
          <w:u w:val="none"/>
        </w:rPr>
        <w:t xml:space="preserve">rrangements as the pandemic continues.  </w:t>
      </w:r>
    </w:p>
    <w:p w14:paraId="03CC0A18" w14:textId="77777777" w:rsidR="004C35C6" w:rsidRDefault="004C35C6" w:rsidP="003715B3">
      <w:pPr>
        <w:pStyle w:val="NormalWeb"/>
        <w:spacing w:before="0" w:beforeAutospacing="0" w:after="0" w:afterAutospacing="0"/>
        <w:rPr>
          <w:rStyle w:val="Hyperlink"/>
          <w:rFonts w:ascii="Arial" w:hAnsi="Arial" w:cs="Arial"/>
          <w:color w:val="auto"/>
          <w:u w:val="none"/>
        </w:rPr>
      </w:pPr>
    </w:p>
    <w:p w14:paraId="45ABE5BA" w14:textId="6AB375FE" w:rsidR="003715B3" w:rsidRPr="00FE27BD" w:rsidRDefault="003715B3" w:rsidP="003715B3">
      <w:pPr>
        <w:rPr>
          <w:rFonts w:ascii="Arial" w:hAnsi="Arial" w:cs="Arial"/>
        </w:rPr>
      </w:pPr>
      <w:r w:rsidRPr="00FE27BD">
        <w:rPr>
          <w:rFonts w:ascii="Arial" w:hAnsi="Arial" w:cs="Arial"/>
        </w:rPr>
        <w:t>This</w:t>
      </w:r>
      <w:r w:rsidR="00093662">
        <w:rPr>
          <w:rFonts w:ascii="Arial" w:hAnsi="Arial" w:cs="Arial"/>
        </w:rPr>
        <w:t xml:space="preserve"> </w:t>
      </w:r>
      <w:r w:rsidR="00F43554">
        <w:rPr>
          <w:rFonts w:ascii="Arial" w:hAnsi="Arial" w:cs="Arial"/>
        </w:rPr>
        <w:t>Addendum also</w:t>
      </w:r>
      <w:r w:rsidR="00BE0491">
        <w:rPr>
          <w:rFonts w:ascii="Arial" w:hAnsi="Arial" w:cs="Arial"/>
        </w:rPr>
        <w:t xml:space="preserve"> </w:t>
      </w:r>
      <w:r w:rsidRPr="00FE27BD">
        <w:rPr>
          <w:rFonts w:ascii="Arial" w:hAnsi="Arial" w:cs="Arial"/>
        </w:rPr>
        <w:t>reflect</w:t>
      </w:r>
      <w:r w:rsidR="00FE27BD" w:rsidRPr="00FE27BD">
        <w:rPr>
          <w:rFonts w:ascii="Arial" w:hAnsi="Arial" w:cs="Arial"/>
        </w:rPr>
        <w:t>s</w:t>
      </w:r>
      <w:r w:rsidRPr="00FE27BD">
        <w:rPr>
          <w:rFonts w:ascii="Arial" w:hAnsi="Arial" w:cs="Arial"/>
        </w:rPr>
        <w:t xml:space="preserve"> any updated advice from Derby and Derbyshire Safeguarding Children Partnership and from Children’s Social Care, Reporting Mechanisms, </w:t>
      </w:r>
      <w:r w:rsidR="00F43554">
        <w:rPr>
          <w:rFonts w:ascii="Arial" w:hAnsi="Arial" w:cs="Arial"/>
        </w:rPr>
        <w:t xml:space="preserve">and updated and available support services. </w:t>
      </w:r>
      <w:r w:rsidRPr="00FE27BD">
        <w:rPr>
          <w:rFonts w:ascii="Arial" w:hAnsi="Arial" w:cs="Arial"/>
        </w:rPr>
        <w:t xml:space="preserve"> </w:t>
      </w:r>
    </w:p>
    <w:p w14:paraId="6E98F472" w14:textId="77777777" w:rsidR="002E4EF6" w:rsidRDefault="002E4EF6" w:rsidP="003715B3">
      <w:pPr>
        <w:rPr>
          <w:rStyle w:val="Hyperlink"/>
          <w:rFonts w:ascii="Arial" w:hAnsi="Arial" w:cs="Arial"/>
          <w:color w:val="auto"/>
          <w:u w:val="none"/>
        </w:rPr>
      </w:pPr>
    </w:p>
    <w:p w14:paraId="7CE6BE7C" w14:textId="02DF2163" w:rsidR="003715B3" w:rsidRDefault="00BE0491" w:rsidP="003715B3">
      <w:pPr>
        <w:rPr>
          <w:rStyle w:val="Hyperlink"/>
          <w:rFonts w:ascii="Arial" w:hAnsi="Arial" w:cs="Arial"/>
          <w:color w:val="auto"/>
        </w:rPr>
      </w:pPr>
      <w:r w:rsidRPr="00BE0491">
        <w:rPr>
          <w:rStyle w:val="Hyperlink"/>
          <w:rFonts w:ascii="Arial" w:hAnsi="Arial" w:cs="Arial"/>
          <w:color w:val="auto"/>
          <w:u w:val="none"/>
        </w:rPr>
        <w:t>Key information is found here:</w:t>
      </w:r>
      <w:r>
        <w:rPr>
          <w:rStyle w:val="Hyperlink"/>
          <w:rFonts w:ascii="Arial" w:hAnsi="Arial" w:cs="Arial"/>
          <w:color w:val="auto"/>
        </w:rPr>
        <w:t xml:space="preserve"> </w:t>
      </w:r>
      <w:hyperlink r:id="rId8" w:history="1">
        <w:r w:rsidR="003715B3" w:rsidRPr="00FE27BD">
          <w:rPr>
            <w:rStyle w:val="Hyperlink"/>
            <w:rFonts w:ascii="Arial" w:hAnsi="Arial" w:cs="Arial"/>
            <w:color w:val="auto"/>
          </w:rPr>
          <w:t>https://www.ddscp.org.uk/coronavirus-safeguarding-arrangements/</w:t>
        </w:r>
      </w:hyperlink>
      <w:r w:rsidR="00A01111">
        <w:rPr>
          <w:rStyle w:val="Hyperlink"/>
          <w:rFonts w:ascii="Arial" w:hAnsi="Arial" w:cs="Arial"/>
          <w:color w:val="auto"/>
        </w:rPr>
        <w:t xml:space="preserve"> </w:t>
      </w:r>
    </w:p>
    <w:p w14:paraId="3B268BAA" w14:textId="4E20D160" w:rsidR="00FE27BD" w:rsidRDefault="00FE27BD" w:rsidP="003715B3">
      <w:pPr>
        <w:rPr>
          <w:rFonts w:ascii="Arial" w:hAnsi="Arial" w:cs="Arial"/>
        </w:rPr>
      </w:pPr>
    </w:p>
    <w:p w14:paraId="5F6F55FB" w14:textId="1FAA88B3" w:rsidR="00F43554" w:rsidRDefault="00F43554" w:rsidP="00F43554">
      <w:pPr>
        <w:rPr>
          <w:rFonts w:ascii="Arial" w:hAnsi="Arial" w:cs="Arial"/>
          <w:lang w:val="en-GB"/>
        </w:rPr>
      </w:pPr>
      <w:r>
        <w:rPr>
          <w:rFonts w:ascii="Arial" w:hAnsi="Arial" w:cs="Arial"/>
          <w:lang w:val="en-GB"/>
        </w:rPr>
        <w:t xml:space="preserve">All leaders and including </w:t>
      </w:r>
      <w:r w:rsidR="00A01111">
        <w:rPr>
          <w:rFonts w:ascii="Arial" w:hAnsi="Arial" w:cs="Arial"/>
          <w:lang w:val="en-GB"/>
        </w:rPr>
        <w:t>G</w:t>
      </w:r>
      <w:r>
        <w:rPr>
          <w:rFonts w:ascii="Arial" w:hAnsi="Arial" w:cs="Arial"/>
          <w:lang w:val="en-GB"/>
        </w:rPr>
        <w:t xml:space="preserve">overnors will ensure that they will also keep up to date with changing </w:t>
      </w:r>
      <w:r w:rsidR="00A01111">
        <w:rPr>
          <w:rFonts w:ascii="Arial" w:hAnsi="Arial" w:cs="Arial"/>
          <w:lang w:val="en-GB"/>
        </w:rPr>
        <w:t>N</w:t>
      </w:r>
      <w:r>
        <w:rPr>
          <w:rFonts w:ascii="Arial" w:hAnsi="Arial" w:cs="Arial"/>
          <w:lang w:val="en-GB"/>
        </w:rPr>
        <w:t xml:space="preserve">ational and </w:t>
      </w:r>
      <w:r w:rsidR="00A01111">
        <w:rPr>
          <w:rFonts w:ascii="Arial" w:hAnsi="Arial" w:cs="Arial"/>
          <w:lang w:val="en-GB"/>
        </w:rPr>
        <w:t>L</w:t>
      </w:r>
      <w:r>
        <w:rPr>
          <w:rFonts w:ascii="Arial" w:hAnsi="Arial" w:cs="Arial"/>
          <w:lang w:val="en-GB"/>
        </w:rPr>
        <w:t>ocal arrangements:</w:t>
      </w:r>
    </w:p>
    <w:p w14:paraId="132364C7" w14:textId="4FDDE502" w:rsidR="00093662" w:rsidRDefault="00093662" w:rsidP="00F43554">
      <w:pPr>
        <w:rPr>
          <w:rFonts w:ascii="Arial" w:hAnsi="Arial" w:cs="Arial"/>
          <w:lang w:val="en-GB"/>
        </w:rPr>
      </w:pPr>
    </w:p>
    <w:p w14:paraId="0EA758D8" w14:textId="2FDFC868" w:rsidR="00093662" w:rsidRDefault="00006F6A" w:rsidP="00F43554">
      <w:pPr>
        <w:rPr>
          <w:rFonts w:ascii="Arial" w:hAnsi="Arial" w:cs="Arial"/>
          <w:lang w:val="en-GB"/>
        </w:rPr>
      </w:pPr>
      <w:hyperlink r:id="rId9" w:history="1">
        <w:r w:rsidR="00DE46F0" w:rsidRPr="00F769DC">
          <w:rPr>
            <w:rStyle w:val="Hyperlink"/>
            <w:rFonts w:ascii="Arial" w:hAnsi="Arial" w:cs="Arial"/>
            <w:lang w:val="en-GB"/>
          </w:rPr>
          <w:t>https://www.gov.uk/coronavirus</w:t>
        </w:r>
      </w:hyperlink>
    </w:p>
    <w:p w14:paraId="4D426E6D" w14:textId="77777777" w:rsidR="00F43554" w:rsidRDefault="00F43554" w:rsidP="00F43554">
      <w:pPr>
        <w:rPr>
          <w:rFonts w:ascii="Arial" w:hAnsi="Arial" w:cs="Arial"/>
          <w:lang w:val="en-GB"/>
        </w:rPr>
      </w:pPr>
    </w:p>
    <w:p w14:paraId="08932930" w14:textId="77777777" w:rsidR="00F43554" w:rsidRDefault="00006F6A" w:rsidP="00F43554">
      <w:pPr>
        <w:rPr>
          <w:rFonts w:ascii="Arial" w:hAnsi="Arial" w:cs="Arial"/>
          <w:lang w:val="en-GB"/>
        </w:rPr>
      </w:pPr>
      <w:hyperlink r:id="rId10" w:history="1">
        <w:r w:rsidR="00F43554" w:rsidRPr="00F769DC">
          <w:rPr>
            <w:rStyle w:val="Hyperlink"/>
            <w:rFonts w:ascii="Arial" w:hAnsi="Arial" w:cs="Arial"/>
            <w:lang w:val="en-GB"/>
          </w:rPr>
          <w:t>https://schoolsnet.derbyshire.gov.uk/administration-services-and-support/coronavirus-information/coronavirus-information.aspx</w:t>
        </w:r>
      </w:hyperlink>
    </w:p>
    <w:p w14:paraId="109FC4E5" w14:textId="77777777" w:rsidR="00F43554" w:rsidRDefault="00F43554" w:rsidP="00F43554">
      <w:pPr>
        <w:rPr>
          <w:rFonts w:ascii="Arial" w:hAnsi="Arial" w:cs="Arial"/>
          <w:lang w:val="en-GB"/>
        </w:rPr>
      </w:pPr>
    </w:p>
    <w:p w14:paraId="5C515058" w14:textId="77777777" w:rsidR="00F43554" w:rsidRDefault="00F43554" w:rsidP="00F43554">
      <w:pPr>
        <w:rPr>
          <w:rFonts w:ascii="Arial" w:hAnsi="Arial" w:cs="Arial"/>
          <w:lang w:val="en-GB"/>
        </w:rPr>
      </w:pPr>
    </w:p>
    <w:p w14:paraId="5C0D2092" w14:textId="77777777" w:rsidR="00F43554" w:rsidRPr="00FE27BD" w:rsidRDefault="00F43554" w:rsidP="003715B3">
      <w:pPr>
        <w:rPr>
          <w:rFonts w:ascii="Arial" w:hAnsi="Arial" w:cs="Arial"/>
        </w:rPr>
      </w:pPr>
    </w:p>
    <w:p w14:paraId="50C8D2E5" w14:textId="77777777" w:rsidR="00F30EF0" w:rsidRDefault="00F30EF0" w:rsidP="00385104">
      <w:pPr>
        <w:pStyle w:val="Heading1"/>
      </w:pPr>
    </w:p>
    <w:p w14:paraId="0F5FAD02" w14:textId="480F80C8" w:rsidR="00367FB3" w:rsidRPr="00385104" w:rsidRDefault="00385104" w:rsidP="00385104">
      <w:pPr>
        <w:pStyle w:val="Heading1"/>
        <w:rPr>
          <w:rFonts w:ascii="Arial" w:hAnsi="Arial" w:cs="Arial"/>
          <w:color w:val="auto"/>
          <w:sz w:val="24"/>
          <w:szCs w:val="24"/>
        </w:rPr>
      </w:pPr>
      <w:r w:rsidRPr="00385104">
        <w:rPr>
          <w:rFonts w:ascii="Arial" w:hAnsi="Arial" w:cs="Arial"/>
          <w:color w:val="auto"/>
          <w:sz w:val="24"/>
          <w:szCs w:val="24"/>
        </w:rPr>
        <w:t xml:space="preserve">1. </w:t>
      </w:r>
      <w:r w:rsidR="00367FB3" w:rsidRPr="00385104">
        <w:rPr>
          <w:rFonts w:ascii="Arial" w:hAnsi="Arial" w:cs="Arial"/>
          <w:color w:val="auto"/>
          <w:sz w:val="24"/>
          <w:szCs w:val="24"/>
        </w:rPr>
        <w:t>Vulnerable Children</w:t>
      </w:r>
      <w:r w:rsidR="00F43554" w:rsidRPr="00385104">
        <w:rPr>
          <w:rFonts w:ascii="Arial" w:hAnsi="Arial" w:cs="Arial"/>
          <w:color w:val="auto"/>
          <w:sz w:val="24"/>
          <w:szCs w:val="24"/>
        </w:rPr>
        <w:t xml:space="preserve">/reporting concerns </w:t>
      </w:r>
      <w:r w:rsidR="00367FB3" w:rsidRPr="00385104">
        <w:rPr>
          <w:rFonts w:ascii="Arial" w:hAnsi="Arial" w:cs="Arial"/>
          <w:color w:val="auto"/>
          <w:sz w:val="24"/>
          <w:szCs w:val="24"/>
        </w:rPr>
        <w:t xml:space="preserve"> </w:t>
      </w:r>
    </w:p>
    <w:p w14:paraId="647CE3D7" w14:textId="0756FBAB" w:rsidR="00367FB3" w:rsidRDefault="00367FB3" w:rsidP="00367FB3">
      <w:pPr>
        <w:rPr>
          <w:rFonts w:ascii="Arial" w:hAnsi="Arial" w:cs="Arial"/>
        </w:rPr>
      </w:pPr>
    </w:p>
    <w:p w14:paraId="75FF45EB" w14:textId="787CFFAF" w:rsidR="00C34B22" w:rsidRDefault="00C34B22" w:rsidP="00C34B22">
      <w:pPr>
        <w:autoSpaceDE w:val="0"/>
        <w:autoSpaceDN w:val="0"/>
        <w:adjustRightInd w:val="0"/>
        <w:rPr>
          <w:rFonts w:ascii="Arial" w:hAnsi="Arial" w:cs="Arial"/>
        </w:rPr>
      </w:pPr>
      <w:r>
        <w:rPr>
          <w:rFonts w:ascii="Arial" w:hAnsi="Arial" w:cs="Arial"/>
        </w:rPr>
        <w:t>We</w:t>
      </w:r>
      <w:r w:rsidR="009B7B88">
        <w:rPr>
          <w:rFonts w:ascii="Arial" w:hAnsi="Arial" w:cs="Arial"/>
        </w:rPr>
        <w:t xml:space="preserve"> will help identify vulnerable children and </w:t>
      </w:r>
      <w:r w:rsidR="00F43554">
        <w:rPr>
          <w:rFonts w:ascii="Arial" w:hAnsi="Arial" w:cs="Arial"/>
        </w:rPr>
        <w:t xml:space="preserve">especially </w:t>
      </w:r>
      <w:r w:rsidR="009B7B88">
        <w:rPr>
          <w:rFonts w:ascii="Arial" w:hAnsi="Arial" w:cs="Arial"/>
        </w:rPr>
        <w:t xml:space="preserve">those children who continue not to be in school and use the available </w:t>
      </w:r>
      <w:r w:rsidR="002355AA">
        <w:rPr>
          <w:rFonts w:ascii="Arial" w:hAnsi="Arial" w:cs="Arial"/>
        </w:rPr>
        <w:t>services, support</w:t>
      </w:r>
      <w:r w:rsidR="009B7B88">
        <w:rPr>
          <w:rFonts w:ascii="Arial" w:hAnsi="Arial" w:cs="Arial"/>
        </w:rPr>
        <w:t xml:space="preserve"> and referring in arrangements</w:t>
      </w:r>
      <w:r w:rsidR="00CD410C">
        <w:rPr>
          <w:rFonts w:ascii="Arial" w:hAnsi="Arial" w:cs="Arial"/>
        </w:rPr>
        <w:t>, with particular reference to</w:t>
      </w:r>
      <w:r w:rsidR="009B7B88">
        <w:rPr>
          <w:rFonts w:ascii="Arial" w:hAnsi="Arial" w:cs="Arial"/>
        </w:rPr>
        <w:t xml:space="preserve">: </w:t>
      </w:r>
    </w:p>
    <w:p w14:paraId="36636CDD" w14:textId="77777777" w:rsidR="00C34B22" w:rsidRDefault="00C34B22" w:rsidP="00C34B22">
      <w:pPr>
        <w:autoSpaceDE w:val="0"/>
        <w:autoSpaceDN w:val="0"/>
        <w:adjustRightInd w:val="0"/>
        <w:rPr>
          <w:rFonts w:ascii="Arial" w:hAnsi="Arial" w:cs="Arial"/>
        </w:rPr>
      </w:pPr>
    </w:p>
    <w:p w14:paraId="6DA5D1CC" w14:textId="77777777" w:rsidR="009B7B88" w:rsidRPr="009B7B88" w:rsidRDefault="009B7B88" w:rsidP="009B7B88">
      <w:pPr>
        <w:autoSpaceDE w:val="0"/>
        <w:autoSpaceDN w:val="0"/>
        <w:adjustRightInd w:val="0"/>
        <w:ind w:left="60"/>
        <w:rPr>
          <w:rFonts w:ascii="Arial" w:hAnsi="Arial" w:cs="Arial"/>
        </w:rPr>
      </w:pPr>
    </w:p>
    <w:p w14:paraId="3D819674" w14:textId="58A6D3F7" w:rsidR="00C34B22" w:rsidRDefault="00C34B22" w:rsidP="00D2471D">
      <w:pPr>
        <w:pStyle w:val="ListParagraph"/>
        <w:numPr>
          <w:ilvl w:val="0"/>
          <w:numId w:val="2"/>
        </w:numPr>
        <w:autoSpaceDE w:val="0"/>
        <w:autoSpaceDN w:val="0"/>
        <w:adjustRightInd w:val="0"/>
        <w:rPr>
          <w:rFonts w:ascii="Arial" w:hAnsi="Arial" w:cs="Arial"/>
        </w:rPr>
      </w:pPr>
      <w:r>
        <w:rPr>
          <w:rFonts w:ascii="Arial" w:hAnsi="Arial" w:cs="Arial"/>
          <w:color w:val="000000"/>
          <w:lang w:val="en-GB"/>
        </w:rPr>
        <w:t xml:space="preserve">The </w:t>
      </w:r>
      <w:r w:rsidRPr="00C34B22">
        <w:rPr>
          <w:rFonts w:ascii="Arial" w:hAnsi="Arial" w:cs="Arial"/>
          <w:color w:val="000000"/>
          <w:lang w:val="en-GB"/>
        </w:rPr>
        <w:t>Derby and Derbyshire Safeguarding Children Partnership</w:t>
      </w:r>
      <w:r w:rsidRPr="00C34B22">
        <w:rPr>
          <w:rFonts w:ascii="Arial" w:hAnsi="Arial" w:cs="Arial"/>
        </w:rPr>
        <w:t xml:space="preserve"> </w:t>
      </w:r>
      <w:r w:rsidR="00CD410C">
        <w:rPr>
          <w:rFonts w:ascii="Arial" w:hAnsi="Arial" w:cs="Arial"/>
        </w:rPr>
        <w:t>briefing on</w:t>
      </w:r>
      <w:r w:rsidRPr="00C34B22">
        <w:rPr>
          <w:rFonts w:ascii="Arial" w:hAnsi="Arial" w:cs="Arial"/>
        </w:rPr>
        <w:t xml:space="preserve"> safeguarding children at a time of significant demand from September 2020</w:t>
      </w:r>
      <w:r w:rsidR="00493D15">
        <w:rPr>
          <w:rFonts w:ascii="Arial" w:hAnsi="Arial" w:cs="Arial"/>
        </w:rPr>
        <w:t xml:space="preserve">: </w:t>
      </w:r>
    </w:p>
    <w:p w14:paraId="6D605DA2" w14:textId="6C4B013C" w:rsidR="00493D15" w:rsidRPr="00493D15" w:rsidRDefault="00493D15" w:rsidP="00A01111">
      <w:pPr>
        <w:autoSpaceDE w:val="0"/>
        <w:autoSpaceDN w:val="0"/>
        <w:adjustRightInd w:val="0"/>
        <w:ind w:left="420" w:firstLine="300"/>
        <w:rPr>
          <w:rFonts w:ascii="Arial" w:hAnsi="Arial" w:cs="Arial"/>
        </w:rPr>
      </w:pPr>
      <w:r>
        <w:rPr>
          <w:rFonts w:ascii="Arial" w:hAnsi="Arial" w:cs="Arial"/>
        </w:rPr>
        <w:t xml:space="preserve">Appendix 1. </w:t>
      </w:r>
    </w:p>
    <w:p w14:paraId="74FCB3FD" w14:textId="77777777" w:rsidR="00C34B22" w:rsidRDefault="00C34B22" w:rsidP="00C34B22">
      <w:pPr>
        <w:autoSpaceDE w:val="0"/>
        <w:autoSpaceDN w:val="0"/>
        <w:adjustRightInd w:val="0"/>
        <w:rPr>
          <w:rFonts w:ascii="Arial" w:hAnsi="Arial" w:cs="Arial"/>
        </w:rPr>
      </w:pPr>
    </w:p>
    <w:p w14:paraId="01354A25" w14:textId="77F18B7B" w:rsidR="00C34B22" w:rsidRDefault="00C34B22" w:rsidP="00C34B22">
      <w:pPr>
        <w:autoSpaceDE w:val="0"/>
        <w:autoSpaceDN w:val="0"/>
        <w:adjustRightInd w:val="0"/>
        <w:rPr>
          <w:rFonts w:ascii="Arial" w:hAnsi="Arial" w:cs="Arial"/>
        </w:rPr>
      </w:pPr>
    </w:p>
    <w:p w14:paraId="69CA0FB0" w14:textId="25F04C0C" w:rsidR="00C34B22" w:rsidRDefault="00C34B22" w:rsidP="00D2471D">
      <w:pPr>
        <w:pStyle w:val="ListParagraph"/>
        <w:numPr>
          <w:ilvl w:val="0"/>
          <w:numId w:val="2"/>
        </w:numPr>
        <w:autoSpaceDE w:val="0"/>
        <w:autoSpaceDN w:val="0"/>
        <w:adjustRightInd w:val="0"/>
        <w:rPr>
          <w:rFonts w:ascii="Arial" w:hAnsi="Arial" w:cs="Arial"/>
        </w:rPr>
      </w:pPr>
      <w:r w:rsidRPr="009B7B88">
        <w:rPr>
          <w:rFonts w:ascii="Arial" w:hAnsi="Arial" w:cs="Arial"/>
        </w:rPr>
        <w:lastRenderedPageBreak/>
        <w:t>Community Health Advisors</w:t>
      </w:r>
      <w:r w:rsidR="00493D15">
        <w:rPr>
          <w:rFonts w:ascii="Arial" w:hAnsi="Arial" w:cs="Arial"/>
        </w:rPr>
        <w:t xml:space="preserve"> (</w:t>
      </w:r>
      <w:r w:rsidR="00A01111">
        <w:rPr>
          <w:rFonts w:ascii="Arial" w:hAnsi="Arial" w:cs="Arial"/>
        </w:rPr>
        <w:t>M</w:t>
      </w:r>
      <w:r w:rsidR="00493D15">
        <w:rPr>
          <w:rFonts w:ascii="Arial" w:hAnsi="Arial" w:cs="Arial"/>
        </w:rPr>
        <w:t xml:space="preserve">ental </w:t>
      </w:r>
      <w:r w:rsidR="00A01111">
        <w:rPr>
          <w:rFonts w:ascii="Arial" w:hAnsi="Arial" w:cs="Arial"/>
        </w:rPr>
        <w:t>H</w:t>
      </w:r>
      <w:r w:rsidR="00493D15">
        <w:rPr>
          <w:rFonts w:ascii="Arial" w:hAnsi="Arial" w:cs="Arial"/>
        </w:rPr>
        <w:t xml:space="preserve">ealth and </w:t>
      </w:r>
      <w:r w:rsidR="00A01111">
        <w:rPr>
          <w:rFonts w:ascii="Arial" w:hAnsi="Arial" w:cs="Arial"/>
        </w:rPr>
        <w:t>W</w:t>
      </w:r>
      <w:r w:rsidR="00493D15">
        <w:rPr>
          <w:rFonts w:ascii="Arial" w:hAnsi="Arial" w:cs="Arial"/>
        </w:rPr>
        <w:t>ellbeing</w:t>
      </w:r>
      <w:r w:rsidR="00235839">
        <w:rPr>
          <w:rFonts w:ascii="Arial" w:hAnsi="Arial" w:cs="Arial"/>
        </w:rPr>
        <w:t>):</w:t>
      </w:r>
      <w:r w:rsidRPr="009B7B88">
        <w:rPr>
          <w:rFonts w:ascii="Arial" w:hAnsi="Arial" w:cs="Arial"/>
        </w:rPr>
        <w:t xml:space="preserve"> </w:t>
      </w:r>
    </w:p>
    <w:p w14:paraId="3585A76D" w14:textId="77777777" w:rsidR="009B7B88" w:rsidRPr="009B7B88" w:rsidRDefault="009B7B88" w:rsidP="009B7B88">
      <w:pPr>
        <w:autoSpaceDE w:val="0"/>
        <w:autoSpaceDN w:val="0"/>
        <w:adjustRightInd w:val="0"/>
        <w:rPr>
          <w:rFonts w:ascii="Arial" w:hAnsi="Arial" w:cs="Arial"/>
        </w:rPr>
      </w:pPr>
    </w:p>
    <w:p w14:paraId="39AA33AE" w14:textId="35A72D71" w:rsidR="00C34B22" w:rsidRDefault="00006F6A" w:rsidP="00C34B22">
      <w:pPr>
        <w:autoSpaceDE w:val="0"/>
        <w:autoSpaceDN w:val="0"/>
        <w:adjustRightInd w:val="0"/>
        <w:rPr>
          <w:rFonts w:ascii="Arial" w:hAnsi="Arial" w:cs="Arial"/>
        </w:rPr>
      </w:pPr>
      <w:hyperlink r:id="rId11" w:history="1">
        <w:r w:rsidR="00992044" w:rsidRPr="00F769DC">
          <w:rPr>
            <w:rStyle w:val="Hyperlink"/>
            <w:rFonts w:ascii="Arial" w:hAnsi="Arial" w:cs="Arial"/>
          </w:rPr>
          <w:t>https://www.camhsnorthderbyshire.nhs.uk/specialist-community-advisors</w:t>
        </w:r>
      </w:hyperlink>
    </w:p>
    <w:p w14:paraId="1E097F8F" w14:textId="698715F9" w:rsidR="00992044" w:rsidRDefault="00992044" w:rsidP="00C34B22">
      <w:pPr>
        <w:autoSpaceDE w:val="0"/>
        <w:autoSpaceDN w:val="0"/>
        <w:adjustRightInd w:val="0"/>
        <w:rPr>
          <w:rFonts w:ascii="Arial" w:hAnsi="Arial" w:cs="Arial"/>
        </w:rPr>
      </w:pPr>
    </w:p>
    <w:p w14:paraId="7E62EE0F" w14:textId="11CB3DB6" w:rsidR="00992044" w:rsidRDefault="00006F6A" w:rsidP="00C34B22">
      <w:pPr>
        <w:autoSpaceDE w:val="0"/>
        <w:autoSpaceDN w:val="0"/>
        <w:adjustRightInd w:val="0"/>
        <w:rPr>
          <w:rFonts w:ascii="Arial" w:hAnsi="Arial" w:cs="Arial"/>
        </w:rPr>
      </w:pPr>
      <w:hyperlink r:id="rId12" w:history="1">
        <w:r w:rsidR="00992044" w:rsidRPr="00F769DC">
          <w:rPr>
            <w:rStyle w:val="Hyperlink"/>
            <w:rFonts w:ascii="Arial" w:hAnsi="Arial" w:cs="Arial"/>
          </w:rPr>
          <w:t>https://www.derbyshirehealthcareft.nhs.uk/services/childrens-mental-health-services-camhs-derby-and-southern-derbyshire/im-professional/specialist-community-advisors</w:t>
        </w:r>
      </w:hyperlink>
    </w:p>
    <w:p w14:paraId="3D0B243E" w14:textId="77777777" w:rsidR="00CA2FD7" w:rsidRDefault="00CA2FD7" w:rsidP="00C34B22">
      <w:pPr>
        <w:autoSpaceDE w:val="0"/>
        <w:autoSpaceDN w:val="0"/>
        <w:adjustRightInd w:val="0"/>
        <w:rPr>
          <w:rFonts w:ascii="Arial" w:hAnsi="Arial" w:cs="Arial"/>
        </w:rPr>
      </w:pPr>
    </w:p>
    <w:p w14:paraId="15C6E883" w14:textId="2814BF6D" w:rsidR="00CA2FD7" w:rsidRPr="00CA2FD7" w:rsidRDefault="00CA2FD7" w:rsidP="00D2471D">
      <w:pPr>
        <w:pStyle w:val="ListParagraph"/>
        <w:numPr>
          <w:ilvl w:val="0"/>
          <w:numId w:val="3"/>
        </w:numPr>
        <w:autoSpaceDE w:val="0"/>
        <w:autoSpaceDN w:val="0"/>
        <w:adjustRightInd w:val="0"/>
        <w:rPr>
          <w:rFonts w:ascii="Arial" w:hAnsi="Arial" w:cs="Arial"/>
        </w:rPr>
      </w:pPr>
      <w:r w:rsidRPr="00CA2FD7">
        <w:rPr>
          <w:rFonts w:ascii="Arial" w:hAnsi="Arial" w:cs="Arial"/>
          <w:color w:val="000000"/>
          <w:lang w:val="en-GB"/>
        </w:rPr>
        <w:t xml:space="preserve">The </w:t>
      </w:r>
      <w:r w:rsidR="00C34B22" w:rsidRPr="00CA2FD7">
        <w:rPr>
          <w:rFonts w:ascii="Arial" w:hAnsi="Arial" w:cs="Arial"/>
          <w:color w:val="000000"/>
          <w:lang w:val="en-GB"/>
        </w:rPr>
        <w:t xml:space="preserve">locality Early </w:t>
      </w:r>
      <w:r w:rsidRPr="00CA2FD7">
        <w:rPr>
          <w:rFonts w:ascii="Arial" w:hAnsi="Arial" w:cs="Arial"/>
          <w:color w:val="000000"/>
          <w:lang w:val="en-GB"/>
        </w:rPr>
        <w:t>H</w:t>
      </w:r>
      <w:r w:rsidR="00C34B22" w:rsidRPr="00CA2FD7">
        <w:rPr>
          <w:rFonts w:ascii="Arial" w:hAnsi="Arial" w:cs="Arial"/>
          <w:color w:val="000000"/>
          <w:lang w:val="en-GB"/>
        </w:rPr>
        <w:t>elp Team</w:t>
      </w:r>
      <w:r w:rsidR="009B7B88" w:rsidRPr="00CA2FD7">
        <w:rPr>
          <w:rFonts w:ascii="Arial" w:hAnsi="Arial" w:cs="Arial"/>
          <w:color w:val="000000"/>
          <w:lang w:val="en-GB"/>
        </w:rPr>
        <w:t xml:space="preserve"> (Derbyshire)</w:t>
      </w:r>
      <w:r w:rsidRPr="00CA2FD7">
        <w:rPr>
          <w:rFonts w:ascii="Arial" w:hAnsi="Arial" w:cs="Arial"/>
          <w:color w:val="000000"/>
          <w:lang w:val="en-GB"/>
        </w:rPr>
        <w:t>:</w:t>
      </w:r>
    </w:p>
    <w:p w14:paraId="10E1EF94" w14:textId="18B5D0AE" w:rsidR="00CA2FD7" w:rsidRPr="00CA2FD7" w:rsidRDefault="00CA2FD7" w:rsidP="00CA2FD7">
      <w:pPr>
        <w:autoSpaceDE w:val="0"/>
        <w:autoSpaceDN w:val="0"/>
        <w:adjustRightInd w:val="0"/>
        <w:rPr>
          <w:rFonts w:ascii="Arial" w:hAnsi="Arial" w:cs="Arial"/>
        </w:rPr>
      </w:pPr>
    </w:p>
    <w:p w14:paraId="6F5A5395" w14:textId="09F1CA88" w:rsidR="00EA1B62" w:rsidRDefault="00EA1B62" w:rsidP="00EA1B62">
      <w:pPr>
        <w:autoSpaceDE w:val="0"/>
        <w:autoSpaceDN w:val="0"/>
        <w:adjustRightInd w:val="0"/>
        <w:rPr>
          <w:rFonts w:ascii="Arial" w:hAnsi="Arial" w:cs="Arial"/>
          <w:color w:val="000000"/>
          <w:lang w:val="en-GB"/>
        </w:rPr>
      </w:pPr>
    </w:p>
    <w:p w14:paraId="334BAAE2" w14:textId="77777777" w:rsidR="00D2471D" w:rsidRDefault="005C0DFD" w:rsidP="00D2471D">
      <w:pPr>
        <w:autoSpaceDE w:val="0"/>
        <w:autoSpaceDN w:val="0"/>
        <w:adjustRightInd w:val="0"/>
        <w:rPr>
          <w:rFonts w:ascii="Arial" w:hAnsi="Arial" w:cs="Arial"/>
          <w:i/>
          <w:iCs/>
          <w:color w:val="000000"/>
          <w:lang w:val="en-GB"/>
        </w:rPr>
      </w:pPr>
      <w:r w:rsidRPr="005C0DFD">
        <w:rPr>
          <w:rFonts w:ascii="Arial" w:hAnsi="Arial" w:cs="Arial"/>
          <w:i/>
          <w:iCs/>
          <w:color w:val="000000"/>
          <w:lang w:val="en-GB"/>
        </w:rPr>
        <w:t xml:space="preserve">High Peak &amp; Dales </w:t>
      </w:r>
      <w:r w:rsidRPr="005C0DFD">
        <w:rPr>
          <w:rFonts w:ascii="Arial" w:hAnsi="Arial" w:cs="Arial"/>
          <w:i/>
          <w:iCs/>
          <w:color w:val="000000"/>
          <w:lang w:val="en-GB"/>
        </w:rPr>
        <w:tab/>
      </w:r>
      <w:r w:rsidR="00A01111">
        <w:rPr>
          <w:rFonts w:ascii="Arial" w:hAnsi="Arial" w:cs="Arial"/>
          <w:i/>
          <w:iCs/>
          <w:color w:val="000000"/>
          <w:lang w:val="en-GB"/>
        </w:rPr>
        <w:tab/>
      </w:r>
      <w:r w:rsidRPr="005C0DFD">
        <w:rPr>
          <w:rFonts w:ascii="Arial" w:hAnsi="Arial" w:cs="Arial"/>
          <w:i/>
          <w:iCs/>
          <w:color w:val="000000"/>
          <w:lang w:val="en-GB"/>
        </w:rPr>
        <w:t>01629 531232 (Glossop)</w:t>
      </w:r>
      <w:r w:rsidR="00A01111">
        <w:rPr>
          <w:rFonts w:ascii="Arial" w:hAnsi="Arial" w:cs="Arial"/>
          <w:i/>
          <w:iCs/>
          <w:color w:val="000000"/>
          <w:lang w:val="en-GB"/>
        </w:rPr>
        <w:t xml:space="preserve"> </w:t>
      </w:r>
    </w:p>
    <w:p w14:paraId="3E03ED00" w14:textId="77777777" w:rsidR="005C0DFD" w:rsidRPr="005C0DFD" w:rsidRDefault="005C0DFD" w:rsidP="005C0DFD">
      <w:pPr>
        <w:autoSpaceDE w:val="0"/>
        <w:autoSpaceDN w:val="0"/>
        <w:adjustRightInd w:val="0"/>
        <w:rPr>
          <w:rFonts w:ascii="Arial" w:hAnsi="Arial" w:cs="Arial"/>
          <w:i/>
          <w:iCs/>
          <w:color w:val="000000"/>
          <w:lang w:val="en-GB"/>
        </w:rPr>
      </w:pPr>
    </w:p>
    <w:p w14:paraId="431B9CC2" w14:textId="77777777" w:rsidR="005C0DFD" w:rsidRPr="005C0DFD" w:rsidRDefault="005C0DFD" w:rsidP="005C0DFD">
      <w:pPr>
        <w:autoSpaceDE w:val="0"/>
        <w:autoSpaceDN w:val="0"/>
        <w:adjustRightInd w:val="0"/>
        <w:rPr>
          <w:rFonts w:ascii="Arial" w:hAnsi="Arial" w:cs="Arial"/>
          <w:i/>
          <w:iCs/>
          <w:color w:val="000000"/>
          <w:lang w:val="en-GB"/>
        </w:rPr>
      </w:pPr>
    </w:p>
    <w:p w14:paraId="74BF3443" w14:textId="1BBBB79A" w:rsidR="005C0DFD" w:rsidRPr="00A120EC" w:rsidRDefault="005C0DFD" w:rsidP="002E4EF6">
      <w:pPr>
        <w:pStyle w:val="ListParagraph"/>
        <w:numPr>
          <w:ilvl w:val="0"/>
          <w:numId w:val="3"/>
        </w:numPr>
        <w:rPr>
          <w:rFonts w:ascii="Arial" w:hAnsi="Arial" w:cs="Arial"/>
          <w:bCs/>
        </w:rPr>
      </w:pPr>
      <w:r w:rsidRPr="005C0DFD">
        <w:rPr>
          <w:rFonts w:ascii="Arial" w:hAnsi="Arial" w:cs="Arial"/>
          <w:bCs/>
        </w:rPr>
        <w:t>The Transition Team</w:t>
      </w:r>
      <w:r w:rsidR="00493D15">
        <w:rPr>
          <w:rFonts w:ascii="Arial" w:hAnsi="Arial" w:cs="Arial"/>
          <w:bCs/>
        </w:rPr>
        <w:t>, emerging needs</w:t>
      </w:r>
      <w:r w:rsidRPr="005C0DFD">
        <w:rPr>
          <w:rFonts w:ascii="Arial" w:hAnsi="Arial" w:cs="Arial"/>
          <w:bCs/>
        </w:rPr>
        <w:t xml:space="preserve"> </w:t>
      </w:r>
      <w:r>
        <w:rPr>
          <w:rFonts w:ascii="Arial" w:hAnsi="Arial" w:cs="Arial"/>
          <w:bCs/>
        </w:rPr>
        <w:t>(Derbyshire) 01629 536451</w:t>
      </w:r>
    </w:p>
    <w:p w14:paraId="207E9669" w14:textId="39AF6446" w:rsidR="002E4EF6" w:rsidRPr="00385104" w:rsidRDefault="00385104" w:rsidP="00385104">
      <w:pPr>
        <w:pStyle w:val="Heading1"/>
        <w:rPr>
          <w:rFonts w:ascii="Arial" w:hAnsi="Arial" w:cs="Arial"/>
          <w:color w:val="auto"/>
          <w:sz w:val="24"/>
          <w:szCs w:val="24"/>
        </w:rPr>
      </w:pPr>
      <w:r w:rsidRPr="00385104">
        <w:rPr>
          <w:rFonts w:ascii="Arial" w:hAnsi="Arial" w:cs="Arial"/>
          <w:color w:val="auto"/>
          <w:sz w:val="24"/>
          <w:szCs w:val="24"/>
        </w:rPr>
        <w:t xml:space="preserve">2. </w:t>
      </w:r>
      <w:r w:rsidR="002E4EF6" w:rsidRPr="00385104">
        <w:rPr>
          <w:rFonts w:ascii="Arial" w:hAnsi="Arial" w:cs="Arial"/>
          <w:color w:val="auto"/>
          <w:sz w:val="24"/>
          <w:szCs w:val="24"/>
        </w:rPr>
        <w:t xml:space="preserve">Maintaining contact </w:t>
      </w:r>
    </w:p>
    <w:p w14:paraId="335D048D" w14:textId="77777777" w:rsidR="002E4EF6" w:rsidRDefault="002E4EF6" w:rsidP="002E4EF6">
      <w:pPr>
        <w:rPr>
          <w:rFonts w:ascii="Arial" w:hAnsi="Arial" w:cs="Arial"/>
        </w:rPr>
      </w:pPr>
    </w:p>
    <w:p w14:paraId="49D15C5F" w14:textId="638B6A17" w:rsidR="00A422A4" w:rsidRDefault="00A422A4" w:rsidP="002E4EF6">
      <w:pPr>
        <w:rPr>
          <w:rFonts w:ascii="Arial" w:hAnsi="Arial" w:cs="Arial"/>
        </w:rPr>
      </w:pPr>
      <w:r>
        <w:rPr>
          <w:rFonts w:ascii="Arial" w:hAnsi="Arial" w:cs="Arial"/>
        </w:rPr>
        <w:t>The school will maintain regular contact with children who are not in school, this will be done by the class teacher through the setting of work and personal emails to the child. Children who are not in school for longer than 10 day self-isolation will be phoned by a class teacher or designated lead on a weekly basis. The school will continue to provide early help and family support through the designated family support worker (employed through the Glossop Early Help cluster). The school will work with parents to try to ensure that all children have good attendance and parents will be phoned where appropriate.</w:t>
      </w:r>
    </w:p>
    <w:p w14:paraId="43B90F53" w14:textId="34A04A4F" w:rsidR="002E4EF6" w:rsidRPr="00A120EC" w:rsidRDefault="002E4EF6" w:rsidP="00F70F60">
      <w:pPr>
        <w:rPr>
          <w:rFonts w:ascii="Arial" w:hAnsi="Arial" w:cs="Arial"/>
          <w:i/>
        </w:rPr>
      </w:pPr>
      <w:r w:rsidRPr="00CD7ECA">
        <w:rPr>
          <w:rFonts w:ascii="Arial" w:hAnsi="Arial" w:cs="Arial"/>
          <w:i/>
        </w:rPr>
        <w:t xml:space="preserve"> </w:t>
      </w:r>
    </w:p>
    <w:p w14:paraId="2D8DBA4C" w14:textId="5CCD73AF" w:rsidR="0055369D" w:rsidRPr="00385104" w:rsidRDefault="00385104" w:rsidP="00385104">
      <w:pPr>
        <w:pStyle w:val="Heading1"/>
        <w:rPr>
          <w:rFonts w:ascii="Arial" w:hAnsi="Arial" w:cs="Arial"/>
          <w:color w:val="auto"/>
          <w:sz w:val="24"/>
          <w:szCs w:val="24"/>
          <w:lang w:val="en-GB"/>
        </w:rPr>
      </w:pPr>
      <w:bookmarkStart w:id="2" w:name="_Toc36716346"/>
      <w:r w:rsidRPr="00385104">
        <w:rPr>
          <w:rFonts w:ascii="Arial" w:hAnsi="Arial" w:cs="Arial"/>
          <w:color w:val="auto"/>
          <w:sz w:val="24"/>
          <w:szCs w:val="24"/>
          <w:lang w:val="en-GB"/>
        </w:rPr>
        <w:t xml:space="preserve">3. </w:t>
      </w:r>
      <w:r w:rsidR="0055369D" w:rsidRPr="00385104">
        <w:rPr>
          <w:rFonts w:ascii="Arial" w:hAnsi="Arial" w:cs="Arial"/>
          <w:color w:val="auto"/>
          <w:sz w:val="24"/>
          <w:szCs w:val="24"/>
          <w:lang w:val="en-GB"/>
        </w:rPr>
        <w:t>Designated Safeguarding Lead (and Deputy) Arrangements</w:t>
      </w:r>
      <w:bookmarkEnd w:id="2"/>
    </w:p>
    <w:p w14:paraId="3130B29A" w14:textId="77777777" w:rsidR="0055369D" w:rsidRDefault="0055369D" w:rsidP="0055369D">
      <w:pPr>
        <w:rPr>
          <w:rFonts w:ascii="Arial" w:hAnsi="Arial" w:cs="Arial"/>
          <w:lang w:val="en-GB"/>
        </w:rPr>
      </w:pPr>
    </w:p>
    <w:p w14:paraId="0F410E0C" w14:textId="695D0F8F" w:rsidR="00DE46F0" w:rsidRPr="00A120EC" w:rsidRDefault="00A120EC" w:rsidP="0055369D">
      <w:pPr>
        <w:rPr>
          <w:rFonts w:ascii="Arial" w:hAnsi="Arial" w:cs="Arial"/>
          <w:iCs/>
          <w:lang w:val="en-GB"/>
        </w:rPr>
      </w:pPr>
      <w:r>
        <w:rPr>
          <w:rFonts w:ascii="Arial" w:hAnsi="Arial" w:cs="Arial"/>
          <w:iCs/>
          <w:lang w:val="en-GB"/>
        </w:rPr>
        <w:t>The DDSL and Deputy DSL continue to work in school and be available. In the unlikely circumstance that neither is available staff are aware that they should call Alice Littlehailes, Headteacher and DSL at St Luke’s 01457 852602</w:t>
      </w:r>
    </w:p>
    <w:p w14:paraId="3440923E" w14:textId="17FAE572" w:rsidR="0055369D" w:rsidRPr="00EA1B62" w:rsidRDefault="00EA1B62" w:rsidP="0055369D">
      <w:pPr>
        <w:rPr>
          <w:rFonts w:ascii="Arial" w:hAnsi="Arial" w:cs="Arial"/>
          <w:i/>
          <w:iCs/>
          <w:lang w:val="en-GB"/>
        </w:rPr>
      </w:pPr>
      <w:r w:rsidRPr="00EA1B62">
        <w:rPr>
          <w:rFonts w:ascii="Arial" w:hAnsi="Arial" w:cs="Arial"/>
          <w:i/>
          <w:iCs/>
          <w:lang w:val="en-GB"/>
        </w:rPr>
        <w:t xml:space="preserve">     </w:t>
      </w:r>
    </w:p>
    <w:p w14:paraId="0D6F597B" w14:textId="40989DC9" w:rsidR="00DE46F0" w:rsidRPr="00385104" w:rsidRDefault="00385104" w:rsidP="00385104">
      <w:pPr>
        <w:pStyle w:val="Heading1"/>
        <w:rPr>
          <w:rFonts w:ascii="Arial" w:hAnsi="Arial" w:cs="Arial"/>
          <w:color w:val="auto"/>
          <w:sz w:val="24"/>
          <w:szCs w:val="24"/>
          <w:lang w:val="en-GB"/>
        </w:rPr>
      </w:pPr>
      <w:r w:rsidRPr="00385104">
        <w:rPr>
          <w:rFonts w:ascii="Arial" w:hAnsi="Arial" w:cs="Arial"/>
          <w:color w:val="auto"/>
          <w:sz w:val="24"/>
          <w:szCs w:val="24"/>
          <w:lang w:val="en-GB"/>
        </w:rPr>
        <w:t xml:space="preserve">4. </w:t>
      </w:r>
      <w:r w:rsidR="00DE46F0" w:rsidRPr="00385104">
        <w:rPr>
          <w:rFonts w:ascii="Arial" w:hAnsi="Arial" w:cs="Arial"/>
          <w:color w:val="auto"/>
          <w:sz w:val="24"/>
          <w:szCs w:val="24"/>
          <w:lang w:val="en-GB"/>
        </w:rPr>
        <w:t>Children with a Social Worker</w:t>
      </w:r>
    </w:p>
    <w:p w14:paraId="1D81D585" w14:textId="5EB071CA" w:rsidR="00DE46F0" w:rsidRDefault="00DE46F0" w:rsidP="00DE46F0">
      <w:pPr>
        <w:rPr>
          <w:rFonts w:ascii="Arial" w:hAnsi="Arial" w:cs="Arial"/>
          <w:b/>
          <w:lang w:val="en-GB"/>
        </w:rPr>
      </w:pPr>
    </w:p>
    <w:p w14:paraId="02563226" w14:textId="298506C2" w:rsidR="002355AA" w:rsidRPr="002355AA" w:rsidRDefault="002355AA" w:rsidP="002355AA">
      <w:pPr>
        <w:rPr>
          <w:rFonts w:ascii="Arial" w:hAnsi="Arial" w:cs="Arial"/>
        </w:rPr>
      </w:pPr>
      <w:r w:rsidRPr="002355AA">
        <w:rPr>
          <w:rFonts w:ascii="Arial" w:hAnsi="Arial" w:cs="Arial"/>
        </w:rPr>
        <w:t>We expect that our vulnerable children who have a social worker</w:t>
      </w:r>
      <w:r w:rsidR="00752348">
        <w:rPr>
          <w:rFonts w:ascii="Arial" w:hAnsi="Arial" w:cs="Arial"/>
        </w:rPr>
        <w:t xml:space="preserve"> and children with a</w:t>
      </w:r>
      <w:r w:rsidR="007B6088">
        <w:rPr>
          <w:rFonts w:ascii="Arial" w:hAnsi="Arial" w:cs="Arial"/>
        </w:rPr>
        <w:t>n</w:t>
      </w:r>
      <w:r w:rsidR="00752348">
        <w:rPr>
          <w:rFonts w:ascii="Arial" w:hAnsi="Arial" w:cs="Arial"/>
        </w:rPr>
        <w:t xml:space="preserve"> EHCP</w:t>
      </w:r>
      <w:r w:rsidRPr="002355AA">
        <w:rPr>
          <w:rFonts w:ascii="Arial" w:hAnsi="Arial" w:cs="Arial"/>
        </w:rPr>
        <w:t xml:space="preserve"> will attend o</w:t>
      </w:r>
      <w:r w:rsidR="00235839">
        <w:rPr>
          <w:rFonts w:ascii="Arial" w:hAnsi="Arial" w:cs="Arial"/>
        </w:rPr>
        <w:t>u</w:t>
      </w:r>
      <w:r w:rsidRPr="002355AA">
        <w:rPr>
          <w:rFonts w:ascii="Arial" w:hAnsi="Arial" w:cs="Arial"/>
        </w:rPr>
        <w:t xml:space="preserve">r school so long as they do not have underlying health conditions that put them at severe risk. </w:t>
      </w:r>
    </w:p>
    <w:p w14:paraId="1BA123AD" w14:textId="0B3A6BFB" w:rsidR="00235839" w:rsidRDefault="00235839" w:rsidP="002355AA">
      <w:pPr>
        <w:rPr>
          <w:rFonts w:ascii="Arial" w:hAnsi="Arial" w:cs="Arial"/>
        </w:rPr>
      </w:pPr>
    </w:p>
    <w:p w14:paraId="3FCE8BD6" w14:textId="4A1959D9" w:rsidR="002355AA" w:rsidRPr="002355AA" w:rsidRDefault="002355AA" w:rsidP="002355AA">
      <w:pPr>
        <w:rPr>
          <w:rFonts w:ascii="Arial" w:hAnsi="Arial" w:cs="Arial"/>
        </w:rPr>
      </w:pPr>
      <w:r w:rsidRPr="002355AA">
        <w:rPr>
          <w:rFonts w:ascii="Arial" w:hAnsi="Arial" w:cs="Arial"/>
        </w:rPr>
        <w:t xml:space="preserve">Where a parent/carer does not want to bring their child to an education setting, and their child is considered vulnerable, we will </w:t>
      </w:r>
      <w:r w:rsidR="00752348">
        <w:rPr>
          <w:rFonts w:ascii="Arial" w:hAnsi="Arial" w:cs="Arial"/>
        </w:rPr>
        <w:t xml:space="preserve">agree </w:t>
      </w:r>
      <w:r w:rsidRPr="002355AA">
        <w:rPr>
          <w:rFonts w:ascii="Arial" w:hAnsi="Arial" w:cs="Arial"/>
        </w:rPr>
        <w:t xml:space="preserve">with the </w:t>
      </w:r>
      <w:r w:rsidR="00A01111">
        <w:rPr>
          <w:rFonts w:ascii="Arial" w:hAnsi="Arial" w:cs="Arial"/>
        </w:rPr>
        <w:t>S</w:t>
      </w:r>
      <w:r w:rsidRPr="002355AA">
        <w:rPr>
          <w:rFonts w:ascii="Arial" w:hAnsi="Arial" w:cs="Arial"/>
        </w:rPr>
        <w:t xml:space="preserve">ocial </w:t>
      </w:r>
      <w:r w:rsidR="00A01111">
        <w:rPr>
          <w:rFonts w:ascii="Arial" w:hAnsi="Arial" w:cs="Arial"/>
        </w:rPr>
        <w:t>W</w:t>
      </w:r>
      <w:r w:rsidRPr="002355AA">
        <w:rPr>
          <w:rFonts w:ascii="Arial" w:hAnsi="Arial" w:cs="Arial"/>
        </w:rPr>
        <w:t xml:space="preserve">orker </w:t>
      </w:r>
      <w:r w:rsidR="00752348">
        <w:rPr>
          <w:rFonts w:ascii="Arial" w:hAnsi="Arial" w:cs="Arial"/>
        </w:rPr>
        <w:t xml:space="preserve">who will </w:t>
      </w:r>
      <w:r w:rsidRPr="002355AA">
        <w:rPr>
          <w:rFonts w:ascii="Arial" w:hAnsi="Arial" w:cs="Arial"/>
        </w:rPr>
        <w:t xml:space="preserve">explore the reasons for this directly with the parent and wherever possible encourage attendance. </w:t>
      </w:r>
      <w:r w:rsidR="00752348">
        <w:rPr>
          <w:rFonts w:ascii="Arial" w:hAnsi="Arial" w:cs="Arial"/>
        </w:rPr>
        <w:t xml:space="preserve">This will include children with EHCP plans and we will liaise with the SEND Team. </w:t>
      </w:r>
      <w:r w:rsidRPr="002355AA">
        <w:rPr>
          <w:rFonts w:ascii="Arial" w:hAnsi="Arial" w:cs="Arial"/>
        </w:rPr>
        <w:t xml:space="preserve">Any discussions will be communicated to the </w:t>
      </w:r>
      <w:r w:rsidR="00A01111">
        <w:rPr>
          <w:rFonts w:ascii="Arial" w:hAnsi="Arial" w:cs="Arial"/>
        </w:rPr>
        <w:t>S</w:t>
      </w:r>
      <w:r w:rsidRPr="002355AA">
        <w:rPr>
          <w:rFonts w:ascii="Arial" w:hAnsi="Arial" w:cs="Arial"/>
        </w:rPr>
        <w:t xml:space="preserve">ocial </w:t>
      </w:r>
      <w:r w:rsidR="00A01111">
        <w:rPr>
          <w:rFonts w:ascii="Arial" w:hAnsi="Arial" w:cs="Arial"/>
        </w:rPr>
        <w:t>W</w:t>
      </w:r>
      <w:r w:rsidRPr="002355AA">
        <w:rPr>
          <w:rFonts w:ascii="Arial" w:hAnsi="Arial" w:cs="Arial"/>
        </w:rPr>
        <w:t xml:space="preserve">orker. </w:t>
      </w:r>
    </w:p>
    <w:p w14:paraId="287D43A2" w14:textId="77777777" w:rsidR="002355AA" w:rsidRPr="002355AA" w:rsidRDefault="002355AA" w:rsidP="002355AA">
      <w:pPr>
        <w:rPr>
          <w:rFonts w:ascii="Arial" w:hAnsi="Arial" w:cs="Arial"/>
        </w:rPr>
      </w:pPr>
    </w:p>
    <w:p w14:paraId="71D754C7" w14:textId="54004899" w:rsidR="002355AA" w:rsidRPr="002355AA" w:rsidRDefault="002355AA" w:rsidP="002355AA">
      <w:pPr>
        <w:rPr>
          <w:rFonts w:ascii="Arial" w:hAnsi="Arial" w:cs="Arial"/>
        </w:rPr>
      </w:pPr>
      <w:r w:rsidRPr="002355AA">
        <w:rPr>
          <w:rFonts w:ascii="Arial" w:hAnsi="Arial" w:cs="Arial"/>
        </w:rPr>
        <w:lastRenderedPageBreak/>
        <w:t xml:space="preserve">If we must close our provision and we have children attending with a </w:t>
      </w:r>
      <w:r w:rsidR="00A01111">
        <w:rPr>
          <w:rFonts w:ascii="Arial" w:hAnsi="Arial" w:cs="Arial"/>
        </w:rPr>
        <w:t>S</w:t>
      </w:r>
      <w:r w:rsidRPr="002355AA">
        <w:rPr>
          <w:rFonts w:ascii="Arial" w:hAnsi="Arial" w:cs="Arial"/>
        </w:rPr>
        <w:t xml:space="preserve">ocial Worker, we will liaise with other provision in our area to see if they are open and if the child/ren can attend. We will then update the </w:t>
      </w:r>
      <w:r w:rsidR="00A01111">
        <w:rPr>
          <w:rFonts w:ascii="Arial" w:hAnsi="Arial" w:cs="Arial"/>
        </w:rPr>
        <w:t>S</w:t>
      </w:r>
      <w:r w:rsidRPr="002355AA">
        <w:rPr>
          <w:rFonts w:ascii="Arial" w:hAnsi="Arial" w:cs="Arial"/>
        </w:rPr>
        <w:t>ocial Worker</w:t>
      </w:r>
      <w:r w:rsidR="00493D15">
        <w:rPr>
          <w:rFonts w:ascii="Arial" w:hAnsi="Arial" w:cs="Arial"/>
        </w:rPr>
        <w:t xml:space="preserve"> and use contingency arrangements for information </w:t>
      </w:r>
      <w:r w:rsidR="00813FBE">
        <w:rPr>
          <w:rFonts w:ascii="Arial" w:hAnsi="Arial" w:cs="Arial"/>
        </w:rPr>
        <w:t>sharing and</w:t>
      </w:r>
      <w:r w:rsidR="00493D15">
        <w:rPr>
          <w:rFonts w:ascii="Arial" w:hAnsi="Arial" w:cs="Arial"/>
        </w:rPr>
        <w:t xml:space="preserve"> recording whilst the child is in the alternative setting.  </w:t>
      </w:r>
    </w:p>
    <w:p w14:paraId="46B19168" w14:textId="77777777" w:rsidR="002355AA" w:rsidRPr="002355AA" w:rsidRDefault="002355AA" w:rsidP="002355AA">
      <w:pPr>
        <w:rPr>
          <w:rFonts w:ascii="Arial" w:hAnsi="Arial" w:cs="Arial"/>
        </w:rPr>
      </w:pPr>
    </w:p>
    <w:p w14:paraId="104E3216" w14:textId="15A0A857" w:rsidR="00DE46F0" w:rsidRPr="00385104" w:rsidRDefault="002355AA" w:rsidP="00DE46F0">
      <w:pPr>
        <w:rPr>
          <w:rFonts w:ascii="Arial" w:hAnsi="Arial" w:cs="Arial"/>
        </w:rPr>
      </w:pPr>
      <w:r w:rsidRPr="002355AA">
        <w:rPr>
          <w:rFonts w:ascii="Arial" w:hAnsi="Arial" w:cs="Arial"/>
        </w:rPr>
        <w:t xml:space="preserve">We will ensure where possible that we have joint discussions with the </w:t>
      </w:r>
      <w:r w:rsidR="00A01111">
        <w:rPr>
          <w:rFonts w:ascii="Arial" w:hAnsi="Arial" w:cs="Arial"/>
        </w:rPr>
        <w:t>S</w:t>
      </w:r>
      <w:r w:rsidRPr="002355AA">
        <w:rPr>
          <w:rFonts w:ascii="Arial" w:hAnsi="Arial" w:cs="Arial"/>
        </w:rPr>
        <w:t xml:space="preserve">ocial </w:t>
      </w:r>
      <w:r w:rsidR="00A01111">
        <w:rPr>
          <w:rFonts w:ascii="Arial" w:hAnsi="Arial" w:cs="Arial"/>
        </w:rPr>
        <w:t>W</w:t>
      </w:r>
      <w:r w:rsidRPr="002355AA">
        <w:rPr>
          <w:rFonts w:ascii="Arial" w:hAnsi="Arial" w:cs="Arial"/>
        </w:rPr>
        <w:t xml:space="preserve">orker around reasons for any non-attendance and the risk this poses to the safeguarding </w:t>
      </w:r>
      <w:r w:rsidR="00A120EC">
        <w:rPr>
          <w:rFonts w:ascii="Arial" w:hAnsi="Arial" w:cs="Arial"/>
        </w:rPr>
        <w:t xml:space="preserve">and welfare of the child. </w:t>
      </w:r>
      <w:r w:rsidRPr="002355AA">
        <w:rPr>
          <w:rFonts w:ascii="Arial" w:hAnsi="Arial" w:cs="Arial"/>
        </w:rPr>
        <w:t xml:space="preserve">Through this discussion we can plan any next steps to try and ensure the welfare of the child. </w:t>
      </w:r>
    </w:p>
    <w:p w14:paraId="4001FEC7" w14:textId="40FFFBC4" w:rsidR="005E00F0" w:rsidRPr="00385104" w:rsidRDefault="00385104" w:rsidP="00385104">
      <w:pPr>
        <w:pStyle w:val="Heading1"/>
        <w:rPr>
          <w:rFonts w:ascii="Arial" w:hAnsi="Arial" w:cs="Arial"/>
          <w:color w:val="auto"/>
          <w:sz w:val="24"/>
          <w:szCs w:val="24"/>
          <w:lang w:val="en-GB"/>
        </w:rPr>
      </w:pPr>
      <w:r w:rsidRPr="00385104">
        <w:rPr>
          <w:rFonts w:ascii="Arial" w:hAnsi="Arial" w:cs="Arial"/>
          <w:color w:val="auto"/>
          <w:sz w:val="24"/>
          <w:szCs w:val="24"/>
          <w:lang w:val="en-GB"/>
        </w:rPr>
        <w:t xml:space="preserve">5. </w:t>
      </w:r>
      <w:r w:rsidR="00F43554" w:rsidRPr="00385104">
        <w:rPr>
          <w:rFonts w:ascii="Arial" w:hAnsi="Arial" w:cs="Arial"/>
          <w:color w:val="auto"/>
          <w:sz w:val="24"/>
          <w:szCs w:val="24"/>
          <w:lang w:val="en-GB"/>
        </w:rPr>
        <w:t xml:space="preserve">Home Educated Children </w:t>
      </w:r>
    </w:p>
    <w:p w14:paraId="1CC23BBD" w14:textId="703AD9CF" w:rsidR="00F43554" w:rsidRDefault="00F43554" w:rsidP="00F43554">
      <w:pPr>
        <w:rPr>
          <w:rFonts w:ascii="Arial" w:hAnsi="Arial" w:cs="Arial"/>
          <w:b/>
          <w:lang w:val="en-GB"/>
        </w:rPr>
      </w:pPr>
    </w:p>
    <w:p w14:paraId="1CC2C87F" w14:textId="2C899A8C" w:rsidR="00F43554" w:rsidRDefault="00F43554" w:rsidP="00F43554">
      <w:pPr>
        <w:rPr>
          <w:rFonts w:ascii="Arial" w:hAnsi="Arial" w:cs="Arial"/>
          <w:b/>
          <w:lang w:val="en-GB"/>
        </w:rPr>
      </w:pPr>
    </w:p>
    <w:p w14:paraId="48CB089F" w14:textId="14D0A6B7" w:rsidR="00945635" w:rsidRDefault="00945635" w:rsidP="00945635">
      <w:pPr>
        <w:pStyle w:val="Default"/>
      </w:pPr>
      <w:r>
        <w:t xml:space="preserve">When parents/carers are considering </w:t>
      </w:r>
      <w:r w:rsidR="00A01111">
        <w:t>H</w:t>
      </w:r>
      <w:r>
        <w:t xml:space="preserve">ome </w:t>
      </w:r>
      <w:r w:rsidR="00A01111">
        <w:t>E</w:t>
      </w:r>
      <w:r>
        <w:t xml:space="preserve">ducation and or have taken a decision to remove the child from our roll, we encourage an open line of communication and will arrange a discussion with the family. In doing this we will inform them of their legal duties and that they will be expected to provide a full-time suitable education. We will also explain that as part of the procedure for wanting to pursue </w:t>
      </w:r>
      <w:r w:rsidR="00A01111">
        <w:t>H</w:t>
      </w:r>
      <w:r>
        <w:t xml:space="preserve">ome </w:t>
      </w:r>
      <w:r w:rsidR="00A01111">
        <w:t>E</w:t>
      </w:r>
      <w:r>
        <w:t xml:space="preserve">ducation, we will notify the Local Authority of their decision and the </w:t>
      </w:r>
      <w:r w:rsidR="00A01111">
        <w:t>L</w:t>
      </w:r>
      <w:r>
        <w:t xml:space="preserve">ocal </w:t>
      </w:r>
      <w:r w:rsidR="00A01111">
        <w:t>A</w:t>
      </w:r>
      <w:r>
        <w:t xml:space="preserve">uthority will </w:t>
      </w:r>
      <w:r w:rsidR="00493D15">
        <w:t>ne</w:t>
      </w:r>
      <w:r w:rsidR="00752348">
        <w:t>e</w:t>
      </w:r>
      <w:r w:rsidR="00493D15">
        <w:t xml:space="preserve">d to </w:t>
      </w:r>
      <w:r>
        <w:t>make further enquiries</w:t>
      </w:r>
      <w:r w:rsidR="00493D15">
        <w:t xml:space="preserve"> directly with them</w:t>
      </w:r>
      <w:r>
        <w:t xml:space="preserve">. </w:t>
      </w:r>
    </w:p>
    <w:p w14:paraId="30168BB6" w14:textId="77777777" w:rsidR="00945635" w:rsidRDefault="00945635" w:rsidP="00945635">
      <w:pPr>
        <w:pStyle w:val="Default"/>
      </w:pPr>
    </w:p>
    <w:p w14:paraId="079A1B39" w14:textId="6A4DDE99" w:rsidR="00945635" w:rsidRPr="002032C5" w:rsidRDefault="00945635" w:rsidP="00945635">
      <w:pPr>
        <w:pStyle w:val="Default"/>
      </w:pPr>
      <w:r>
        <w:t xml:space="preserve">If this decision relates to COVID-19 and </w:t>
      </w:r>
      <w:r w:rsidR="00493D15">
        <w:t xml:space="preserve">there </w:t>
      </w:r>
      <w:r>
        <w:t>are concerns about the physical or mental health of the child or other family member, we will try and continue to offer reassurances about the measures we have taken to protect their health and wellbeing.</w:t>
      </w:r>
    </w:p>
    <w:p w14:paraId="3E131CEB" w14:textId="77777777" w:rsidR="00945635" w:rsidRDefault="00945635" w:rsidP="00945635"/>
    <w:p w14:paraId="17FEBE75" w14:textId="2733E82C" w:rsidR="00BC03AA" w:rsidRPr="002032C5" w:rsidRDefault="00BC03AA" w:rsidP="00BC03AA">
      <w:pPr>
        <w:pStyle w:val="Default"/>
      </w:pPr>
      <w:r w:rsidRPr="002032C5">
        <w:t xml:space="preserve">The </w:t>
      </w:r>
      <w:r w:rsidR="00515623" w:rsidRPr="002032C5">
        <w:t>D</w:t>
      </w:r>
      <w:r w:rsidR="00515623">
        <w:t>fE</w:t>
      </w:r>
      <w:r w:rsidR="00515623" w:rsidRPr="002032C5">
        <w:t xml:space="preserve"> </w:t>
      </w:r>
      <w:r w:rsidRPr="002032C5">
        <w:t>has published advice for parents</w:t>
      </w:r>
      <w:r>
        <w:t>/carers</w:t>
      </w:r>
      <w:r w:rsidRPr="002032C5">
        <w:t xml:space="preserve"> considering Elective Home Education (EHE)</w:t>
      </w:r>
      <w:r>
        <w:t xml:space="preserve">. </w:t>
      </w:r>
      <w:r w:rsidR="00813FBE">
        <w:t xml:space="preserve">It </w:t>
      </w:r>
      <w:r w:rsidRPr="002032C5">
        <w:t xml:space="preserve">sets out </w:t>
      </w:r>
      <w:r w:rsidR="00814489" w:rsidRPr="002032C5">
        <w:t>clearly</w:t>
      </w:r>
      <w:r w:rsidR="00814489">
        <w:t xml:space="preserve">, </w:t>
      </w:r>
      <w:r w:rsidR="00814489" w:rsidRPr="002032C5">
        <w:t>the</w:t>
      </w:r>
      <w:r w:rsidRPr="002032C5">
        <w:t xml:space="preserve"> implications of withdrawing children from school for the purposes of home education. We </w:t>
      </w:r>
      <w:r w:rsidR="00235839">
        <w:t>will i</w:t>
      </w:r>
      <w:r w:rsidR="00813FBE">
        <w:t>n our discussion with parents/</w:t>
      </w:r>
      <w:r w:rsidR="00752348">
        <w:t>carers hand</w:t>
      </w:r>
      <w:r w:rsidR="00813FBE">
        <w:t xml:space="preserve"> out information and provide this link </w:t>
      </w:r>
      <w:r w:rsidRPr="002032C5">
        <w:t xml:space="preserve">where the option of EHE is </w:t>
      </w:r>
      <w:r w:rsidR="00235839">
        <w:t>explored</w:t>
      </w:r>
      <w:r>
        <w:t>:</w:t>
      </w:r>
      <w:r w:rsidRPr="002032C5">
        <w:t xml:space="preserve"> </w:t>
      </w:r>
    </w:p>
    <w:p w14:paraId="22DD5430" w14:textId="77777777" w:rsidR="00BC03AA" w:rsidRPr="002032C5" w:rsidRDefault="00BC03AA" w:rsidP="00BC03AA">
      <w:pPr>
        <w:pStyle w:val="Default"/>
      </w:pPr>
    </w:p>
    <w:p w14:paraId="32380DBD" w14:textId="48618E50" w:rsidR="00BC03AA" w:rsidRDefault="00006F6A" w:rsidP="00F43554">
      <w:pPr>
        <w:rPr>
          <w:rStyle w:val="Hyperlink"/>
          <w:rFonts w:ascii="Arial" w:hAnsi="Arial" w:cs="Arial"/>
          <w:bCs/>
          <w:lang w:val="en-GB"/>
        </w:rPr>
      </w:pPr>
      <w:hyperlink r:id="rId13" w:history="1">
        <w:r w:rsidR="00BC03AA" w:rsidRPr="00BC03AA">
          <w:rPr>
            <w:rStyle w:val="Hyperlink"/>
            <w:rFonts w:ascii="Arial" w:hAnsi="Arial" w:cs="Arial"/>
            <w:bCs/>
            <w:lang w:val="en-GB"/>
          </w:rPr>
          <w:t>https://www.gov.uk/government/publications/elective-home-education</w:t>
        </w:r>
      </w:hyperlink>
    </w:p>
    <w:p w14:paraId="619D8121" w14:textId="726FC8AB" w:rsidR="00493D15" w:rsidRDefault="00493D15" w:rsidP="00F43554">
      <w:pPr>
        <w:rPr>
          <w:rStyle w:val="Hyperlink"/>
          <w:rFonts w:ascii="Arial" w:hAnsi="Arial" w:cs="Arial"/>
          <w:bCs/>
          <w:lang w:val="en-GB"/>
        </w:rPr>
      </w:pPr>
    </w:p>
    <w:p w14:paraId="1E035712" w14:textId="64B7411D" w:rsidR="00A01111" w:rsidRDefault="00493D15" w:rsidP="00F43554">
      <w:pPr>
        <w:rPr>
          <w:rFonts w:ascii="Arial" w:hAnsi="Arial" w:cs="Arial"/>
          <w:bCs/>
          <w:lang w:val="en-GB"/>
        </w:rPr>
      </w:pPr>
      <w:r w:rsidRPr="00493D15">
        <w:rPr>
          <w:rFonts w:ascii="Arial" w:hAnsi="Arial" w:cs="Arial"/>
          <w:bCs/>
          <w:lang w:val="en-GB"/>
        </w:rPr>
        <w:t>We will also provide</w:t>
      </w:r>
      <w:r>
        <w:rPr>
          <w:rFonts w:ascii="Arial" w:hAnsi="Arial" w:cs="Arial"/>
          <w:bCs/>
          <w:lang w:val="en-GB"/>
        </w:rPr>
        <w:t xml:space="preserve"> </w:t>
      </w:r>
      <w:r w:rsidR="00371894">
        <w:rPr>
          <w:rFonts w:ascii="Arial" w:hAnsi="Arial" w:cs="Arial"/>
          <w:bCs/>
          <w:lang w:val="en-GB"/>
        </w:rPr>
        <w:t xml:space="preserve">additional </w:t>
      </w:r>
      <w:r w:rsidR="00752348">
        <w:rPr>
          <w:rFonts w:ascii="Arial" w:hAnsi="Arial" w:cs="Arial"/>
          <w:bCs/>
          <w:lang w:val="en-GB"/>
        </w:rPr>
        <w:t xml:space="preserve">information </w:t>
      </w:r>
      <w:r w:rsidR="00371894">
        <w:rPr>
          <w:rFonts w:ascii="Arial" w:hAnsi="Arial" w:cs="Arial"/>
          <w:bCs/>
          <w:lang w:val="en-GB"/>
        </w:rPr>
        <w:t xml:space="preserve">found here: </w:t>
      </w:r>
    </w:p>
    <w:p w14:paraId="0745F1D0" w14:textId="60B7B117" w:rsidR="00371894" w:rsidRDefault="00006F6A" w:rsidP="00F43554">
      <w:pPr>
        <w:rPr>
          <w:rFonts w:ascii="Arial" w:hAnsi="Arial" w:cs="Arial"/>
          <w:bCs/>
          <w:lang w:val="en-GB"/>
        </w:rPr>
      </w:pPr>
      <w:hyperlink r:id="rId14" w:history="1">
        <w:r w:rsidR="00A01111" w:rsidRPr="00CF31EF">
          <w:rPr>
            <w:rStyle w:val="Hyperlink"/>
            <w:rFonts w:ascii="Arial" w:hAnsi="Arial" w:cs="Arial"/>
            <w:bCs/>
            <w:lang w:val="en-GB"/>
          </w:rPr>
          <w:t>https://www.derbyshire.gov.uk/education/elective-home-education/elective-home-education.aspx</w:t>
        </w:r>
      </w:hyperlink>
    </w:p>
    <w:p w14:paraId="6B8B7E2D" w14:textId="3D17821F" w:rsidR="00DE46F0" w:rsidRPr="00385104" w:rsidRDefault="00DE46F0" w:rsidP="00F43554">
      <w:pPr>
        <w:rPr>
          <w:rFonts w:ascii="Arial" w:hAnsi="Arial" w:cs="Arial"/>
          <w:bCs/>
          <w:lang w:val="en-GB"/>
        </w:rPr>
      </w:pPr>
    </w:p>
    <w:p w14:paraId="4CF8837D" w14:textId="74D91DEF" w:rsidR="00DE46F0" w:rsidRDefault="00DE46F0" w:rsidP="00F43554">
      <w:pPr>
        <w:rPr>
          <w:rFonts w:ascii="Arial" w:hAnsi="Arial" w:cs="Arial"/>
          <w:b/>
          <w:lang w:val="en-GB"/>
        </w:rPr>
      </w:pPr>
    </w:p>
    <w:p w14:paraId="563B06BB" w14:textId="51944E72" w:rsidR="002E4EF6" w:rsidRPr="00385104" w:rsidRDefault="00385104" w:rsidP="00385104">
      <w:pPr>
        <w:pStyle w:val="Heading1"/>
        <w:rPr>
          <w:rFonts w:ascii="Arial" w:hAnsi="Arial" w:cs="Arial"/>
          <w:color w:val="auto"/>
          <w:sz w:val="24"/>
          <w:szCs w:val="24"/>
        </w:rPr>
      </w:pPr>
      <w:bookmarkStart w:id="3" w:name="_Toc36716354"/>
      <w:r w:rsidRPr="00385104">
        <w:rPr>
          <w:rFonts w:ascii="Arial" w:hAnsi="Arial" w:cs="Arial"/>
          <w:color w:val="auto"/>
          <w:sz w:val="24"/>
          <w:szCs w:val="24"/>
        </w:rPr>
        <w:t xml:space="preserve">6. </w:t>
      </w:r>
      <w:r w:rsidR="00EA1B62" w:rsidRPr="00385104">
        <w:rPr>
          <w:rFonts w:ascii="Arial" w:hAnsi="Arial" w:cs="Arial"/>
          <w:color w:val="auto"/>
          <w:sz w:val="24"/>
          <w:szCs w:val="24"/>
        </w:rPr>
        <w:t>Remote Learning</w:t>
      </w:r>
    </w:p>
    <w:p w14:paraId="587A11BF" w14:textId="20D5F0BD" w:rsidR="00895B5C" w:rsidRDefault="00895B5C" w:rsidP="00795B92">
      <w:pPr>
        <w:spacing w:after="160" w:line="252" w:lineRule="auto"/>
        <w:ind w:left="360"/>
        <w:rPr>
          <w:rFonts w:ascii="Arial" w:hAnsi="Arial" w:cs="Arial"/>
          <w:b/>
        </w:rPr>
      </w:pPr>
    </w:p>
    <w:p w14:paraId="69E5B0B6" w14:textId="4269C3EB" w:rsidR="00795B92" w:rsidRDefault="00795B92" w:rsidP="00795B92">
      <w:pPr>
        <w:rPr>
          <w:rFonts w:ascii="Arial" w:hAnsi="Arial" w:cs="Arial"/>
        </w:rPr>
      </w:pPr>
      <w:r w:rsidRPr="00795B92">
        <w:rPr>
          <w:rFonts w:ascii="Arial" w:hAnsi="Arial" w:cs="Arial"/>
        </w:rPr>
        <w:t xml:space="preserve">This </w:t>
      </w:r>
      <w:r w:rsidR="00A01111">
        <w:rPr>
          <w:rFonts w:ascii="Arial" w:hAnsi="Arial" w:cs="Arial"/>
        </w:rPr>
        <w:t>S</w:t>
      </w:r>
      <w:r w:rsidR="00A120EC">
        <w:rPr>
          <w:rFonts w:ascii="Arial" w:hAnsi="Arial" w:cs="Arial"/>
        </w:rPr>
        <w:t>chool</w:t>
      </w:r>
      <w:r w:rsidRPr="00795B92">
        <w:rPr>
          <w:rFonts w:ascii="Arial" w:hAnsi="Arial" w:cs="Arial"/>
        </w:rPr>
        <w:t xml:space="preserve"> is operating a mixture of </w:t>
      </w:r>
      <w:r w:rsidR="00A01111">
        <w:rPr>
          <w:rFonts w:ascii="Arial" w:hAnsi="Arial" w:cs="Arial"/>
        </w:rPr>
        <w:t>I</w:t>
      </w:r>
      <w:r w:rsidRPr="00795B92">
        <w:rPr>
          <w:rFonts w:ascii="Arial" w:hAnsi="Arial" w:cs="Arial"/>
        </w:rPr>
        <w:t>n-</w:t>
      </w:r>
      <w:r w:rsidR="00A01111">
        <w:rPr>
          <w:rFonts w:ascii="Arial" w:hAnsi="Arial" w:cs="Arial"/>
        </w:rPr>
        <w:t>S</w:t>
      </w:r>
      <w:r w:rsidRPr="00795B92">
        <w:rPr>
          <w:rFonts w:ascii="Arial" w:hAnsi="Arial" w:cs="Arial"/>
        </w:rPr>
        <w:t xml:space="preserve">chool and </w:t>
      </w:r>
      <w:r w:rsidR="00A01111">
        <w:rPr>
          <w:rFonts w:ascii="Arial" w:hAnsi="Arial" w:cs="Arial"/>
        </w:rPr>
        <w:t>H</w:t>
      </w:r>
      <w:r w:rsidRPr="00795B92">
        <w:rPr>
          <w:rFonts w:ascii="Arial" w:hAnsi="Arial" w:cs="Arial"/>
        </w:rPr>
        <w:t xml:space="preserve">ome </w:t>
      </w:r>
      <w:r w:rsidR="00A01111">
        <w:rPr>
          <w:rFonts w:ascii="Arial" w:hAnsi="Arial" w:cs="Arial"/>
        </w:rPr>
        <w:t>L</w:t>
      </w:r>
      <w:r w:rsidRPr="00795B92">
        <w:rPr>
          <w:rFonts w:ascii="Arial" w:hAnsi="Arial" w:cs="Arial"/>
        </w:rPr>
        <w:t xml:space="preserve">earning. If any of our children and their families need to self-isolate, for example, we will need to make provision to teach them remotely. </w:t>
      </w:r>
      <w:r>
        <w:rPr>
          <w:rFonts w:ascii="Arial" w:hAnsi="Arial" w:cs="Arial"/>
        </w:rPr>
        <w:t>In t</w:t>
      </w:r>
      <w:r w:rsidRPr="00795B92">
        <w:rPr>
          <w:rFonts w:ascii="Arial" w:hAnsi="Arial" w:cs="Arial"/>
        </w:rPr>
        <w:t xml:space="preserve">eaching face to face or in a virtual classroom it is important that we take steps to ensure children are protected.  </w:t>
      </w:r>
    </w:p>
    <w:p w14:paraId="3252798A" w14:textId="77777777" w:rsidR="00795B92" w:rsidRDefault="00795B92" w:rsidP="00632106">
      <w:pPr>
        <w:spacing w:line="259" w:lineRule="auto"/>
        <w:ind w:left="360"/>
        <w:rPr>
          <w:rFonts w:ascii="Arial" w:hAnsi="Arial" w:cs="Arial"/>
        </w:rPr>
      </w:pPr>
    </w:p>
    <w:p w14:paraId="3243F902" w14:textId="18F57A4B" w:rsidR="00632106" w:rsidRPr="00632106" w:rsidRDefault="00632106" w:rsidP="00A01111">
      <w:pPr>
        <w:spacing w:line="259" w:lineRule="auto"/>
        <w:rPr>
          <w:rFonts w:ascii="Arial" w:hAnsi="Arial" w:cs="Arial"/>
        </w:rPr>
      </w:pPr>
      <w:r w:rsidRPr="00632106">
        <w:rPr>
          <w:rFonts w:ascii="Arial" w:hAnsi="Arial" w:cs="Arial"/>
        </w:rPr>
        <w:t xml:space="preserve">Safeguarding and </w:t>
      </w:r>
      <w:r w:rsidR="00A01111">
        <w:rPr>
          <w:rFonts w:ascii="Arial" w:hAnsi="Arial" w:cs="Arial"/>
        </w:rPr>
        <w:t>C</w:t>
      </w:r>
      <w:r w:rsidRPr="00632106">
        <w:rPr>
          <w:rFonts w:ascii="Arial" w:hAnsi="Arial" w:cs="Arial"/>
        </w:rPr>
        <w:t xml:space="preserve">hild </w:t>
      </w:r>
      <w:r w:rsidR="00A01111">
        <w:rPr>
          <w:rFonts w:ascii="Arial" w:hAnsi="Arial" w:cs="Arial"/>
        </w:rPr>
        <w:t>P</w:t>
      </w:r>
      <w:r w:rsidRPr="00632106">
        <w:rPr>
          <w:rFonts w:ascii="Arial" w:hAnsi="Arial" w:cs="Arial"/>
        </w:rPr>
        <w:t xml:space="preserve">rotection remains as important in this environment as anywhere else, and </w:t>
      </w:r>
      <w:r>
        <w:rPr>
          <w:rFonts w:ascii="Arial" w:hAnsi="Arial" w:cs="Arial"/>
        </w:rPr>
        <w:t xml:space="preserve">our </w:t>
      </w:r>
      <w:r w:rsidR="00A01111">
        <w:rPr>
          <w:rFonts w:ascii="Arial" w:hAnsi="Arial" w:cs="Arial"/>
        </w:rPr>
        <w:t>S</w:t>
      </w:r>
      <w:r w:rsidR="00A120EC">
        <w:rPr>
          <w:rFonts w:ascii="Arial" w:hAnsi="Arial" w:cs="Arial"/>
        </w:rPr>
        <w:t>chool</w:t>
      </w:r>
      <w:r>
        <w:rPr>
          <w:rFonts w:ascii="Arial" w:hAnsi="Arial" w:cs="Arial"/>
        </w:rPr>
        <w:t xml:space="preserve"> </w:t>
      </w:r>
      <w:r w:rsidRPr="00632106">
        <w:rPr>
          <w:rFonts w:ascii="Arial" w:hAnsi="Arial" w:cs="Arial"/>
        </w:rPr>
        <w:t xml:space="preserve">will apply the </w:t>
      </w:r>
      <w:r w:rsidR="00A01111">
        <w:rPr>
          <w:rFonts w:ascii="Arial" w:hAnsi="Arial" w:cs="Arial"/>
        </w:rPr>
        <w:t>S</w:t>
      </w:r>
      <w:r w:rsidRPr="00632106">
        <w:rPr>
          <w:rFonts w:ascii="Arial" w:hAnsi="Arial" w:cs="Arial"/>
        </w:rPr>
        <w:t xml:space="preserve">chool’s </w:t>
      </w:r>
      <w:r w:rsidR="00A01111">
        <w:rPr>
          <w:rFonts w:ascii="Arial" w:hAnsi="Arial" w:cs="Arial"/>
        </w:rPr>
        <w:t>S</w:t>
      </w:r>
      <w:r w:rsidRPr="00632106">
        <w:rPr>
          <w:rFonts w:ascii="Arial" w:hAnsi="Arial" w:cs="Arial"/>
        </w:rPr>
        <w:t xml:space="preserve">afeguarding </w:t>
      </w:r>
      <w:r w:rsidR="00A01111">
        <w:rPr>
          <w:rFonts w:ascii="Arial" w:hAnsi="Arial" w:cs="Arial"/>
        </w:rPr>
        <w:t>G</w:t>
      </w:r>
      <w:r w:rsidRPr="00632106">
        <w:rPr>
          <w:rFonts w:ascii="Arial" w:hAnsi="Arial" w:cs="Arial"/>
        </w:rPr>
        <w:t xml:space="preserve">uidance to </w:t>
      </w:r>
      <w:r w:rsidR="00A01111">
        <w:rPr>
          <w:rFonts w:ascii="Arial" w:hAnsi="Arial" w:cs="Arial"/>
        </w:rPr>
        <w:t>R</w:t>
      </w:r>
      <w:r w:rsidRPr="00632106">
        <w:rPr>
          <w:rFonts w:ascii="Arial" w:hAnsi="Arial" w:cs="Arial"/>
        </w:rPr>
        <w:t xml:space="preserve">emote </w:t>
      </w:r>
      <w:r w:rsidR="00A01111">
        <w:rPr>
          <w:rFonts w:ascii="Arial" w:hAnsi="Arial" w:cs="Arial"/>
        </w:rPr>
        <w:t>L</w:t>
      </w:r>
      <w:r w:rsidRPr="00632106">
        <w:rPr>
          <w:rFonts w:ascii="Arial" w:hAnsi="Arial" w:cs="Arial"/>
        </w:rPr>
        <w:t xml:space="preserve">earning, just </w:t>
      </w:r>
      <w:r w:rsidRPr="00632106">
        <w:rPr>
          <w:rFonts w:ascii="Arial" w:hAnsi="Arial" w:cs="Arial"/>
        </w:rPr>
        <w:lastRenderedPageBreak/>
        <w:t>as they would to classroom working</w:t>
      </w:r>
      <w:r w:rsidR="00A120EC">
        <w:rPr>
          <w:rFonts w:ascii="Arial" w:hAnsi="Arial" w:cs="Arial"/>
        </w:rPr>
        <w:t xml:space="preserve">. </w:t>
      </w:r>
      <w:r w:rsidR="00A01111">
        <w:rPr>
          <w:rFonts w:ascii="Arial" w:hAnsi="Arial" w:cs="Arial"/>
        </w:rPr>
        <w:t>St</w:t>
      </w:r>
      <w:r w:rsidRPr="00632106">
        <w:rPr>
          <w:rFonts w:ascii="Arial" w:hAnsi="Arial" w:cs="Arial"/>
        </w:rPr>
        <w:t xml:space="preserve">aff who become aware of any </w:t>
      </w:r>
      <w:r w:rsidR="00A01111">
        <w:rPr>
          <w:rFonts w:ascii="Arial" w:hAnsi="Arial" w:cs="Arial"/>
        </w:rPr>
        <w:t>C</w:t>
      </w:r>
      <w:r w:rsidRPr="00632106">
        <w:rPr>
          <w:rFonts w:ascii="Arial" w:hAnsi="Arial" w:cs="Arial"/>
        </w:rPr>
        <w:t xml:space="preserve">hild </w:t>
      </w:r>
      <w:r w:rsidR="00A01111">
        <w:rPr>
          <w:rFonts w:ascii="Arial" w:hAnsi="Arial" w:cs="Arial"/>
        </w:rPr>
        <w:t>P</w:t>
      </w:r>
      <w:r w:rsidRPr="00632106">
        <w:rPr>
          <w:rFonts w:ascii="Arial" w:hAnsi="Arial" w:cs="Arial"/>
        </w:rPr>
        <w:t xml:space="preserve">rotection concerns will continue to follow </w:t>
      </w:r>
      <w:r>
        <w:rPr>
          <w:rFonts w:ascii="Arial" w:hAnsi="Arial" w:cs="Arial"/>
        </w:rPr>
        <w:t xml:space="preserve">the </w:t>
      </w:r>
      <w:r w:rsidR="00752348">
        <w:rPr>
          <w:rFonts w:ascii="Arial" w:hAnsi="Arial" w:cs="Arial"/>
        </w:rPr>
        <w:t>s</w:t>
      </w:r>
      <w:r>
        <w:rPr>
          <w:rFonts w:ascii="Arial" w:hAnsi="Arial" w:cs="Arial"/>
        </w:rPr>
        <w:t>chool</w:t>
      </w:r>
      <w:r w:rsidR="00515623">
        <w:rPr>
          <w:rFonts w:ascii="Arial" w:hAnsi="Arial" w:cs="Arial"/>
        </w:rPr>
        <w:t>’</w:t>
      </w:r>
      <w:r w:rsidR="00A120EC">
        <w:rPr>
          <w:rFonts w:ascii="Arial" w:hAnsi="Arial" w:cs="Arial"/>
        </w:rPr>
        <w:t>s</w:t>
      </w:r>
      <w:r>
        <w:rPr>
          <w:rFonts w:ascii="Arial" w:hAnsi="Arial" w:cs="Arial"/>
        </w:rPr>
        <w:t xml:space="preserve"> </w:t>
      </w:r>
      <w:r w:rsidR="00752348">
        <w:rPr>
          <w:rFonts w:ascii="Arial" w:hAnsi="Arial" w:cs="Arial"/>
        </w:rPr>
        <w:t xml:space="preserve">safeguarding procedures </w:t>
      </w:r>
      <w:r>
        <w:rPr>
          <w:rFonts w:ascii="Arial" w:hAnsi="Arial" w:cs="Arial"/>
        </w:rPr>
        <w:t>and</w:t>
      </w:r>
      <w:r w:rsidRPr="00632106">
        <w:rPr>
          <w:rFonts w:ascii="Arial" w:hAnsi="Arial" w:cs="Arial"/>
        </w:rPr>
        <w:t xml:space="preserve"> </w:t>
      </w:r>
      <w:r>
        <w:rPr>
          <w:rFonts w:ascii="Arial" w:hAnsi="Arial" w:cs="Arial"/>
        </w:rPr>
        <w:t xml:space="preserve">the </w:t>
      </w:r>
      <w:r w:rsidR="00752348">
        <w:rPr>
          <w:rFonts w:ascii="Arial" w:hAnsi="Arial" w:cs="Arial"/>
        </w:rPr>
        <w:t>l</w:t>
      </w:r>
      <w:r>
        <w:rPr>
          <w:rFonts w:ascii="Arial" w:hAnsi="Arial" w:cs="Arial"/>
        </w:rPr>
        <w:t xml:space="preserve">ocal Derby and Derbyshire </w:t>
      </w:r>
      <w:r w:rsidR="00A01111">
        <w:rPr>
          <w:rFonts w:ascii="Arial" w:hAnsi="Arial" w:cs="Arial"/>
        </w:rPr>
        <w:t>C</w:t>
      </w:r>
      <w:r w:rsidR="00EF0C78">
        <w:rPr>
          <w:rFonts w:ascii="Arial" w:hAnsi="Arial" w:cs="Arial"/>
        </w:rPr>
        <w:t>hildren</w:t>
      </w:r>
      <w:r w:rsidR="00A120EC">
        <w:rPr>
          <w:rFonts w:ascii="Arial" w:hAnsi="Arial" w:cs="Arial"/>
        </w:rPr>
        <w:t>’</w:t>
      </w:r>
      <w:r w:rsidR="00752348">
        <w:rPr>
          <w:rFonts w:ascii="Arial" w:hAnsi="Arial" w:cs="Arial"/>
        </w:rPr>
        <w:t>s</w:t>
      </w:r>
      <w:r>
        <w:rPr>
          <w:rFonts w:ascii="Arial" w:hAnsi="Arial" w:cs="Arial"/>
        </w:rPr>
        <w:t xml:space="preserve"> </w:t>
      </w:r>
      <w:r w:rsidR="00A01111">
        <w:rPr>
          <w:rFonts w:ascii="Arial" w:hAnsi="Arial" w:cs="Arial"/>
        </w:rPr>
        <w:t>S</w:t>
      </w:r>
      <w:r>
        <w:rPr>
          <w:rFonts w:ascii="Arial" w:hAnsi="Arial" w:cs="Arial"/>
        </w:rPr>
        <w:t xml:space="preserve">afeguarding </w:t>
      </w:r>
      <w:r w:rsidR="00A01111">
        <w:rPr>
          <w:rFonts w:ascii="Arial" w:hAnsi="Arial" w:cs="Arial"/>
        </w:rPr>
        <w:t>P</w:t>
      </w:r>
      <w:r>
        <w:rPr>
          <w:rFonts w:ascii="Arial" w:hAnsi="Arial" w:cs="Arial"/>
        </w:rPr>
        <w:t xml:space="preserve">rocedures.  </w:t>
      </w:r>
    </w:p>
    <w:p w14:paraId="3F7E899F" w14:textId="77777777" w:rsidR="00632106" w:rsidRDefault="00632106" w:rsidP="00632106">
      <w:pPr>
        <w:spacing w:line="259" w:lineRule="auto"/>
        <w:ind w:left="360"/>
        <w:rPr>
          <w:rFonts w:ascii="Arial" w:hAnsi="Arial" w:cs="Arial"/>
        </w:rPr>
      </w:pPr>
    </w:p>
    <w:p w14:paraId="74B488C1" w14:textId="3D14CCC2" w:rsidR="00632106" w:rsidRPr="00632106" w:rsidRDefault="00632106" w:rsidP="00A01111">
      <w:pPr>
        <w:spacing w:line="259" w:lineRule="auto"/>
        <w:rPr>
          <w:rFonts w:ascii="Arial" w:hAnsi="Arial" w:cs="Arial"/>
        </w:rPr>
      </w:pPr>
      <w:r w:rsidRPr="00632106">
        <w:rPr>
          <w:rFonts w:ascii="Arial" w:hAnsi="Arial" w:cs="Arial"/>
        </w:rPr>
        <w:t xml:space="preserve">When </w:t>
      </w:r>
      <w:r w:rsidR="00752348">
        <w:rPr>
          <w:rFonts w:ascii="Arial" w:hAnsi="Arial" w:cs="Arial"/>
        </w:rPr>
        <w:t xml:space="preserve">staff </w:t>
      </w:r>
      <w:r w:rsidRPr="00632106">
        <w:rPr>
          <w:rFonts w:ascii="Arial" w:hAnsi="Arial" w:cs="Arial"/>
        </w:rPr>
        <w:t xml:space="preserve">work remotely, we will ensure that the </w:t>
      </w:r>
      <w:r w:rsidR="00A01111">
        <w:rPr>
          <w:rFonts w:ascii="Arial" w:hAnsi="Arial" w:cs="Arial"/>
        </w:rPr>
        <w:t>S</w:t>
      </w:r>
      <w:r w:rsidR="00EF0C78">
        <w:rPr>
          <w:rFonts w:ascii="Arial" w:hAnsi="Arial" w:cs="Arial"/>
        </w:rPr>
        <w:t>chool</w:t>
      </w:r>
      <w:r w:rsidR="00515623">
        <w:rPr>
          <w:rFonts w:ascii="Arial" w:hAnsi="Arial" w:cs="Arial"/>
        </w:rPr>
        <w:t>’</w:t>
      </w:r>
      <w:r w:rsidR="00A120EC">
        <w:rPr>
          <w:rFonts w:ascii="Arial" w:hAnsi="Arial" w:cs="Arial"/>
        </w:rPr>
        <w:t>s</w:t>
      </w:r>
      <w:r w:rsidR="00EF0C78">
        <w:rPr>
          <w:rFonts w:ascii="Arial" w:hAnsi="Arial" w:cs="Arial"/>
        </w:rPr>
        <w:t xml:space="preserve"> </w:t>
      </w:r>
      <w:r w:rsidRPr="00632106">
        <w:rPr>
          <w:rFonts w:ascii="Arial" w:hAnsi="Arial" w:cs="Arial"/>
        </w:rPr>
        <w:t>Child Protection and Safeguarding Policy is adhered to</w:t>
      </w:r>
      <w:r>
        <w:rPr>
          <w:rFonts w:ascii="Arial" w:hAnsi="Arial" w:cs="Arial"/>
        </w:rPr>
        <w:t>, and t</w:t>
      </w:r>
      <w:r w:rsidR="00EF0C78">
        <w:rPr>
          <w:rFonts w:ascii="Arial" w:hAnsi="Arial" w:cs="Arial"/>
        </w:rPr>
        <w:t xml:space="preserve">he Managing Allegations Against Staff, Carers and </w:t>
      </w:r>
      <w:r w:rsidR="00A01111">
        <w:rPr>
          <w:rFonts w:ascii="Arial" w:hAnsi="Arial" w:cs="Arial"/>
        </w:rPr>
        <w:t>V</w:t>
      </w:r>
      <w:r w:rsidR="00EF0C78">
        <w:rPr>
          <w:rFonts w:ascii="Arial" w:hAnsi="Arial" w:cs="Arial"/>
        </w:rPr>
        <w:t xml:space="preserve">olunteers policy is followed. </w:t>
      </w:r>
    </w:p>
    <w:p w14:paraId="74356B93" w14:textId="77777777" w:rsidR="00795B92" w:rsidRDefault="00795B92" w:rsidP="00895B5C">
      <w:pPr>
        <w:spacing w:after="160" w:line="252" w:lineRule="auto"/>
        <w:ind w:firstLine="360"/>
        <w:rPr>
          <w:rFonts w:ascii="Arial" w:hAnsi="Arial" w:cs="Arial"/>
          <w:bCs/>
        </w:rPr>
      </w:pPr>
    </w:p>
    <w:p w14:paraId="136746CF" w14:textId="1DEEDE6A" w:rsidR="00895B5C" w:rsidRDefault="00895B5C" w:rsidP="00A01111">
      <w:pPr>
        <w:spacing w:after="160" w:line="252" w:lineRule="auto"/>
        <w:rPr>
          <w:rFonts w:ascii="Arial" w:hAnsi="Arial" w:cs="Arial"/>
          <w:bCs/>
        </w:rPr>
      </w:pPr>
      <w:r>
        <w:rPr>
          <w:rFonts w:ascii="Arial" w:hAnsi="Arial" w:cs="Arial"/>
          <w:bCs/>
        </w:rPr>
        <w:t xml:space="preserve">Updated </w:t>
      </w:r>
      <w:r w:rsidR="00A01111">
        <w:rPr>
          <w:rFonts w:ascii="Arial" w:hAnsi="Arial" w:cs="Arial"/>
          <w:bCs/>
        </w:rPr>
        <w:t>N</w:t>
      </w:r>
      <w:r>
        <w:rPr>
          <w:rFonts w:ascii="Arial" w:hAnsi="Arial" w:cs="Arial"/>
          <w:bCs/>
        </w:rPr>
        <w:t xml:space="preserve">ational </w:t>
      </w:r>
      <w:r w:rsidR="00A01111">
        <w:rPr>
          <w:rFonts w:ascii="Arial" w:hAnsi="Arial" w:cs="Arial"/>
          <w:bCs/>
        </w:rPr>
        <w:t>G</w:t>
      </w:r>
      <w:r>
        <w:rPr>
          <w:rFonts w:ascii="Arial" w:hAnsi="Arial" w:cs="Arial"/>
          <w:bCs/>
        </w:rPr>
        <w:t>uidance provided by the Df</w:t>
      </w:r>
      <w:r w:rsidR="00A01111">
        <w:rPr>
          <w:rFonts w:ascii="Arial" w:hAnsi="Arial" w:cs="Arial"/>
          <w:bCs/>
        </w:rPr>
        <w:t>E can be found on the following link</w:t>
      </w:r>
      <w:r>
        <w:rPr>
          <w:rFonts w:ascii="Arial" w:hAnsi="Arial" w:cs="Arial"/>
          <w:bCs/>
        </w:rPr>
        <w:t>:</w:t>
      </w:r>
    </w:p>
    <w:p w14:paraId="3AFEDE12" w14:textId="40AE4C42" w:rsidR="00752348" w:rsidRDefault="00006F6A" w:rsidP="00895B5C">
      <w:pPr>
        <w:spacing w:after="160" w:line="252" w:lineRule="auto"/>
        <w:ind w:left="330"/>
        <w:rPr>
          <w:rFonts w:ascii="Arial" w:hAnsi="Arial" w:cs="Arial"/>
          <w:bCs/>
        </w:rPr>
      </w:pPr>
      <w:hyperlink r:id="rId15" w:anchor="virtual-lessons-and-live-streaming" w:history="1">
        <w:r w:rsidR="00752348" w:rsidRPr="00315C02">
          <w:rPr>
            <w:rStyle w:val="Hyperlink"/>
            <w:rFonts w:ascii="Arial" w:hAnsi="Arial" w:cs="Arial"/>
            <w:bCs/>
          </w:rPr>
          <w:t>https://www.gov.uk/guidance/safeguarding-and-remote-education-during-coronavirus-covid-19#virtual-lessons-and-live-streaming</w:t>
        </w:r>
      </w:hyperlink>
    </w:p>
    <w:p w14:paraId="42B1C077" w14:textId="77777777" w:rsidR="00752348" w:rsidRDefault="00752348" w:rsidP="00895B5C">
      <w:pPr>
        <w:spacing w:after="160" w:line="252" w:lineRule="auto"/>
        <w:ind w:left="330"/>
        <w:rPr>
          <w:rFonts w:ascii="Arial" w:hAnsi="Arial" w:cs="Arial"/>
          <w:bCs/>
        </w:rPr>
      </w:pPr>
    </w:p>
    <w:p w14:paraId="147C6977" w14:textId="7E279072" w:rsidR="00895B5C" w:rsidRDefault="00895B5C" w:rsidP="00A01111">
      <w:pPr>
        <w:spacing w:after="160" w:line="252" w:lineRule="auto"/>
        <w:rPr>
          <w:rFonts w:ascii="Arial" w:hAnsi="Arial" w:cs="Arial"/>
          <w:bCs/>
        </w:rPr>
      </w:pPr>
      <w:r>
        <w:rPr>
          <w:rFonts w:ascii="Arial" w:hAnsi="Arial" w:cs="Arial"/>
          <w:bCs/>
        </w:rPr>
        <w:t>Derbyshire County Council</w:t>
      </w:r>
      <w:r w:rsidR="00CD410C">
        <w:rPr>
          <w:rFonts w:ascii="Arial" w:hAnsi="Arial" w:cs="Arial"/>
          <w:bCs/>
        </w:rPr>
        <w:t>’s ‘</w:t>
      </w:r>
      <w:r>
        <w:rPr>
          <w:rFonts w:ascii="Arial" w:hAnsi="Arial" w:cs="Arial"/>
          <w:bCs/>
        </w:rPr>
        <w:t xml:space="preserve">Education </w:t>
      </w:r>
      <w:r w:rsidR="00CD410C">
        <w:rPr>
          <w:rFonts w:ascii="Arial" w:hAnsi="Arial" w:cs="Arial"/>
          <w:bCs/>
        </w:rPr>
        <w:t xml:space="preserve">Data </w:t>
      </w:r>
      <w:r>
        <w:rPr>
          <w:rFonts w:ascii="Arial" w:hAnsi="Arial" w:cs="Arial"/>
          <w:bCs/>
        </w:rPr>
        <w:t>Hub</w:t>
      </w:r>
      <w:r w:rsidR="00CD410C">
        <w:rPr>
          <w:rFonts w:ascii="Arial" w:hAnsi="Arial" w:cs="Arial"/>
          <w:bCs/>
        </w:rPr>
        <w:t>’</w:t>
      </w:r>
      <w:r>
        <w:rPr>
          <w:rFonts w:ascii="Arial" w:hAnsi="Arial" w:cs="Arial"/>
          <w:bCs/>
        </w:rPr>
        <w:t xml:space="preserve"> has published advice for </w:t>
      </w:r>
      <w:r w:rsidR="00A01111">
        <w:rPr>
          <w:rFonts w:ascii="Arial" w:hAnsi="Arial" w:cs="Arial"/>
          <w:bCs/>
        </w:rPr>
        <w:t>S</w:t>
      </w:r>
      <w:r>
        <w:rPr>
          <w:rFonts w:ascii="Arial" w:hAnsi="Arial" w:cs="Arial"/>
          <w:bCs/>
        </w:rPr>
        <w:t>chools/</w:t>
      </w:r>
      <w:r w:rsidR="00A01111">
        <w:rPr>
          <w:rFonts w:ascii="Arial" w:hAnsi="Arial" w:cs="Arial"/>
          <w:bCs/>
        </w:rPr>
        <w:t>C</w:t>
      </w:r>
      <w:r>
        <w:rPr>
          <w:rFonts w:ascii="Arial" w:hAnsi="Arial" w:cs="Arial"/>
          <w:bCs/>
        </w:rPr>
        <w:t>olleges</w:t>
      </w:r>
      <w:r w:rsidR="00CD410C">
        <w:rPr>
          <w:rFonts w:ascii="Arial" w:hAnsi="Arial" w:cs="Arial"/>
          <w:bCs/>
        </w:rPr>
        <w:t xml:space="preserve"> on remote learning</w:t>
      </w:r>
      <w:r>
        <w:rPr>
          <w:rFonts w:ascii="Arial" w:hAnsi="Arial" w:cs="Arial"/>
          <w:bCs/>
        </w:rPr>
        <w:t>, November 2020</w:t>
      </w:r>
      <w:r w:rsidR="00CD410C">
        <w:rPr>
          <w:rFonts w:ascii="Arial" w:hAnsi="Arial" w:cs="Arial"/>
          <w:bCs/>
        </w:rPr>
        <w:t>, which is available on the following page</w:t>
      </w:r>
      <w:r w:rsidR="00795B92">
        <w:rPr>
          <w:rFonts w:ascii="Arial" w:hAnsi="Arial" w:cs="Arial"/>
          <w:bCs/>
        </w:rPr>
        <w:t>:</w:t>
      </w:r>
    </w:p>
    <w:p w14:paraId="3F185F41" w14:textId="40919767" w:rsidR="00814489" w:rsidRPr="00D84C76" w:rsidRDefault="00006F6A" w:rsidP="00A01111">
      <w:pPr>
        <w:spacing w:after="160" w:line="252" w:lineRule="auto"/>
        <w:ind w:left="330"/>
        <w:rPr>
          <w:rFonts w:ascii="Arial" w:hAnsi="Arial" w:cs="Arial"/>
          <w:bCs/>
        </w:rPr>
      </w:pPr>
      <w:hyperlink r:id="rId16" w:history="1">
        <w:r w:rsidR="00A01111" w:rsidRPr="00CF31EF">
          <w:rPr>
            <w:rStyle w:val="Hyperlink"/>
            <w:rFonts w:ascii="Arial" w:hAnsi="Arial" w:cs="Arial"/>
            <w:bCs/>
          </w:rPr>
          <w:t>https://schoolsnet.derbyshire.gov.uk/administration-services-and-support/coronavirus-information/information-and-advice-to-schools.aspx</w:t>
        </w:r>
      </w:hyperlink>
    </w:p>
    <w:p w14:paraId="57D7720A" w14:textId="245CCA8D" w:rsidR="00D84C76" w:rsidRPr="00D84C76" w:rsidRDefault="00D84C76" w:rsidP="00F43554">
      <w:pPr>
        <w:spacing w:after="160" w:line="252" w:lineRule="auto"/>
        <w:rPr>
          <w:rFonts w:ascii="Arial" w:hAnsi="Arial" w:cs="Arial"/>
          <w:bCs/>
        </w:rPr>
      </w:pPr>
    </w:p>
    <w:p w14:paraId="1742C8F4" w14:textId="5B21F64F" w:rsidR="005E00F0" w:rsidRPr="00385104" w:rsidRDefault="00385104" w:rsidP="00385104">
      <w:pPr>
        <w:pStyle w:val="Heading1"/>
        <w:rPr>
          <w:rFonts w:ascii="Arial" w:hAnsi="Arial" w:cs="Arial"/>
          <w:color w:val="auto"/>
          <w:sz w:val="24"/>
          <w:szCs w:val="24"/>
          <w:lang w:val="en-GB"/>
        </w:rPr>
      </w:pPr>
      <w:bookmarkStart w:id="4" w:name="_Toc15569174"/>
      <w:bookmarkStart w:id="5" w:name="_Toc36716360"/>
      <w:bookmarkEnd w:id="3"/>
      <w:r w:rsidRPr="00385104">
        <w:rPr>
          <w:rFonts w:ascii="Arial" w:hAnsi="Arial" w:cs="Arial"/>
          <w:color w:val="auto"/>
          <w:sz w:val="24"/>
          <w:szCs w:val="24"/>
          <w:lang w:val="en-GB"/>
        </w:rPr>
        <w:t xml:space="preserve">7. </w:t>
      </w:r>
      <w:r w:rsidR="005E00F0" w:rsidRPr="00385104">
        <w:rPr>
          <w:rFonts w:ascii="Arial" w:hAnsi="Arial" w:cs="Arial"/>
          <w:color w:val="auto"/>
          <w:sz w:val="24"/>
          <w:szCs w:val="24"/>
          <w:lang w:val="en-GB"/>
        </w:rPr>
        <w:t>Monitoring Arrangements</w:t>
      </w:r>
      <w:bookmarkEnd w:id="4"/>
      <w:bookmarkEnd w:id="5"/>
    </w:p>
    <w:p w14:paraId="782401EB" w14:textId="77777777" w:rsidR="009C4EC3" w:rsidRDefault="009C4EC3" w:rsidP="009C4EC3">
      <w:pPr>
        <w:rPr>
          <w:rFonts w:ascii="Arial" w:hAnsi="Arial" w:cs="Arial"/>
          <w:b/>
          <w:lang w:val="en-GB"/>
        </w:rPr>
      </w:pPr>
    </w:p>
    <w:p w14:paraId="186A86F0" w14:textId="7DDF920D" w:rsidR="00E944E2" w:rsidRDefault="005E00F0" w:rsidP="005E00F0">
      <w:pPr>
        <w:rPr>
          <w:rFonts w:ascii="Arial" w:hAnsi="Arial" w:cs="Arial"/>
          <w:lang w:val="en-GB"/>
        </w:rPr>
      </w:pPr>
      <w:r>
        <w:rPr>
          <w:rFonts w:ascii="Arial" w:hAnsi="Arial" w:cs="Arial"/>
          <w:lang w:val="en-GB"/>
        </w:rPr>
        <w:t xml:space="preserve">This </w:t>
      </w:r>
      <w:r w:rsidR="00EA1B62">
        <w:rPr>
          <w:rFonts w:ascii="Arial" w:hAnsi="Arial" w:cs="Arial"/>
          <w:lang w:val="en-GB"/>
        </w:rPr>
        <w:t xml:space="preserve">addendum </w:t>
      </w:r>
      <w:r w:rsidR="00EA1B62" w:rsidRPr="006B1051">
        <w:rPr>
          <w:rFonts w:ascii="Arial" w:hAnsi="Arial" w:cs="Arial"/>
          <w:lang w:val="en-GB"/>
        </w:rPr>
        <w:t>will</w:t>
      </w:r>
      <w:r w:rsidRPr="006B1051">
        <w:rPr>
          <w:rFonts w:ascii="Arial" w:hAnsi="Arial" w:cs="Arial"/>
          <w:lang w:val="en-GB"/>
        </w:rPr>
        <w:t xml:space="preserve"> be reviewed and updated as Guidance from the Local Safeguarding Partners, other relevant agencies or DfE is received, and as a minimum </w:t>
      </w:r>
      <w:r w:rsidR="00A120EC">
        <w:rPr>
          <w:rFonts w:ascii="Arial" w:hAnsi="Arial" w:cs="Arial"/>
          <w:lang w:val="en-GB"/>
        </w:rPr>
        <w:t xml:space="preserve">every four weeks </w:t>
      </w:r>
      <w:r w:rsidRPr="006B1051">
        <w:rPr>
          <w:rFonts w:ascii="Arial" w:hAnsi="Arial" w:cs="Arial"/>
          <w:lang w:val="en-GB"/>
        </w:rPr>
        <w:t xml:space="preserve">by </w:t>
      </w:r>
      <w:r w:rsidR="00A120EC">
        <w:rPr>
          <w:rFonts w:ascii="Arial" w:hAnsi="Arial" w:cs="Arial"/>
        </w:rPr>
        <w:t>Jo Griffin, Headteacher and DSL</w:t>
      </w:r>
      <w:r w:rsidRPr="006B1051">
        <w:rPr>
          <w:rFonts w:ascii="Arial" w:hAnsi="Arial" w:cs="Arial"/>
          <w:lang w:val="en-GB"/>
        </w:rPr>
        <w:t xml:space="preserve">. </w:t>
      </w:r>
    </w:p>
    <w:p w14:paraId="49C774B0" w14:textId="77777777" w:rsidR="00E944E2" w:rsidRDefault="00E944E2" w:rsidP="005E00F0">
      <w:pPr>
        <w:rPr>
          <w:rFonts w:ascii="Arial" w:hAnsi="Arial" w:cs="Arial"/>
          <w:lang w:val="en-GB"/>
        </w:rPr>
      </w:pPr>
    </w:p>
    <w:p w14:paraId="03D45311" w14:textId="77777777" w:rsidR="00CA594C" w:rsidRDefault="005E00F0" w:rsidP="00F219B3">
      <w:pPr>
        <w:rPr>
          <w:rFonts w:ascii="Arial" w:hAnsi="Arial" w:cs="Arial"/>
          <w:lang w:val="en-GB"/>
        </w:rPr>
      </w:pPr>
      <w:r w:rsidRPr="006B1051">
        <w:rPr>
          <w:rFonts w:ascii="Arial" w:hAnsi="Arial" w:cs="Arial"/>
          <w:lang w:val="en-GB"/>
        </w:rPr>
        <w:t xml:space="preserve">At every review, it will be </w:t>
      </w:r>
      <w:r w:rsidR="00E944E2">
        <w:rPr>
          <w:rFonts w:ascii="Arial" w:hAnsi="Arial" w:cs="Arial"/>
          <w:lang w:val="en-GB"/>
        </w:rPr>
        <w:t xml:space="preserve">read and </w:t>
      </w:r>
      <w:r w:rsidRPr="006B1051">
        <w:rPr>
          <w:rFonts w:ascii="Arial" w:hAnsi="Arial" w:cs="Arial"/>
          <w:lang w:val="en-GB"/>
        </w:rPr>
        <w:t>approved by the full governing board.</w:t>
      </w:r>
    </w:p>
    <w:p w14:paraId="03835F76" w14:textId="488677D7" w:rsidR="00F219B3" w:rsidRDefault="00F219B3" w:rsidP="00F219B3">
      <w:pPr>
        <w:rPr>
          <w:rFonts w:ascii="Arial" w:hAnsi="Arial" w:cs="Arial"/>
          <w:lang w:val="en-GB"/>
        </w:rPr>
      </w:pPr>
    </w:p>
    <w:p w14:paraId="1817EE42" w14:textId="1001C009" w:rsidR="001017C0" w:rsidRDefault="001017C0" w:rsidP="00F219B3">
      <w:pPr>
        <w:rPr>
          <w:rFonts w:ascii="Arial" w:hAnsi="Arial" w:cs="Arial"/>
          <w:lang w:val="en-GB"/>
        </w:rPr>
      </w:pPr>
    </w:p>
    <w:p w14:paraId="2E30D5D0" w14:textId="22875D6A" w:rsidR="00371894" w:rsidRDefault="00371894" w:rsidP="00F219B3">
      <w:pPr>
        <w:rPr>
          <w:rFonts w:ascii="Arial" w:hAnsi="Arial" w:cs="Arial"/>
          <w:lang w:val="en-GB"/>
        </w:rPr>
      </w:pPr>
    </w:p>
    <w:p w14:paraId="3E175E9C" w14:textId="21955BDE" w:rsidR="00371894" w:rsidRDefault="00371894" w:rsidP="00F219B3">
      <w:pPr>
        <w:rPr>
          <w:rFonts w:ascii="Arial" w:hAnsi="Arial" w:cs="Arial"/>
          <w:lang w:val="en-GB"/>
        </w:rPr>
      </w:pPr>
    </w:p>
    <w:p w14:paraId="79F21B47" w14:textId="580D6582" w:rsidR="00371894" w:rsidRDefault="00371894" w:rsidP="00F219B3">
      <w:pPr>
        <w:rPr>
          <w:rFonts w:ascii="Arial" w:hAnsi="Arial" w:cs="Arial"/>
          <w:lang w:val="en-GB"/>
        </w:rPr>
      </w:pPr>
    </w:p>
    <w:p w14:paraId="14FC09AA" w14:textId="240B85A4" w:rsidR="00371894" w:rsidRDefault="00371894" w:rsidP="00F219B3">
      <w:pPr>
        <w:rPr>
          <w:rFonts w:ascii="Arial" w:hAnsi="Arial" w:cs="Arial"/>
          <w:lang w:val="en-GB"/>
        </w:rPr>
      </w:pPr>
    </w:p>
    <w:p w14:paraId="6912B7F9" w14:textId="0E28ABAB" w:rsidR="00371894" w:rsidRDefault="00371894" w:rsidP="00F219B3">
      <w:pPr>
        <w:rPr>
          <w:rFonts w:ascii="Arial" w:hAnsi="Arial" w:cs="Arial"/>
          <w:lang w:val="en-GB"/>
        </w:rPr>
      </w:pPr>
    </w:p>
    <w:p w14:paraId="494E7B4A" w14:textId="62DC9A40" w:rsidR="00371894" w:rsidRDefault="00371894" w:rsidP="00F219B3">
      <w:pPr>
        <w:rPr>
          <w:rFonts w:ascii="Arial" w:hAnsi="Arial" w:cs="Arial"/>
          <w:lang w:val="en-GB"/>
        </w:rPr>
      </w:pPr>
    </w:p>
    <w:p w14:paraId="44167752" w14:textId="2CEC581C" w:rsidR="00371894" w:rsidRDefault="00371894" w:rsidP="00F219B3">
      <w:pPr>
        <w:rPr>
          <w:rFonts w:ascii="Arial" w:hAnsi="Arial" w:cs="Arial"/>
          <w:lang w:val="en-GB"/>
        </w:rPr>
      </w:pPr>
    </w:p>
    <w:p w14:paraId="31BF5A23" w14:textId="77777777" w:rsidR="00A120EC" w:rsidRDefault="00A120EC" w:rsidP="00D2471D">
      <w:pPr>
        <w:ind w:left="3600" w:firstLine="720"/>
        <w:rPr>
          <w:rFonts w:ascii="Arial" w:hAnsi="Arial" w:cs="Arial"/>
          <w:b/>
          <w:bCs/>
          <w:sz w:val="28"/>
          <w:szCs w:val="28"/>
          <w:lang w:val="en-GB"/>
        </w:rPr>
      </w:pPr>
    </w:p>
    <w:p w14:paraId="06D696D3" w14:textId="77777777" w:rsidR="00A120EC" w:rsidRDefault="00A120EC" w:rsidP="00D2471D">
      <w:pPr>
        <w:ind w:left="3600" w:firstLine="720"/>
        <w:rPr>
          <w:rFonts w:ascii="Arial" w:hAnsi="Arial" w:cs="Arial"/>
          <w:b/>
          <w:bCs/>
          <w:sz w:val="28"/>
          <w:szCs w:val="28"/>
          <w:lang w:val="en-GB"/>
        </w:rPr>
      </w:pPr>
    </w:p>
    <w:p w14:paraId="5D7F558D" w14:textId="77777777" w:rsidR="00A120EC" w:rsidRDefault="00A120EC" w:rsidP="00D2471D">
      <w:pPr>
        <w:ind w:left="3600" w:firstLine="720"/>
        <w:rPr>
          <w:rFonts w:ascii="Arial" w:hAnsi="Arial" w:cs="Arial"/>
          <w:b/>
          <w:bCs/>
          <w:sz w:val="28"/>
          <w:szCs w:val="28"/>
          <w:lang w:val="en-GB"/>
        </w:rPr>
      </w:pPr>
    </w:p>
    <w:p w14:paraId="12F15F20" w14:textId="77777777" w:rsidR="00A120EC" w:rsidRDefault="00A120EC" w:rsidP="00D2471D">
      <w:pPr>
        <w:ind w:left="3600" w:firstLine="720"/>
        <w:rPr>
          <w:rFonts w:ascii="Arial" w:hAnsi="Arial" w:cs="Arial"/>
          <w:b/>
          <w:bCs/>
          <w:sz w:val="28"/>
          <w:szCs w:val="28"/>
          <w:lang w:val="en-GB"/>
        </w:rPr>
      </w:pPr>
    </w:p>
    <w:p w14:paraId="30060475" w14:textId="5139013D" w:rsidR="001017C0" w:rsidRDefault="00371894" w:rsidP="00D2471D">
      <w:pPr>
        <w:ind w:left="3600" w:firstLine="720"/>
        <w:rPr>
          <w:rFonts w:ascii="Arial" w:hAnsi="Arial" w:cs="Arial"/>
          <w:lang w:val="en-GB"/>
        </w:rPr>
      </w:pPr>
      <w:r w:rsidRPr="00D2471D">
        <w:rPr>
          <w:rFonts w:ascii="Arial" w:hAnsi="Arial" w:cs="Arial"/>
          <w:b/>
          <w:bCs/>
          <w:sz w:val="28"/>
          <w:szCs w:val="28"/>
          <w:lang w:val="en-GB"/>
        </w:rPr>
        <w:lastRenderedPageBreak/>
        <w:t>Appendix 1.</w:t>
      </w:r>
      <w:r w:rsidR="00D2471D">
        <w:rPr>
          <w:rFonts w:ascii="Arial" w:hAnsi="Arial" w:cs="Arial"/>
          <w:b/>
          <w:bCs/>
          <w:sz w:val="28"/>
          <w:szCs w:val="28"/>
          <w:lang w:val="en-GB"/>
        </w:rPr>
        <w:t xml:space="preserve"> </w:t>
      </w:r>
      <w:r w:rsidR="00D2471D">
        <w:rPr>
          <w:rFonts w:ascii="Arial" w:hAnsi="Arial" w:cs="Arial"/>
          <w:b/>
          <w:bCs/>
          <w:sz w:val="28"/>
          <w:szCs w:val="28"/>
          <w:lang w:val="en-GB"/>
        </w:rPr>
        <w:tab/>
      </w:r>
      <w:r w:rsidR="00D2471D">
        <w:rPr>
          <w:rFonts w:ascii="Arial" w:hAnsi="Arial" w:cs="Arial"/>
          <w:b/>
          <w:bCs/>
          <w:sz w:val="28"/>
          <w:szCs w:val="28"/>
          <w:lang w:val="en-GB"/>
        </w:rPr>
        <w:tab/>
      </w:r>
      <w:r w:rsidR="00D2471D">
        <w:rPr>
          <w:rFonts w:ascii="Arial" w:hAnsi="Arial" w:cs="Arial"/>
          <w:b/>
          <w:bCs/>
          <w:sz w:val="28"/>
          <w:szCs w:val="28"/>
          <w:lang w:val="en-GB"/>
        </w:rPr>
        <w:tab/>
      </w:r>
      <w:r w:rsidR="0013083C">
        <w:rPr>
          <w:rFonts w:ascii="Arial" w:hAnsi="Arial" w:cs="Arial"/>
          <w:noProof/>
          <w:lang w:val="en-GB" w:eastAsia="en-GB"/>
        </w:rPr>
        <w:drawing>
          <wp:inline distT="0" distB="0" distL="0" distR="0" wp14:anchorId="1790196D" wp14:editId="01AA631A">
            <wp:extent cx="1181100" cy="1019683"/>
            <wp:effectExtent l="0" t="0" r="0" b="9525"/>
            <wp:docPr id="1" name="Picture 1" descr="The 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CP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3300" cy="1030215"/>
                    </a:xfrm>
                    <a:prstGeom prst="rect">
                      <a:avLst/>
                    </a:prstGeom>
                  </pic:spPr>
                </pic:pic>
              </a:graphicData>
            </a:graphic>
          </wp:inline>
        </w:drawing>
      </w:r>
    </w:p>
    <w:p w14:paraId="3EA6CFAC" w14:textId="2079C504" w:rsidR="00371894" w:rsidRDefault="00371894" w:rsidP="00F219B3">
      <w:pPr>
        <w:rPr>
          <w:rFonts w:ascii="Arial" w:hAnsi="Arial" w:cs="Arial"/>
          <w:lang w:val="en-GB"/>
        </w:rPr>
      </w:pPr>
    </w:p>
    <w:p w14:paraId="200853D8" w14:textId="77777777" w:rsidR="00371894" w:rsidRPr="00371894" w:rsidRDefault="00371894" w:rsidP="00371894">
      <w:pPr>
        <w:autoSpaceDE w:val="0"/>
        <w:autoSpaceDN w:val="0"/>
        <w:adjustRightInd w:val="0"/>
        <w:rPr>
          <w:rFonts w:ascii="Arial" w:hAnsi="Arial" w:cs="Arial"/>
          <w:b/>
          <w:bCs/>
          <w:color w:val="000000"/>
          <w:lang w:val="en-GB"/>
        </w:rPr>
      </w:pPr>
      <w:r w:rsidRPr="00371894">
        <w:rPr>
          <w:rFonts w:ascii="Arial" w:hAnsi="Arial" w:cs="Arial"/>
          <w:b/>
          <w:bCs/>
          <w:color w:val="000000"/>
          <w:lang w:val="en-GB"/>
        </w:rPr>
        <w:t xml:space="preserve">Final 27/09/20 </w:t>
      </w:r>
    </w:p>
    <w:p w14:paraId="7A853A11" w14:textId="77777777" w:rsidR="00371894" w:rsidRPr="00371894" w:rsidRDefault="00371894" w:rsidP="00371894">
      <w:pPr>
        <w:autoSpaceDE w:val="0"/>
        <w:autoSpaceDN w:val="0"/>
        <w:adjustRightInd w:val="0"/>
        <w:rPr>
          <w:rFonts w:ascii="Arial" w:hAnsi="Arial" w:cs="Arial"/>
          <w:color w:val="000000"/>
          <w:lang w:val="en-GB"/>
        </w:rPr>
      </w:pPr>
    </w:p>
    <w:p w14:paraId="64118BA5" w14:textId="752424FE" w:rsidR="00371894" w:rsidRPr="00371894" w:rsidRDefault="00371894" w:rsidP="00371894">
      <w:pPr>
        <w:autoSpaceDE w:val="0"/>
        <w:autoSpaceDN w:val="0"/>
        <w:adjustRightInd w:val="0"/>
        <w:jc w:val="center"/>
        <w:rPr>
          <w:rFonts w:ascii="Arial" w:hAnsi="Arial" w:cs="Arial"/>
          <w:b/>
          <w:bCs/>
          <w:color w:val="000000"/>
          <w:lang w:val="en-GB"/>
        </w:rPr>
      </w:pPr>
      <w:r w:rsidRPr="00371894">
        <w:rPr>
          <w:rFonts w:ascii="Arial" w:hAnsi="Arial" w:cs="Arial"/>
          <w:b/>
          <w:bCs/>
          <w:color w:val="000000"/>
          <w:lang w:val="en-GB"/>
        </w:rPr>
        <w:t>Derby and Derbyshire Safeguarding Children Partnership</w:t>
      </w:r>
    </w:p>
    <w:p w14:paraId="10272152" w14:textId="02249845" w:rsidR="00371894" w:rsidRDefault="00371894" w:rsidP="00371894">
      <w:pPr>
        <w:autoSpaceDE w:val="0"/>
        <w:autoSpaceDN w:val="0"/>
        <w:adjustRightInd w:val="0"/>
        <w:jc w:val="center"/>
        <w:rPr>
          <w:rFonts w:ascii="Arial" w:hAnsi="Arial" w:cs="Arial"/>
          <w:b/>
          <w:bCs/>
          <w:color w:val="000000"/>
          <w:lang w:val="en-GB"/>
        </w:rPr>
      </w:pPr>
      <w:r w:rsidRPr="00371894">
        <w:rPr>
          <w:rFonts w:ascii="Arial" w:hAnsi="Arial" w:cs="Arial"/>
          <w:b/>
          <w:bCs/>
          <w:color w:val="000000"/>
          <w:lang w:val="en-GB"/>
        </w:rPr>
        <w:t xml:space="preserve">Safeguarding our </w:t>
      </w:r>
      <w:r w:rsidR="00D2471D">
        <w:rPr>
          <w:rFonts w:ascii="Arial" w:hAnsi="Arial" w:cs="Arial"/>
          <w:b/>
          <w:bCs/>
          <w:color w:val="000000"/>
          <w:lang w:val="en-GB"/>
        </w:rPr>
        <w:t>C</w:t>
      </w:r>
      <w:r w:rsidRPr="00371894">
        <w:rPr>
          <w:rFonts w:ascii="Arial" w:hAnsi="Arial" w:cs="Arial"/>
          <w:b/>
          <w:bCs/>
          <w:color w:val="000000"/>
          <w:lang w:val="en-GB"/>
        </w:rPr>
        <w:t xml:space="preserve">hildren at a </w:t>
      </w:r>
      <w:r w:rsidR="00D2471D">
        <w:rPr>
          <w:rFonts w:ascii="Arial" w:hAnsi="Arial" w:cs="Arial"/>
          <w:b/>
          <w:bCs/>
          <w:color w:val="000000"/>
          <w:lang w:val="en-GB"/>
        </w:rPr>
        <w:t>T</w:t>
      </w:r>
      <w:r w:rsidRPr="00371894">
        <w:rPr>
          <w:rFonts w:ascii="Arial" w:hAnsi="Arial" w:cs="Arial"/>
          <w:b/>
          <w:bCs/>
          <w:color w:val="000000"/>
          <w:lang w:val="en-GB"/>
        </w:rPr>
        <w:t xml:space="preserve">ime of </w:t>
      </w:r>
      <w:r w:rsidR="00D2471D">
        <w:rPr>
          <w:rFonts w:ascii="Arial" w:hAnsi="Arial" w:cs="Arial"/>
          <w:b/>
          <w:bCs/>
          <w:color w:val="000000"/>
          <w:lang w:val="en-GB"/>
        </w:rPr>
        <w:t>S</w:t>
      </w:r>
      <w:r w:rsidRPr="00371894">
        <w:rPr>
          <w:rFonts w:ascii="Arial" w:hAnsi="Arial" w:cs="Arial"/>
          <w:b/>
          <w:bCs/>
          <w:color w:val="000000"/>
          <w:lang w:val="en-GB"/>
        </w:rPr>
        <w:t xml:space="preserve">ignificant </w:t>
      </w:r>
      <w:r w:rsidR="00D2471D">
        <w:rPr>
          <w:rFonts w:ascii="Arial" w:hAnsi="Arial" w:cs="Arial"/>
          <w:b/>
          <w:bCs/>
          <w:color w:val="000000"/>
          <w:lang w:val="en-GB"/>
        </w:rPr>
        <w:t>D</w:t>
      </w:r>
      <w:r w:rsidRPr="00371894">
        <w:rPr>
          <w:rFonts w:ascii="Arial" w:hAnsi="Arial" w:cs="Arial"/>
          <w:b/>
          <w:bCs/>
          <w:color w:val="000000"/>
          <w:lang w:val="en-GB"/>
        </w:rPr>
        <w:t>emand</w:t>
      </w:r>
    </w:p>
    <w:p w14:paraId="39546BB0" w14:textId="77777777" w:rsidR="00D2471D" w:rsidRPr="00371894" w:rsidRDefault="00D2471D" w:rsidP="00371894">
      <w:pPr>
        <w:autoSpaceDE w:val="0"/>
        <w:autoSpaceDN w:val="0"/>
        <w:adjustRightInd w:val="0"/>
        <w:jc w:val="center"/>
        <w:rPr>
          <w:rFonts w:ascii="Arial" w:hAnsi="Arial" w:cs="Arial"/>
          <w:b/>
          <w:bCs/>
          <w:color w:val="000000"/>
          <w:lang w:val="en-GB"/>
        </w:rPr>
      </w:pPr>
    </w:p>
    <w:p w14:paraId="4835FB3D" w14:textId="4F82E5E3" w:rsidR="00371894" w:rsidRPr="00371894" w:rsidRDefault="00371894" w:rsidP="00371894">
      <w:pPr>
        <w:autoSpaceDE w:val="0"/>
        <w:autoSpaceDN w:val="0"/>
        <w:adjustRightInd w:val="0"/>
        <w:rPr>
          <w:rFonts w:ascii="Arial" w:hAnsi="Arial" w:cs="Arial"/>
          <w:b/>
          <w:bCs/>
          <w:color w:val="000000"/>
          <w:lang w:val="en-GB"/>
        </w:rPr>
      </w:pPr>
      <w:r w:rsidRPr="00371894">
        <w:rPr>
          <w:rFonts w:ascii="Arial" w:hAnsi="Arial" w:cs="Arial"/>
          <w:b/>
          <w:bCs/>
          <w:color w:val="000000"/>
          <w:lang w:val="en-GB"/>
        </w:rPr>
        <w:t xml:space="preserve">What </w:t>
      </w:r>
      <w:r w:rsidR="00D2471D">
        <w:rPr>
          <w:rFonts w:ascii="Arial" w:hAnsi="Arial" w:cs="Arial"/>
          <w:b/>
          <w:bCs/>
          <w:color w:val="000000"/>
          <w:lang w:val="en-GB"/>
        </w:rPr>
        <w:t>D</w:t>
      </w:r>
      <w:r w:rsidRPr="00371894">
        <w:rPr>
          <w:rFonts w:ascii="Arial" w:hAnsi="Arial" w:cs="Arial"/>
          <w:b/>
          <w:bCs/>
          <w:color w:val="000000"/>
          <w:lang w:val="en-GB"/>
        </w:rPr>
        <w:t xml:space="preserve">o </w:t>
      </w:r>
      <w:r w:rsidR="00D2471D">
        <w:rPr>
          <w:rFonts w:ascii="Arial" w:hAnsi="Arial" w:cs="Arial"/>
          <w:b/>
          <w:bCs/>
          <w:color w:val="000000"/>
          <w:lang w:val="en-GB"/>
        </w:rPr>
        <w:t>W</w:t>
      </w:r>
      <w:r w:rsidRPr="00371894">
        <w:rPr>
          <w:rFonts w:ascii="Arial" w:hAnsi="Arial" w:cs="Arial"/>
          <w:b/>
          <w:bCs/>
          <w:color w:val="000000"/>
          <w:lang w:val="en-GB"/>
        </w:rPr>
        <w:t xml:space="preserve">e </w:t>
      </w:r>
      <w:r w:rsidR="00D2471D">
        <w:rPr>
          <w:rFonts w:ascii="Arial" w:hAnsi="Arial" w:cs="Arial"/>
          <w:b/>
          <w:bCs/>
          <w:color w:val="000000"/>
          <w:lang w:val="en-GB"/>
        </w:rPr>
        <w:t>K</w:t>
      </w:r>
      <w:r w:rsidRPr="00371894">
        <w:rPr>
          <w:rFonts w:ascii="Arial" w:hAnsi="Arial" w:cs="Arial"/>
          <w:b/>
          <w:bCs/>
          <w:color w:val="000000"/>
          <w:lang w:val="en-GB"/>
        </w:rPr>
        <w:t xml:space="preserve">now? </w:t>
      </w:r>
    </w:p>
    <w:p w14:paraId="7066377F" w14:textId="77777777" w:rsidR="00371894" w:rsidRDefault="00371894" w:rsidP="00371894">
      <w:pPr>
        <w:autoSpaceDE w:val="0"/>
        <w:autoSpaceDN w:val="0"/>
        <w:adjustRightInd w:val="0"/>
        <w:rPr>
          <w:rFonts w:ascii="Arial" w:hAnsi="Arial" w:cs="Arial"/>
          <w:color w:val="000000"/>
          <w:lang w:val="en-GB"/>
        </w:rPr>
      </w:pPr>
    </w:p>
    <w:p w14:paraId="59F432B1" w14:textId="141478AD"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Between March and September 2020, many children and young people were not seen in their day care or school settings. We know that the lived experiences of children, young people and their families throughout the lockdown period may have been very different to normal; greater contact with family members and household pressures such as employment, financial concerns, home schooling and health, potentially contributing to an increase in domestic abuse and other concerns such as parental mental health and substance abuse and family breakdown. Children and young people are also likely to have had increased access to the internet, prompting concerns about an increase in online abuse and exploitation. </w:t>
      </w:r>
    </w:p>
    <w:p w14:paraId="0849A0D9" w14:textId="77777777"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As children and young people begin to return to day care or school settings there is an understandable anxiety that significant concerns may come to light about their experiences over the last six months, and there is a need to ensure that children and families are able to access the appropriate level of help for their needs. </w:t>
      </w:r>
    </w:p>
    <w:p w14:paraId="1F262DD1" w14:textId="77777777" w:rsidR="0013083C" w:rsidRPr="00D2471D" w:rsidRDefault="0013083C" w:rsidP="00371894">
      <w:pPr>
        <w:autoSpaceDE w:val="0"/>
        <w:autoSpaceDN w:val="0"/>
        <w:adjustRightInd w:val="0"/>
        <w:rPr>
          <w:rFonts w:ascii="Arial" w:hAnsi="Arial" w:cs="Arial"/>
          <w:color w:val="000000"/>
          <w:sz w:val="22"/>
          <w:szCs w:val="22"/>
          <w:lang w:val="en-GB"/>
        </w:rPr>
      </w:pPr>
    </w:p>
    <w:p w14:paraId="0BAC5191" w14:textId="3A59B94A"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The messages from the data we have collected and analysed are clear; demand on all services will increase and all services must identify how they will respond, both individually and in coordination with other agencies </w:t>
      </w:r>
    </w:p>
    <w:p w14:paraId="3C5D6C52" w14:textId="77777777" w:rsidR="0013083C" w:rsidRDefault="0013083C" w:rsidP="00371894">
      <w:pPr>
        <w:autoSpaceDE w:val="0"/>
        <w:autoSpaceDN w:val="0"/>
        <w:adjustRightInd w:val="0"/>
        <w:rPr>
          <w:rFonts w:ascii="Arial" w:hAnsi="Arial" w:cs="Arial"/>
          <w:color w:val="000000"/>
          <w:lang w:val="en-GB"/>
        </w:rPr>
      </w:pPr>
    </w:p>
    <w:p w14:paraId="6CC1EC02" w14:textId="16BEBACF" w:rsidR="00371894" w:rsidRPr="00D2471D" w:rsidRDefault="00371894" w:rsidP="00371894">
      <w:pPr>
        <w:autoSpaceDE w:val="0"/>
        <w:autoSpaceDN w:val="0"/>
        <w:adjustRightInd w:val="0"/>
        <w:rPr>
          <w:rFonts w:ascii="Arial" w:hAnsi="Arial" w:cs="Arial"/>
          <w:b/>
          <w:bCs/>
          <w:color w:val="000000"/>
          <w:lang w:val="en-GB"/>
        </w:rPr>
      </w:pPr>
      <w:r w:rsidRPr="00D2471D">
        <w:rPr>
          <w:rFonts w:ascii="Arial" w:hAnsi="Arial" w:cs="Arial"/>
          <w:b/>
          <w:bCs/>
          <w:color w:val="000000"/>
          <w:lang w:val="en-GB"/>
        </w:rPr>
        <w:t xml:space="preserve">Responding to </w:t>
      </w:r>
      <w:r w:rsidR="00D2471D">
        <w:rPr>
          <w:rFonts w:ascii="Arial" w:hAnsi="Arial" w:cs="Arial"/>
          <w:b/>
          <w:bCs/>
          <w:color w:val="000000"/>
          <w:lang w:val="en-GB"/>
        </w:rPr>
        <w:t>E</w:t>
      </w:r>
      <w:r w:rsidRPr="00D2471D">
        <w:rPr>
          <w:rFonts w:ascii="Arial" w:hAnsi="Arial" w:cs="Arial"/>
          <w:b/>
          <w:bCs/>
          <w:color w:val="000000"/>
          <w:lang w:val="en-GB"/>
        </w:rPr>
        <w:t xml:space="preserve">merging </w:t>
      </w:r>
      <w:r w:rsidR="00D2471D">
        <w:rPr>
          <w:rFonts w:ascii="Arial" w:hAnsi="Arial" w:cs="Arial"/>
          <w:b/>
          <w:bCs/>
          <w:color w:val="000000"/>
          <w:lang w:val="en-GB"/>
        </w:rPr>
        <w:t>C</w:t>
      </w:r>
      <w:r w:rsidRPr="00D2471D">
        <w:rPr>
          <w:rFonts w:ascii="Arial" w:hAnsi="Arial" w:cs="Arial"/>
          <w:b/>
          <w:bCs/>
          <w:color w:val="000000"/>
          <w:lang w:val="en-GB"/>
        </w:rPr>
        <w:t xml:space="preserve">oncerns – Essential Questions to Ask </w:t>
      </w:r>
    </w:p>
    <w:p w14:paraId="1F216596" w14:textId="77777777" w:rsidR="0013083C" w:rsidRDefault="0013083C" w:rsidP="00371894">
      <w:pPr>
        <w:autoSpaceDE w:val="0"/>
        <w:autoSpaceDN w:val="0"/>
        <w:adjustRightInd w:val="0"/>
        <w:rPr>
          <w:rFonts w:ascii="Arial" w:hAnsi="Arial" w:cs="Arial"/>
          <w:color w:val="000000"/>
          <w:lang w:val="en-GB"/>
        </w:rPr>
      </w:pPr>
    </w:p>
    <w:p w14:paraId="6687FBBD" w14:textId="6BBA090C"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Circumstances for children and young people can be complex. Key to decision making will be your analysis of what you know and whether any new information which has been shared by the child, young person or about them raises specific concerns about abuse or neglect. </w:t>
      </w:r>
    </w:p>
    <w:p w14:paraId="5AF9EFC5" w14:textId="77777777" w:rsidR="00D2471D" w:rsidRPr="00D2471D" w:rsidRDefault="00D2471D" w:rsidP="00371894">
      <w:pPr>
        <w:autoSpaceDE w:val="0"/>
        <w:autoSpaceDN w:val="0"/>
        <w:adjustRightInd w:val="0"/>
        <w:rPr>
          <w:rFonts w:ascii="Arial" w:hAnsi="Arial" w:cs="Arial"/>
          <w:color w:val="000000"/>
          <w:sz w:val="22"/>
          <w:szCs w:val="22"/>
          <w:lang w:val="en-GB"/>
        </w:rPr>
      </w:pPr>
    </w:p>
    <w:p w14:paraId="09D17AF9" w14:textId="7CD75B87" w:rsidR="00371894" w:rsidRPr="00D2471D" w:rsidRDefault="00371894" w:rsidP="00D2471D">
      <w:pPr>
        <w:pStyle w:val="ListParagraph"/>
        <w:numPr>
          <w:ilvl w:val="0"/>
          <w:numId w:val="5"/>
        </w:num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Have you reviewed the threshold document and clarified all the information available to you, from your records and from your work with other agencies, to decide how serious the situation is for the child or young person? </w:t>
      </w:r>
    </w:p>
    <w:p w14:paraId="07871A40" w14:textId="77777777" w:rsidR="00D2471D" w:rsidRPr="00D2471D" w:rsidRDefault="00D2471D" w:rsidP="00371894">
      <w:pPr>
        <w:autoSpaceDE w:val="0"/>
        <w:autoSpaceDN w:val="0"/>
        <w:adjustRightInd w:val="0"/>
        <w:rPr>
          <w:rFonts w:ascii="Arial" w:hAnsi="Arial" w:cs="Arial"/>
          <w:color w:val="000000"/>
          <w:sz w:val="22"/>
          <w:szCs w:val="22"/>
          <w:lang w:val="en-GB"/>
        </w:rPr>
      </w:pPr>
    </w:p>
    <w:p w14:paraId="623714A9" w14:textId="77777777" w:rsidR="00D2471D" w:rsidRDefault="00371894" w:rsidP="00D2471D">
      <w:pPr>
        <w:pStyle w:val="ListParagraph"/>
        <w:numPr>
          <w:ilvl w:val="0"/>
          <w:numId w:val="5"/>
        </w:num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In all possible cases, have you discussed your concerns with the designated or named safeguarding lead in your organisation? This is an essential chance to reflect on what has been learnt and whether early help may be needed, or the situation is so serious that urgent action is required. </w:t>
      </w:r>
    </w:p>
    <w:p w14:paraId="76206F6F" w14:textId="77777777" w:rsidR="00D2471D" w:rsidRPr="00D2471D" w:rsidRDefault="00D2471D" w:rsidP="00D2471D">
      <w:pPr>
        <w:pStyle w:val="ListParagraph"/>
        <w:rPr>
          <w:rFonts w:ascii="Arial" w:hAnsi="Arial" w:cs="Arial"/>
          <w:color w:val="000000"/>
          <w:sz w:val="22"/>
          <w:szCs w:val="22"/>
          <w:lang w:val="en-GB"/>
        </w:rPr>
      </w:pPr>
    </w:p>
    <w:p w14:paraId="4BC89E74" w14:textId="05B09454" w:rsidR="00371894" w:rsidRPr="00D2471D" w:rsidRDefault="00371894" w:rsidP="00D2471D">
      <w:pPr>
        <w:pStyle w:val="ListParagraph"/>
        <w:numPr>
          <w:ilvl w:val="0"/>
          <w:numId w:val="5"/>
        </w:num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If the situation does not require a referral to social care, what other services are available which could provide early and appropriate support? </w:t>
      </w:r>
    </w:p>
    <w:p w14:paraId="674F7030" w14:textId="77777777" w:rsidR="00D2471D" w:rsidRDefault="00D2471D" w:rsidP="00371894">
      <w:pPr>
        <w:autoSpaceDE w:val="0"/>
        <w:autoSpaceDN w:val="0"/>
        <w:adjustRightInd w:val="0"/>
        <w:rPr>
          <w:rFonts w:ascii="Arial" w:hAnsi="Arial" w:cs="Arial"/>
          <w:color w:val="000000"/>
          <w:sz w:val="22"/>
          <w:szCs w:val="22"/>
          <w:lang w:val="en-GB"/>
        </w:rPr>
      </w:pPr>
    </w:p>
    <w:p w14:paraId="6A739A43" w14:textId="3D64D42D" w:rsidR="00371894" w:rsidRPr="00D2471D" w:rsidRDefault="00371894" w:rsidP="00D2471D">
      <w:pPr>
        <w:pStyle w:val="ListParagraph"/>
        <w:numPr>
          <w:ilvl w:val="0"/>
          <w:numId w:val="5"/>
        </w:num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lastRenderedPageBreak/>
        <w:t xml:space="preserve">What action can/should you/your agency take which is appropriate to the identified needs of the child and family, by reference to the Threshold </w:t>
      </w:r>
      <w:r w:rsidR="00D2471D">
        <w:rPr>
          <w:rFonts w:ascii="Arial" w:hAnsi="Arial" w:cs="Arial"/>
          <w:color w:val="000000"/>
          <w:sz w:val="22"/>
          <w:szCs w:val="22"/>
          <w:lang w:val="en-GB"/>
        </w:rPr>
        <w:t>G</w:t>
      </w:r>
      <w:r w:rsidRPr="00D2471D">
        <w:rPr>
          <w:rFonts w:ascii="Arial" w:hAnsi="Arial" w:cs="Arial"/>
          <w:color w:val="000000"/>
          <w:sz w:val="22"/>
          <w:szCs w:val="22"/>
          <w:lang w:val="en-GB"/>
        </w:rPr>
        <w:t>uidance (e.g. Early Help, direct action from your agency or working alongside another agency)</w:t>
      </w:r>
      <w:r w:rsidR="00235839">
        <w:rPr>
          <w:rFonts w:ascii="Arial" w:hAnsi="Arial" w:cs="Arial"/>
          <w:color w:val="000000"/>
          <w:sz w:val="22"/>
          <w:szCs w:val="22"/>
          <w:lang w:val="en-GB"/>
        </w:rPr>
        <w:t xml:space="preserve">. </w:t>
      </w:r>
    </w:p>
    <w:p w14:paraId="2C256F36" w14:textId="77777777" w:rsidR="00371894" w:rsidRPr="00D2471D" w:rsidRDefault="00371894" w:rsidP="00371894">
      <w:pPr>
        <w:autoSpaceDE w:val="0"/>
        <w:autoSpaceDN w:val="0"/>
        <w:adjustRightInd w:val="0"/>
        <w:rPr>
          <w:rFonts w:ascii="Arial" w:hAnsi="Arial" w:cs="Arial"/>
          <w:color w:val="000000"/>
          <w:sz w:val="22"/>
          <w:szCs w:val="22"/>
          <w:lang w:val="en-GB"/>
        </w:rPr>
      </w:pPr>
    </w:p>
    <w:p w14:paraId="332838C5" w14:textId="77777777"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You can also use the specific sections of the DDSCP Safeguarding Children Procedures to guide you through the process of making a referral. </w:t>
      </w:r>
    </w:p>
    <w:p w14:paraId="271117FF" w14:textId="77777777" w:rsidR="0013083C" w:rsidRDefault="0013083C" w:rsidP="00371894">
      <w:pPr>
        <w:autoSpaceDE w:val="0"/>
        <w:autoSpaceDN w:val="0"/>
        <w:adjustRightInd w:val="0"/>
        <w:rPr>
          <w:rFonts w:ascii="Arial" w:hAnsi="Arial" w:cs="Arial"/>
          <w:color w:val="000000"/>
          <w:lang w:val="en-GB"/>
        </w:rPr>
      </w:pPr>
    </w:p>
    <w:p w14:paraId="2916A25A" w14:textId="4388792B" w:rsidR="00371894" w:rsidRPr="00D2471D" w:rsidRDefault="00371894" w:rsidP="00371894">
      <w:pPr>
        <w:autoSpaceDE w:val="0"/>
        <w:autoSpaceDN w:val="0"/>
        <w:adjustRightInd w:val="0"/>
        <w:rPr>
          <w:rFonts w:ascii="Arial" w:hAnsi="Arial" w:cs="Arial"/>
          <w:b/>
          <w:bCs/>
          <w:color w:val="000000"/>
          <w:lang w:val="en-GB"/>
        </w:rPr>
      </w:pPr>
      <w:r w:rsidRPr="00D2471D">
        <w:rPr>
          <w:rFonts w:ascii="Arial" w:hAnsi="Arial" w:cs="Arial"/>
          <w:b/>
          <w:bCs/>
          <w:color w:val="000000"/>
          <w:lang w:val="en-GB"/>
        </w:rPr>
        <w:t xml:space="preserve">Next Steps for Designated or Named Safeguarding Leads in all </w:t>
      </w:r>
      <w:r w:rsidR="00D2471D" w:rsidRPr="00D2471D">
        <w:rPr>
          <w:rFonts w:ascii="Arial" w:hAnsi="Arial" w:cs="Arial"/>
          <w:b/>
          <w:bCs/>
          <w:color w:val="000000"/>
          <w:lang w:val="en-GB"/>
        </w:rPr>
        <w:t>A</w:t>
      </w:r>
      <w:r w:rsidRPr="00D2471D">
        <w:rPr>
          <w:rFonts w:ascii="Arial" w:hAnsi="Arial" w:cs="Arial"/>
          <w:b/>
          <w:bCs/>
          <w:color w:val="000000"/>
          <w:lang w:val="en-GB"/>
        </w:rPr>
        <w:t xml:space="preserve">gencies </w:t>
      </w:r>
    </w:p>
    <w:p w14:paraId="46C539A6" w14:textId="77777777" w:rsidR="00D2471D" w:rsidRPr="00371894" w:rsidRDefault="00D2471D" w:rsidP="00371894">
      <w:pPr>
        <w:autoSpaceDE w:val="0"/>
        <w:autoSpaceDN w:val="0"/>
        <w:adjustRightInd w:val="0"/>
        <w:rPr>
          <w:rFonts w:ascii="Arial" w:hAnsi="Arial" w:cs="Arial"/>
          <w:color w:val="000000"/>
          <w:lang w:val="en-GB"/>
        </w:rPr>
      </w:pPr>
    </w:p>
    <w:p w14:paraId="645F26CB" w14:textId="77777777"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Are you clear on: </w:t>
      </w:r>
    </w:p>
    <w:p w14:paraId="31601A41" w14:textId="2E11680C" w:rsidR="00371894" w:rsidRPr="00D2471D" w:rsidRDefault="00371894" w:rsidP="00D2471D">
      <w:pPr>
        <w:autoSpaceDE w:val="0"/>
        <w:autoSpaceDN w:val="0"/>
        <w:adjustRightInd w:val="0"/>
        <w:ind w:left="720" w:hanging="720"/>
        <w:rPr>
          <w:rFonts w:ascii="Arial" w:hAnsi="Arial" w:cs="Arial"/>
          <w:color w:val="000000"/>
          <w:sz w:val="22"/>
          <w:szCs w:val="22"/>
          <w:lang w:val="en-GB"/>
        </w:rPr>
      </w:pPr>
      <w:r w:rsidRPr="00D2471D">
        <w:rPr>
          <w:rFonts w:ascii="Arial" w:hAnsi="Arial" w:cs="Arial"/>
          <w:color w:val="000000"/>
          <w:sz w:val="22"/>
          <w:szCs w:val="22"/>
          <w:lang w:val="en-GB"/>
        </w:rPr>
        <w:t>•</w:t>
      </w:r>
      <w:r w:rsidRPr="00D2471D">
        <w:rPr>
          <w:rFonts w:ascii="Arial" w:hAnsi="Arial" w:cs="Arial"/>
          <w:color w:val="000000"/>
          <w:sz w:val="22"/>
          <w:szCs w:val="22"/>
          <w:lang w:val="en-GB"/>
        </w:rPr>
        <w:tab/>
        <w:t xml:space="preserve">Your organisation’s internal procedures for safeguarding children and young people? Do these meet the current situation and availability of support/advice services? </w:t>
      </w:r>
    </w:p>
    <w:p w14:paraId="6CD16DD2" w14:textId="77777777" w:rsidR="00D2471D" w:rsidRPr="00D2471D" w:rsidRDefault="00D2471D" w:rsidP="00D2471D">
      <w:pPr>
        <w:autoSpaceDE w:val="0"/>
        <w:autoSpaceDN w:val="0"/>
        <w:adjustRightInd w:val="0"/>
        <w:ind w:left="720" w:hanging="720"/>
        <w:rPr>
          <w:rFonts w:ascii="Arial" w:hAnsi="Arial" w:cs="Arial"/>
          <w:color w:val="000000"/>
          <w:sz w:val="22"/>
          <w:szCs w:val="22"/>
          <w:lang w:val="en-GB"/>
        </w:rPr>
      </w:pPr>
    </w:p>
    <w:p w14:paraId="4EDC07A7" w14:textId="396F0CD9" w:rsidR="00371894" w:rsidRPr="00D2471D" w:rsidRDefault="00371894" w:rsidP="00D2471D">
      <w:pPr>
        <w:autoSpaceDE w:val="0"/>
        <w:autoSpaceDN w:val="0"/>
        <w:adjustRightInd w:val="0"/>
        <w:ind w:left="720" w:hanging="720"/>
        <w:rPr>
          <w:rFonts w:ascii="Arial" w:hAnsi="Arial" w:cs="Arial"/>
          <w:color w:val="000000"/>
          <w:sz w:val="22"/>
          <w:szCs w:val="22"/>
          <w:lang w:val="en-GB"/>
        </w:rPr>
      </w:pPr>
      <w:r w:rsidRPr="00D2471D">
        <w:rPr>
          <w:rFonts w:ascii="Arial" w:hAnsi="Arial" w:cs="Arial"/>
          <w:color w:val="000000"/>
          <w:sz w:val="22"/>
          <w:szCs w:val="22"/>
          <w:lang w:val="en-GB"/>
        </w:rPr>
        <w:t>•</w:t>
      </w:r>
      <w:r w:rsidRPr="00D2471D">
        <w:rPr>
          <w:rFonts w:ascii="Arial" w:hAnsi="Arial" w:cs="Arial"/>
          <w:color w:val="000000"/>
          <w:sz w:val="22"/>
          <w:szCs w:val="22"/>
          <w:lang w:val="en-GB"/>
        </w:rPr>
        <w:tab/>
        <w:t xml:space="preserve">Where to get help with Early Help assessments and what tools are available to inform your assessment (such as the Graded Care Profile)? </w:t>
      </w:r>
    </w:p>
    <w:p w14:paraId="744CA889" w14:textId="77777777" w:rsidR="00D2471D" w:rsidRPr="00D2471D" w:rsidRDefault="00D2471D" w:rsidP="00D2471D">
      <w:pPr>
        <w:autoSpaceDE w:val="0"/>
        <w:autoSpaceDN w:val="0"/>
        <w:adjustRightInd w:val="0"/>
        <w:ind w:left="720" w:hanging="720"/>
        <w:rPr>
          <w:rFonts w:ascii="Arial" w:hAnsi="Arial" w:cs="Arial"/>
          <w:color w:val="000000"/>
          <w:sz w:val="22"/>
          <w:szCs w:val="22"/>
          <w:lang w:val="en-GB"/>
        </w:rPr>
      </w:pPr>
    </w:p>
    <w:p w14:paraId="6A1E7BEA" w14:textId="3BEA8974" w:rsidR="00371894" w:rsidRPr="00D2471D" w:rsidRDefault="00371894" w:rsidP="00D2471D">
      <w:pPr>
        <w:autoSpaceDE w:val="0"/>
        <w:autoSpaceDN w:val="0"/>
        <w:adjustRightInd w:val="0"/>
        <w:ind w:left="720" w:hanging="720"/>
        <w:rPr>
          <w:rFonts w:ascii="Arial" w:hAnsi="Arial" w:cs="Arial"/>
          <w:color w:val="000000"/>
          <w:sz w:val="22"/>
          <w:szCs w:val="22"/>
          <w:lang w:val="en-GB"/>
        </w:rPr>
      </w:pPr>
      <w:r w:rsidRPr="00D2471D">
        <w:rPr>
          <w:rFonts w:ascii="Arial" w:hAnsi="Arial" w:cs="Arial"/>
          <w:color w:val="000000"/>
          <w:sz w:val="22"/>
          <w:szCs w:val="22"/>
          <w:lang w:val="en-GB"/>
        </w:rPr>
        <w:t>•</w:t>
      </w:r>
      <w:r w:rsidRPr="00D2471D">
        <w:rPr>
          <w:rFonts w:ascii="Arial" w:hAnsi="Arial" w:cs="Arial"/>
          <w:color w:val="000000"/>
          <w:sz w:val="22"/>
          <w:szCs w:val="22"/>
          <w:lang w:val="en-GB"/>
        </w:rPr>
        <w:tab/>
        <w:t xml:space="preserve">Where to go for advice on supporting children and young people with specific issues such as concerns around mental health or exploitation? </w:t>
      </w:r>
    </w:p>
    <w:p w14:paraId="2FA80062" w14:textId="77777777" w:rsidR="00D2471D" w:rsidRPr="00D2471D" w:rsidRDefault="00D2471D" w:rsidP="00D2471D">
      <w:pPr>
        <w:autoSpaceDE w:val="0"/>
        <w:autoSpaceDN w:val="0"/>
        <w:adjustRightInd w:val="0"/>
        <w:ind w:left="720" w:hanging="720"/>
        <w:rPr>
          <w:rFonts w:ascii="Arial" w:hAnsi="Arial" w:cs="Arial"/>
          <w:color w:val="000000"/>
          <w:sz w:val="22"/>
          <w:szCs w:val="22"/>
          <w:lang w:val="en-GB"/>
        </w:rPr>
      </w:pPr>
    </w:p>
    <w:p w14:paraId="2E84AF94" w14:textId="5A6CCC44" w:rsidR="00371894" w:rsidRPr="00D2471D" w:rsidRDefault="00371894" w:rsidP="00D2471D">
      <w:pPr>
        <w:autoSpaceDE w:val="0"/>
        <w:autoSpaceDN w:val="0"/>
        <w:adjustRightInd w:val="0"/>
        <w:ind w:left="720" w:hanging="720"/>
        <w:rPr>
          <w:rFonts w:ascii="Arial" w:hAnsi="Arial" w:cs="Arial"/>
          <w:color w:val="000000"/>
          <w:sz w:val="22"/>
          <w:szCs w:val="22"/>
          <w:lang w:val="en-GB"/>
        </w:rPr>
      </w:pPr>
      <w:r w:rsidRPr="00D2471D">
        <w:rPr>
          <w:rFonts w:ascii="Arial" w:hAnsi="Arial" w:cs="Arial"/>
          <w:color w:val="000000"/>
          <w:sz w:val="22"/>
          <w:szCs w:val="22"/>
          <w:lang w:val="en-GB"/>
        </w:rPr>
        <w:t>•</w:t>
      </w:r>
      <w:r w:rsidRPr="00D2471D">
        <w:rPr>
          <w:rFonts w:ascii="Arial" w:hAnsi="Arial" w:cs="Arial"/>
          <w:color w:val="000000"/>
          <w:sz w:val="22"/>
          <w:szCs w:val="22"/>
          <w:lang w:val="en-GB"/>
        </w:rPr>
        <w:tab/>
        <w:t xml:space="preserve">All the information available to you, from your records and from your work with other agencies and consideration of the threshold document? Have you reached a conclusion based on all this information to decide how serious the situation is, and that it meets the criteria for a referral? </w:t>
      </w:r>
    </w:p>
    <w:p w14:paraId="33508600" w14:textId="77777777" w:rsidR="00371894" w:rsidRPr="00D2471D" w:rsidRDefault="00371894" w:rsidP="00371894">
      <w:pPr>
        <w:autoSpaceDE w:val="0"/>
        <w:autoSpaceDN w:val="0"/>
        <w:adjustRightInd w:val="0"/>
        <w:rPr>
          <w:rFonts w:ascii="Arial" w:hAnsi="Arial" w:cs="Arial"/>
          <w:color w:val="000000"/>
          <w:sz w:val="22"/>
          <w:szCs w:val="22"/>
          <w:lang w:val="en-GB"/>
        </w:rPr>
      </w:pPr>
    </w:p>
    <w:p w14:paraId="3331818C" w14:textId="77777777"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Further information on numerous topics is available to help you on the DDSCP Website. </w:t>
      </w:r>
    </w:p>
    <w:p w14:paraId="75928051" w14:textId="77777777" w:rsidR="00371894" w:rsidRPr="00D2471D" w:rsidRDefault="00371894" w:rsidP="00371894">
      <w:pPr>
        <w:autoSpaceDE w:val="0"/>
        <w:autoSpaceDN w:val="0"/>
        <w:adjustRightInd w:val="0"/>
        <w:rPr>
          <w:rFonts w:ascii="Arial" w:hAnsi="Arial" w:cs="Arial"/>
          <w:color w:val="000000"/>
          <w:sz w:val="22"/>
          <w:szCs w:val="22"/>
          <w:lang w:val="en-GB"/>
        </w:rPr>
      </w:pPr>
    </w:p>
    <w:p w14:paraId="0D439FA5" w14:textId="1C6BFB40" w:rsidR="00371894" w:rsidRPr="00D2471D" w:rsidRDefault="00371894" w:rsidP="00371894">
      <w:pPr>
        <w:autoSpaceDE w:val="0"/>
        <w:autoSpaceDN w:val="0"/>
        <w:adjustRightInd w:val="0"/>
        <w:rPr>
          <w:rFonts w:ascii="Arial" w:hAnsi="Arial" w:cs="Arial"/>
          <w:b/>
          <w:bCs/>
          <w:color w:val="000000"/>
          <w:sz w:val="22"/>
          <w:szCs w:val="22"/>
          <w:lang w:val="en-GB"/>
        </w:rPr>
      </w:pPr>
      <w:r w:rsidRPr="00D2471D">
        <w:rPr>
          <w:rFonts w:ascii="Arial" w:hAnsi="Arial" w:cs="Arial"/>
          <w:b/>
          <w:bCs/>
          <w:color w:val="000000"/>
          <w:sz w:val="22"/>
          <w:szCs w:val="22"/>
          <w:lang w:val="en-GB"/>
        </w:rPr>
        <w:t xml:space="preserve">Useful Contacts: Children’s Social Care </w:t>
      </w:r>
    </w:p>
    <w:p w14:paraId="3D228A22" w14:textId="77777777" w:rsidR="0013083C" w:rsidRPr="00D2471D" w:rsidRDefault="0013083C" w:rsidP="00371894">
      <w:pPr>
        <w:autoSpaceDE w:val="0"/>
        <w:autoSpaceDN w:val="0"/>
        <w:adjustRightInd w:val="0"/>
        <w:rPr>
          <w:rFonts w:ascii="Arial" w:hAnsi="Arial" w:cs="Arial"/>
          <w:color w:val="000000"/>
          <w:sz w:val="22"/>
          <w:szCs w:val="22"/>
          <w:lang w:val="en-GB"/>
        </w:rPr>
      </w:pPr>
    </w:p>
    <w:p w14:paraId="765030DD" w14:textId="24892A25" w:rsidR="00371894" w:rsidRPr="00D2471D" w:rsidRDefault="00371894" w:rsidP="00371894">
      <w:pPr>
        <w:autoSpaceDE w:val="0"/>
        <w:autoSpaceDN w:val="0"/>
        <w:adjustRightInd w:val="0"/>
        <w:rPr>
          <w:rFonts w:ascii="Arial" w:hAnsi="Arial" w:cs="Arial"/>
          <w:color w:val="000000"/>
          <w:sz w:val="22"/>
          <w:szCs w:val="22"/>
          <w:u w:val="single"/>
          <w:lang w:val="en-GB"/>
        </w:rPr>
      </w:pPr>
      <w:r w:rsidRPr="00D2471D">
        <w:rPr>
          <w:rFonts w:ascii="Arial" w:hAnsi="Arial" w:cs="Arial"/>
          <w:color w:val="000000"/>
          <w:sz w:val="22"/>
          <w:szCs w:val="22"/>
          <w:u w:val="single"/>
          <w:lang w:val="en-GB"/>
        </w:rPr>
        <w:t xml:space="preserve">Area </w:t>
      </w:r>
      <w:r w:rsidRPr="00D2471D">
        <w:rPr>
          <w:rFonts w:ascii="Arial" w:hAnsi="Arial" w:cs="Arial"/>
          <w:color w:val="000000"/>
          <w:sz w:val="22"/>
          <w:szCs w:val="22"/>
          <w:u w:val="single"/>
          <w:lang w:val="en-GB"/>
        </w:rPr>
        <w:tab/>
        <w:t xml:space="preserve">Referrals/front door </w:t>
      </w:r>
      <w:r w:rsidRPr="00D2471D">
        <w:rPr>
          <w:rFonts w:ascii="Arial" w:hAnsi="Arial" w:cs="Arial"/>
          <w:color w:val="000000"/>
          <w:sz w:val="22"/>
          <w:szCs w:val="22"/>
          <w:u w:val="single"/>
          <w:lang w:val="en-GB"/>
        </w:rPr>
        <w:tab/>
        <w:t xml:space="preserve">Professional Advice </w:t>
      </w:r>
    </w:p>
    <w:p w14:paraId="7D6F89C3" w14:textId="51BD6682"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Derbyshire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533190 (Starting Point) </w:t>
      </w:r>
    </w:p>
    <w:p w14:paraId="3B050B3B" w14:textId="61E4AD03"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Online referral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535353 (8am – 6pm) </w:t>
      </w:r>
    </w:p>
    <w:p w14:paraId="4B8CA6FB" w14:textId="30C1F163"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Derby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01332 641172 (First Response) </w:t>
      </w:r>
    </w:p>
    <w:p w14:paraId="6DEECF23" w14:textId="52B8A6ED"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Online referral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07812 300329 (10am – 4pm) </w:t>
      </w:r>
    </w:p>
    <w:p w14:paraId="3B52CB66" w14:textId="77777777" w:rsidR="0013083C" w:rsidRPr="00D2471D" w:rsidRDefault="0013083C" w:rsidP="00371894">
      <w:pPr>
        <w:autoSpaceDE w:val="0"/>
        <w:autoSpaceDN w:val="0"/>
        <w:adjustRightInd w:val="0"/>
        <w:rPr>
          <w:rFonts w:ascii="Arial" w:hAnsi="Arial" w:cs="Arial"/>
          <w:color w:val="000000"/>
          <w:sz w:val="22"/>
          <w:szCs w:val="22"/>
          <w:lang w:val="en-GB"/>
        </w:rPr>
      </w:pPr>
    </w:p>
    <w:p w14:paraId="7D8D5764" w14:textId="626AEEAA" w:rsidR="00371894" w:rsidRPr="00D2471D" w:rsidRDefault="00371894" w:rsidP="00371894">
      <w:pPr>
        <w:autoSpaceDE w:val="0"/>
        <w:autoSpaceDN w:val="0"/>
        <w:adjustRightInd w:val="0"/>
        <w:rPr>
          <w:rFonts w:ascii="Arial" w:hAnsi="Arial" w:cs="Arial"/>
          <w:color w:val="000000"/>
          <w:sz w:val="22"/>
          <w:szCs w:val="22"/>
          <w:u w:val="single"/>
          <w:lang w:val="en-GB"/>
        </w:rPr>
      </w:pPr>
      <w:r w:rsidRPr="00D2471D">
        <w:rPr>
          <w:rFonts w:ascii="Arial" w:hAnsi="Arial" w:cs="Arial"/>
          <w:color w:val="000000"/>
          <w:sz w:val="22"/>
          <w:szCs w:val="22"/>
          <w:u w:val="single"/>
          <w:lang w:val="en-GB"/>
        </w:rPr>
        <w:t xml:space="preserve">Early Help: </w:t>
      </w:r>
    </w:p>
    <w:p w14:paraId="325E83E6" w14:textId="4A60991E"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Area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Telephone number </w:t>
      </w:r>
    </w:p>
    <w:p w14:paraId="6EF6F009" w14:textId="28710622"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High Peak &amp; Dales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w:t>
      </w:r>
      <w:r w:rsidR="00235839" w:rsidRPr="00D2471D">
        <w:rPr>
          <w:rFonts w:ascii="Arial" w:hAnsi="Arial" w:cs="Arial"/>
          <w:color w:val="000000"/>
          <w:sz w:val="22"/>
          <w:szCs w:val="22"/>
          <w:lang w:val="en-GB"/>
        </w:rPr>
        <w:t>531232 (</w:t>
      </w:r>
      <w:r w:rsidRPr="00D2471D">
        <w:rPr>
          <w:rFonts w:ascii="Arial" w:hAnsi="Arial" w:cs="Arial"/>
          <w:color w:val="000000"/>
          <w:sz w:val="22"/>
          <w:szCs w:val="22"/>
          <w:lang w:val="en-GB"/>
        </w:rPr>
        <w:t xml:space="preserve">Glossop) </w:t>
      </w:r>
    </w:p>
    <w:p w14:paraId="12636F2D" w14:textId="19C16235" w:rsidR="00371894" w:rsidRPr="00D2471D" w:rsidRDefault="00371894" w:rsidP="00D2471D">
      <w:pPr>
        <w:autoSpaceDE w:val="0"/>
        <w:autoSpaceDN w:val="0"/>
        <w:adjustRightInd w:val="0"/>
        <w:ind w:left="3600" w:firstLine="720"/>
        <w:rPr>
          <w:rFonts w:ascii="Arial" w:hAnsi="Arial" w:cs="Arial"/>
          <w:color w:val="000000"/>
          <w:sz w:val="22"/>
          <w:szCs w:val="22"/>
          <w:lang w:val="en-GB"/>
        </w:rPr>
      </w:pPr>
      <w:r w:rsidRPr="00D2471D">
        <w:rPr>
          <w:rFonts w:ascii="Arial" w:hAnsi="Arial" w:cs="Arial"/>
          <w:color w:val="000000"/>
          <w:sz w:val="22"/>
          <w:szCs w:val="22"/>
          <w:lang w:val="en-GB"/>
        </w:rPr>
        <w:t xml:space="preserve">01629 </w:t>
      </w:r>
      <w:r w:rsidR="00235839" w:rsidRPr="00D2471D">
        <w:rPr>
          <w:rFonts w:ascii="Arial" w:hAnsi="Arial" w:cs="Arial"/>
          <w:color w:val="000000"/>
          <w:sz w:val="22"/>
          <w:szCs w:val="22"/>
          <w:lang w:val="en-GB"/>
        </w:rPr>
        <w:t xml:space="preserve">533502 </w:t>
      </w:r>
      <w:r w:rsidR="00235839">
        <w:rPr>
          <w:rFonts w:ascii="Arial" w:hAnsi="Arial" w:cs="Arial"/>
          <w:color w:val="000000"/>
          <w:sz w:val="22"/>
          <w:szCs w:val="22"/>
          <w:lang w:val="en-GB"/>
        </w:rPr>
        <w:t>(</w:t>
      </w:r>
      <w:r w:rsidRPr="00D2471D">
        <w:rPr>
          <w:rFonts w:ascii="Arial" w:hAnsi="Arial" w:cs="Arial"/>
          <w:color w:val="000000"/>
          <w:sz w:val="22"/>
          <w:szCs w:val="22"/>
          <w:lang w:val="en-GB"/>
        </w:rPr>
        <w:t xml:space="preserve">Buxton) </w:t>
      </w:r>
    </w:p>
    <w:p w14:paraId="0BACC607" w14:textId="6DB6ED44"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North East &amp; Bolsover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533623 or 01629 537398 </w:t>
      </w:r>
    </w:p>
    <w:p w14:paraId="7E35A240" w14:textId="65AEB98C"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Chesterfield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01629 533557 </w:t>
      </w:r>
    </w:p>
    <w:p w14:paraId="6A9E7BCA" w14:textId="5AAD672B"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Amber Valley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533640 or 01629 533212 </w:t>
      </w:r>
    </w:p>
    <w:p w14:paraId="5CFFEF0A" w14:textId="6039CA1B"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Erewash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537820 or 01629 531576 </w:t>
      </w:r>
    </w:p>
    <w:p w14:paraId="618239BB" w14:textId="5FDF7BF1"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South Derbyshire &amp; Dales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01629 532617 </w:t>
      </w:r>
    </w:p>
    <w:p w14:paraId="47939F8C" w14:textId="77777777" w:rsidR="0013083C" w:rsidRPr="00D2471D" w:rsidRDefault="0013083C" w:rsidP="00371894">
      <w:pPr>
        <w:autoSpaceDE w:val="0"/>
        <w:autoSpaceDN w:val="0"/>
        <w:adjustRightInd w:val="0"/>
        <w:rPr>
          <w:rFonts w:ascii="Arial" w:hAnsi="Arial" w:cs="Arial"/>
          <w:color w:val="000000"/>
          <w:sz w:val="22"/>
          <w:szCs w:val="22"/>
          <w:lang w:val="en-GB"/>
        </w:rPr>
      </w:pPr>
    </w:p>
    <w:p w14:paraId="4DFAAB44" w14:textId="77777777" w:rsidR="0013083C" w:rsidRPr="00D2471D" w:rsidRDefault="0013083C" w:rsidP="00371894">
      <w:pPr>
        <w:autoSpaceDE w:val="0"/>
        <w:autoSpaceDN w:val="0"/>
        <w:adjustRightInd w:val="0"/>
        <w:rPr>
          <w:rFonts w:ascii="Arial" w:hAnsi="Arial" w:cs="Arial"/>
          <w:color w:val="000000"/>
          <w:sz w:val="22"/>
          <w:szCs w:val="22"/>
          <w:lang w:val="en-GB"/>
        </w:rPr>
      </w:pPr>
    </w:p>
    <w:p w14:paraId="15E18B67" w14:textId="055CA38A" w:rsidR="00371894" w:rsidRPr="00D2471D" w:rsidRDefault="00371894" w:rsidP="00371894">
      <w:pPr>
        <w:autoSpaceDE w:val="0"/>
        <w:autoSpaceDN w:val="0"/>
        <w:adjustRightInd w:val="0"/>
        <w:rPr>
          <w:rFonts w:ascii="Arial" w:hAnsi="Arial" w:cs="Arial"/>
          <w:color w:val="000000"/>
          <w:sz w:val="22"/>
          <w:szCs w:val="22"/>
          <w:u w:val="single"/>
          <w:lang w:val="en-GB"/>
        </w:rPr>
      </w:pPr>
      <w:r w:rsidRPr="00D2471D">
        <w:rPr>
          <w:rFonts w:ascii="Arial" w:hAnsi="Arial" w:cs="Arial"/>
          <w:color w:val="000000"/>
          <w:sz w:val="22"/>
          <w:szCs w:val="22"/>
          <w:u w:val="single"/>
          <w:lang w:val="en-GB"/>
        </w:rPr>
        <w:t xml:space="preserve">CAMHS </w:t>
      </w:r>
      <w:r w:rsidRPr="00D2471D">
        <w:rPr>
          <w:rFonts w:ascii="Arial" w:hAnsi="Arial" w:cs="Arial"/>
          <w:color w:val="000000"/>
          <w:sz w:val="22"/>
          <w:szCs w:val="22"/>
          <w:u w:val="single"/>
          <w:lang w:val="en-GB"/>
        </w:rPr>
        <w:tab/>
        <w:t xml:space="preserve">Telephone number </w:t>
      </w:r>
    </w:p>
    <w:p w14:paraId="08ADB9B9" w14:textId="7269C17F"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Chesterfield and North Derbyshire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01246 514412 </w:t>
      </w:r>
    </w:p>
    <w:p w14:paraId="0BBAB6BE" w14:textId="5E310E69"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High Peak and Derbyshire Dales </w:t>
      </w:r>
      <w:r w:rsidRPr="00D2471D">
        <w:rPr>
          <w:rFonts w:ascii="Arial" w:hAnsi="Arial" w:cs="Arial"/>
          <w:color w:val="000000"/>
          <w:sz w:val="22"/>
          <w:szCs w:val="22"/>
          <w:lang w:val="en-GB"/>
        </w:rPr>
        <w:tab/>
      </w:r>
      <w:r w:rsidR="00D2471D">
        <w:rPr>
          <w:rFonts w:ascii="Arial" w:hAnsi="Arial" w:cs="Arial"/>
          <w:color w:val="000000"/>
          <w:sz w:val="22"/>
          <w:szCs w:val="22"/>
          <w:lang w:val="en-GB"/>
        </w:rPr>
        <w:tab/>
      </w:r>
      <w:r w:rsidRPr="00D2471D">
        <w:rPr>
          <w:rFonts w:ascii="Arial" w:hAnsi="Arial" w:cs="Arial"/>
          <w:color w:val="000000"/>
          <w:sz w:val="22"/>
          <w:szCs w:val="22"/>
          <w:lang w:val="en-GB"/>
        </w:rPr>
        <w:t xml:space="preserve">01298 72445 </w:t>
      </w:r>
    </w:p>
    <w:p w14:paraId="150143E9" w14:textId="77777777" w:rsidR="00371894" w:rsidRPr="00D2471D" w:rsidRDefault="00371894" w:rsidP="00371894">
      <w:pPr>
        <w:autoSpaceDE w:val="0"/>
        <w:autoSpaceDN w:val="0"/>
        <w:adjustRightInd w:val="0"/>
        <w:rPr>
          <w:rFonts w:ascii="Arial" w:hAnsi="Arial" w:cs="Arial"/>
          <w:color w:val="000000"/>
          <w:sz w:val="22"/>
          <w:szCs w:val="22"/>
          <w:lang w:val="en-GB"/>
        </w:rPr>
      </w:pPr>
      <w:r w:rsidRPr="00D2471D">
        <w:rPr>
          <w:rFonts w:ascii="Arial" w:hAnsi="Arial" w:cs="Arial"/>
          <w:color w:val="000000"/>
          <w:sz w:val="22"/>
          <w:szCs w:val="22"/>
          <w:lang w:val="en-GB"/>
        </w:rPr>
        <w:t xml:space="preserve">CAHMS Derby and South Derbyshire </w:t>
      </w:r>
      <w:r w:rsidRPr="00D2471D">
        <w:rPr>
          <w:rFonts w:ascii="Arial" w:hAnsi="Arial" w:cs="Arial"/>
          <w:color w:val="000000"/>
          <w:sz w:val="22"/>
          <w:szCs w:val="22"/>
          <w:lang w:val="en-GB"/>
        </w:rPr>
        <w:tab/>
        <w:t xml:space="preserve">0300 7900264 </w:t>
      </w:r>
    </w:p>
    <w:p w14:paraId="154CF5A6" w14:textId="77777777" w:rsidR="00371894" w:rsidRPr="00371894" w:rsidRDefault="00371894" w:rsidP="00371894">
      <w:pPr>
        <w:autoSpaceDE w:val="0"/>
        <w:autoSpaceDN w:val="0"/>
        <w:adjustRightInd w:val="0"/>
        <w:rPr>
          <w:rFonts w:ascii="Arial" w:hAnsi="Arial" w:cs="Arial"/>
          <w:color w:val="000000"/>
          <w:lang w:val="en-GB"/>
        </w:rPr>
      </w:pPr>
    </w:p>
    <w:sectPr w:rsidR="00371894" w:rsidRPr="00371894" w:rsidSect="00F70F60">
      <w:headerReference w:type="default" r:id="rId18"/>
      <w:footerReference w:type="default" r:id="rId1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07BBD" w14:textId="77777777" w:rsidR="00006F6A" w:rsidRDefault="00006F6A" w:rsidP="00FE7D75">
      <w:r>
        <w:separator/>
      </w:r>
    </w:p>
  </w:endnote>
  <w:endnote w:type="continuationSeparator" w:id="0">
    <w:p w14:paraId="4114A1DA" w14:textId="77777777" w:rsidR="00006F6A" w:rsidRDefault="00006F6A" w:rsidP="00FE7D75">
      <w:r>
        <w:continuationSeparator/>
      </w:r>
    </w:p>
  </w:endnote>
  <w:endnote w:type="continuationNotice" w:id="1">
    <w:p w14:paraId="2EF7A9DB" w14:textId="77777777" w:rsidR="00006F6A" w:rsidRDefault="0000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15858496"/>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1579BE6C" w14:textId="69EE0A77" w:rsidR="00D51A38" w:rsidRPr="00B53159" w:rsidRDefault="00D51A38">
            <w:pPr>
              <w:pStyle w:val="Footer"/>
              <w:rPr>
                <w:rFonts w:ascii="Arial" w:hAnsi="Arial" w:cs="Arial"/>
                <w:sz w:val="20"/>
                <w:szCs w:val="20"/>
              </w:rPr>
            </w:pPr>
            <w:r w:rsidRPr="00B53159">
              <w:rPr>
                <w:rFonts w:ascii="Arial" w:hAnsi="Arial" w:cs="Arial"/>
                <w:sz w:val="20"/>
                <w:szCs w:val="20"/>
              </w:rPr>
              <w:t>DDSCP</w:t>
            </w:r>
            <w:r>
              <w:rPr>
                <w:rFonts w:ascii="Arial" w:hAnsi="Arial" w:cs="Arial"/>
                <w:sz w:val="20"/>
                <w:szCs w:val="20"/>
              </w:rPr>
              <w:t xml:space="preserve">, </w:t>
            </w:r>
            <w:r w:rsidRPr="00A3369B">
              <w:rPr>
                <w:rFonts w:ascii="Arial" w:hAnsi="Arial" w:cs="Arial"/>
                <w:sz w:val="20"/>
                <w:szCs w:val="20"/>
              </w:rPr>
              <w:t>Derbyshire Safeguarding Education Sub Committee</w:t>
            </w:r>
            <w:r>
              <w:rPr>
                <w:rFonts w:ascii="Arial" w:hAnsi="Arial" w:cs="Arial"/>
                <w:sz w:val="20"/>
                <w:szCs w:val="20"/>
              </w:rPr>
              <w:t xml:space="preserve">/Derby Education Hub  </w:t>
            </w:r>
            <w:r w:rsidRPr="00B53159">
              <w:rPr>
                <w:rFonts w:ascii="Arial" w:hAnsi="Arial" w:cs="Arial"/>
                <w:sz w:val="20"/>
                <w:szCs w:val="20"/>
              </w:rPr>
              <w:t xml:space="preserve">        </w:t>
            </w:r>
            <w:r w:rsidRPr="00B53159">
              <w:rPr>
                <w:rFonts w:ascii="Arial" w:hAnsi="Arial" w:cs="Arial"/>
                <w:sz w:val="20"/>
                <w:szCs w:val="20"/>
              </w:rPr>
              <w:tab/>
            </w:r>
            <w:r w:rsidR="00B81311">
              <w:rPr>
                <w:rFonts w:ascii="Arial" w:hAnsi="Arial" w:cs="Arial"/>
                <w:sz w:val="20"/>
                <w:szCs w:val="20"/>
              </w:rPr>
              <w:t>Decem</w:t>
            </w:r>
            <w:r w:rsidR="00BB3BCD">
              <w:rPr>
                <w:rFonts w:ascii="Arial" w:hAnsi="Arial" w:cs="Arial"/>
                <w:sz w:val="20"/>
                <w:szCs w:val="20"/>
              </w:rPr>
              <w:t>ber</w:t>
            </w:r>
            <w:r w:rsidR="004C35C6">
              <w:rPr>
                <w:rFonts w:ascii="Arial" w:hAnsi="Arial" w:cs="Arial"/>
                <w:sz w:val="20"/>
                <w:szCs w:val="20"/>
              </w:rPr>
              <w:t xml:space="preserve"> </w:t>
            </w:r>
            <w:r w:rsidRPr="00B53159">
              <w:rPr>
                <w:rFonts w:ascii="Arial" w:hAnsi="Arial" w:cs="Arial"/>
                <w:sz w:val="20"/>
                <w:szCs w:val="20"/>
              </w:rPr>
              <w:t xml:space="preserve">2020 </w:t>
            </w:r>
            <w:r w:rsidRPr="00B53159">
              <w:rPr>
                <w:rFonts w:ascii="Arial" w:hAnsi="Arial" w:cs="Arial"/>
                <w:sz w:val="20"/>
                <w:szCs w:val="20"/>
              </w:rPr>
              <w:tab/>
              <w:t xml:space="preserve">Page </w:t>
            </w:r>
            <w:r w:rsidRPr="00B53159">
              <w:rPr>
                <w:rFonts w:ascii="Arial" w:hAnsi="Arial" w:cs="Arial"/>
                <w:b/>
                <w:bCs/>
                <w:sz w:val="20"/>
                <w:szCs w:val="20"/>
              </w:rPr>
              <w:fldChar w:fldCharType="begin"/>
            </w:r>
            <w:r w:rsidRPr="00B53159">
              <w:rPr>
                <w:rFonts w:ascii="Arial" w:hAnsi="Arial" w:cs="Arial"/>
                <w:b/>
                <w:bCs/>
                <w:sz w:val="20"/>
                <w:szCs w:val="20"/>
              </w:rPr>
              <w:instrText xml:space="preserve"> PAGE </w:instrText>
            </w:r>
            <w:r w:rsidRPr="00B53159">
              <w:rPr>
                <w:rFonts w:ascii="Arial" w:hAnsi="Arial" w:cs="Arial"/>
                <w:b/>
                <w:bCs/>
                <w:sz w:val="20"/>
                <w:szCs w:val="20"/>
              </w:rPr>
              <w:fldChar w:fldCharType="separate"/>
            </w:r>
            <w:r w:rsidR="00A120EC">
              <w:rPr>
                <w:rFonts w:ascii="Arial" w:hAnsi="Arial" w:cs="Arial"/>
                <w:b/>
                <w:bCs/>
                <w:noProof/>
                <w:sz w:val="20"/>
                <w:szCs w:val="20"/>
              </w:rPr>
              <w:t>1</w:t>
            </w:r>
            <w:r w:rsidRPr="00B53159">
              <w:rPr>
                <w:rFonts w:ascii="Arial" w:hAnsi="Arial" w:cs="Arial"/>
                <w:b/>
                <w:bCs/>
                <w:sz w:val="20"/>
                <w:szCs w:val="20"/>
              </w:rPr>
              <w:fldChar w:fldCharType="end"/>
            </w:r>
            <w:r w:rsidRPr="00B53159">
              <w:rPr>
                <w:rFonts w:ascii="Arial" w:hAnsi="Arial" w:cs="Arial"/>
                <w:sz w:val="20"/>
                <w:szCs w:val="20"/>
              </w:rPr>
              <w:t xml:space="preserve"> of </w:t>
            </w:r>
            <w:r w:rsidR="00385104" w:rsidRPr="00385104">
              <w:rPr>
                <w:rFonts w:ascii="Arial" w:hAnsi="Arial" w:cs="Arial"/>
                <w:b/>
                <w:bCs/>
                <w:sz w:val="20"/>
                <w:szCs w:val="20"/>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96850" w14:textId="77777777" w:rsidR="00006F6A" w:rsidRDefault="00006F6A" w:rsidP="00FE7D75">
      <w:r>
        <w:separator/>
      </w:r>
    </w:p>
  </w:footnote>
  <w:footnote w:type="continuationSeparator" w:id="0">
    <w:p w14:paraId="0D1685B4" w14:textId="77777777" w:rsidR="00006F6A" w:rsidRDefault="00006F6A" w:rsidP="00FE7D75">
      <w:r>
        <w:continuationSeparator/>
      </w:r>
    </w:p>
  </w:footnote>
  <w:footnote w:type="continuationNotice" w:id="1">
    <w:p w14:paraId="7DB442AE" w14:textId="77777777" w:rsidR="00006F6A" w:rsidRDefault="00006F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A089" w14:textId="6C1A524C" w:rsidR="00D51A38" w:rsidRPr="00B60449" w:rsidRDefault="00D51A38">
    <w:pPr>
      <w:pStyle w:val="Header"/>
      <w:rPr>
        <w:rFonts w:ascii="Arial" w:hAnsi="Arial" w:cs="Arial"/>
      </w:rPr>
    </w:pPr>
    <w:r w:rsidRPr="00B60449">
      <w:rPr>
        <w:rFonts w:ascii="Arial" w:hAnsi="Arial" w:cs="Arial"/>
      </w:rPr>
      <w:t>Controlled upon completion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8116C2"/>
    <w:multiLevelType w:val="hybridMultilevel"/>
    <w:tmpl w:val="D59C3CA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75"/>
    <w:rsid w:val="000004C5"/>
    <w:rsid w:val="000035FE"/>
    <w:rsid w:val="00006F6A"/>
    <w:rsid w:val="000078E8"/>
    <w:rsid w:val="00011DCF"/>
    <w:rsid w:val="00020EF1"/>
    <w:rsid w:val="00024C33"/>
    <w:rsid w:val="0003014F"/>
    <w:rsid w:val="0003236C"/>
    <w:rsid w:val="00037BA9"/>
    <w:rsid w:val="00040EC7"/>
    <w:rsid w:val="00042460"/>
    <w:rsid w:val="000438EE"/>
    <w:rsid w:val="00044790"/>
    <w:rsid w:val="00044E05"/>
    <w:rsid w:val="00045118"/>
    <w:rsid w:val="00045D7C"/>
    <w:rsid w:val="00045E4F"/>
    <w:rsid w:val="00046BCD"/>
    <w:rsid w:val="00046FAF"/>
    <w:rsid w:val="00047278"/>
    <w:rsid w:val="00047700"/>
    <w:rsid w:val="00050637"/>
    <w:rsid w:val="000510CB"/>
    <w:rsid w:val="0005706E"/>
    <w:rsid w:val="00060761"/>
    <w:rsid w:val="00063B97"/>
    <w:rsid w:val="00070771"/>
    <w:rsid w:val="000713CD"/>
    <w:rsid w:val="000720D4"/>
    <w:rsid w:val="000724E0"/>
    <w:rsid w:val="00072AA0"/>
    <w:rsid w:val="00072CE4"/>
    <w:rsid w:val="00075A9F"/>
    <w:rsid w:val="00076F81"/>
    <w:rsid w:val="00080881"/>
    <w:rsid w:val="00083E84"/>
    <w:rsid w:val="00084425"/>
    <w:rsid w:val="00090334"/>
    <w:rsid w:val="000904D9"/>
    <w:rsid w:val="00093662"/>
    <w:rsid w:val="00093AD7"/>
    <w:rsid w:val="00096981"/>
    <w:rsid w:val="00096D89"/>
    <w:rsid w:val="00097030"/>
    <w:rsid w:val="000B16A9"/>
    <w:rsid w:val="000B7015"/>
    <w:rsid w:val="000C007D"/>
    <w:rsid w:val="000C10FF"/>
    <w:rsid w:val="000C1152"/>
    <w:rsid w:val="000C2DCA"/>
    <w:rsid w:val="000C57F8"/>
    <w:rsid w:val="000C5C12"/>
    <w:rsid w:val="000C5EAB"/>
    <w:rsid w:val="000C7064"/>
    <w:rsid w:val="000D428B"/>
    <w:rsid w:val="000D56C5"/>
    <w:rsid w:val="000E039F"/>
    <w:rsid w:val="000E620B"/>
    <w:rsid w:val="000E7C16"/>
    <w:rsid w:val="000F0E8E"/>
    <w:rsid w:val="000F779D"/>
    <w:rsid w:val="001017C0"/>
    <w:rsid w:val="00101BC7"/>
    <w:rsid w:val="00112230"/>
    <w:rsid w:val="001150AF"/>
    <w:rsid w:val="0011639E"/>
    <w:rsid w:val="0012001D"/>
    <w:rsid w:val="0012605E"/>
    <w:rsid w:val="00127A73"/>
    <w:rsid w:val="0013083C"/>
    <w:rsid w:val="001325B8"/>
    <w:rsid w:val="00134291"/>
    <w:rsid w:val="0013667E"/>
    <w:rsid w:val="00137209"/>
    <w:rsid w:val="00144613"/>
    <w:rsid w:val="00145EE8"/>
    <w:rsid w:val="00147BBF"/>
    <w:rsid w:val="001514C3"/>
    <w:rsid w:val="00152445"/>
    <w:rsid w:val="00153048"/>
    <w:rsid w:val="00166F50"/>
    <w:rsid w:val="00166FCF"/>
    <w:rsid w:val="00174192"/>
    <w:rsid w:val="00174EAC"/>
    <w:rsid w:val="001751D4"/>
    <w:rsid w:val="001753AD"/>
    <w:rsid w:val="00175AAD"/>
    <w:rsid w:val="00187210"/>
    <w:rsid w:val="001906A0"/>
    <w:rsid w:val="00190862"/>
    <w:rsid w:val="00193140"/>
    <w:rsid w:val="00197CA5"/>
    <w:rsid w:val="001A04E2"/>
    <w:rsid w:val="001A2C34"/>
    <w:rsid w:val="001A2C79"/>
    <w:rsid w:val="001B118D"/>
    <w:rsid w:val="001B5565"/>
    <w:rsid w:val="001C2C2A"/>
    <w:rsid w:val="001C356A"/>
    <w:rsid w:val="001D72E6"/>
    <w:rsid w:val="001E491B"/>
    <w:rsid w:val="001E64B6"/>
    <w:rsid w:val="001E7128"/>
    <w:rsid w:val="001E7221"/>
    <w:rsid w:val="001F0955"/>
    <w:rsid w:val="001F1F5E"/>
    <w:rsid w:val="001F37D9"/>
    <w:rsid w:val="001F457F"/>
    <w:rsid w:val="001F55DC"/>
    <w:rsid w:val="001F56C2"/>
    <w:rsid w:val="001F6D3F"/>
    <w:rsid w:val="00200976"/>
    <w:rsid w:val="00202058"/>
    <w:rsid w:val="00202395"/>
    <w:rsid w:val="0020352C"/>
    <w:rsid w:val="00210B5E"/>
    <w:rsid w:val="0021393E"/>
    <w:rsid w:val="00213FD8"/>
    <w:rsid w:val="002163D1"/>
    <w:rsid w:val="00220464"/>
    <w:rsid w:val="00225264"/>
    <w:rsid w:val="002310F3"/>
    <w:rsid w:val="002313D8"/>
    <w:rsid w:val="00232624"/>
    <w:rsid w:val="00233438"/>
    <w:rsid w:val="002355AA"/>
    <w:rsid w:val="00235839"/>
    <w:rsid w:val="002373BB"/>
    <w:rsid w:val="00243113"/>
    <w:rsid w:val="00244CD5"/>
    <w:rsid w:val="0025088B"/>
    <w:rsid w:val="002520CF"/>
    <w:rsid w:val="00252578"/>
    <w:rsid w:val="00253B03"/>
    <w:rsid w:val="002558FB"/>
    <w:rsid w:val="002646BA"/>
    <w:rsid w:val="00264991"/>
    <w:rsid w:val="00266386"/>
    <w:rsid w:val="00267941"/>
    <w:rsid w:val="00267B2C"/>
    <w:rsid w:val="002713CF"/>
    <w:rsid w:val="00272AAE"/>
    <w:rsid w:val="00275D17"/>
    <w:rsid w:val="0027674F"/>
    <w:rsid w:val="00276C91"/>
    <w:rsid w:val="00280206"/>
    <w:rsid w:val="00281D26"/>
    <w:rsid w:val="00282410"/>
    <w:rsid w:val="00283BD2"/>
    <w:rsid w:val="00285B20"/>
    <w:rsid w:val="0028680D"/>
    <w:rsid w:val="002869FE"/>
    <w:rsid w:val="00290879"/>
    <w:rsid w:val="0029102E"/>
    <w:rsid w:val="00291089"/>
    <w:rsid w:val="002930B2"/>
    <w:rsid w:val="00293A8C"/>
    <w:rsid w:val="00294601"/>
    <w:rsid w:val="00296FA5"/>
    <w:rsid w:val="002A26F9"/>
    <w:rsid w:val="002A5D6C"/>
    <w:rsid w:val="002A70A4"/>
    <w:rsid w:val="002A74BE"/>
    <w:rsid w:val="002B283F"/>
    <w:rsid w:val="002B31E7"/>
    <w:rsid w:val="002B3DF4"/>
    <w:rsid w:val="002B416B"/>
    <w:rsid w:val="002B4D39"/>
    <w:rsid w:val="002B6E9F"/>
    <w:rsid w:val="002C212F"/>
    <w:rsid w:val="002C60AC"/>
    <w:rsid w:val="002D0275"/>
    <w:rsid w:val="002D2D23"/>
    <w:rsid w:val="002D3BE7"/>
    <w:rsid w:val="002D4007"/>
    <w:rsid w:val="002D4712"/>
    <w:rsid w:val="002D78AC"/>
    <w:rsid w:val="002E383D"/>
    <w:rsid w:val="002E3C89"/>
    <w:rsid w:val="002E4EF6"/>
    <w:rsid w:val="002E706B"/>
    <w:rsid w:val="002E76BB"/>
    <w:rsid w:val="002E7DF8"/>
    <w:rsid w:val="002F2A0A"/>
    <w:rsid w:val="002F65DF"/>
    <w:rsid w:val="0030098D"/>
    <w:rsid w:val="00310D94"/>
    <w:rsid w:val="00312FD1"/>
    <w:rsid w:val="00314EF1"/>
    <w:rsid w:val="0031637E"/>
    <w:rsid w:val="00322CE9"/>
    <w:rsid w:val="003231EA"/>
    <w:rsid w:val="00323CF6"/>
    <w:rsid w:val="00325DFF"/>
    <w:rsid w:val="00326946"/>
    <w:rsid w:val="00327620"/>
    <w:rsid w:val="0033053C"/>
    <w:rsid w:val="003366BC"/>
    <w:rsid w:val="00340C8C"/>
    <w:rsid w:val="00341E3F"/>
    <w:rsid w:val="0034231D"/>
    <w:rsid w:val="00342DA9"/>
    <w:rsid w:val="00346265"/>
    <w:rsid w:val="003513F9"/>
    <w:rsid w:val="0035349B"/>
    <w:rsid w:val="003558F5"/>
    <w:rsid w:val="003572D1"/>
    <w:rsid w:val="003601C5"/>
    <w:rsid w:val="0036108F"/>
    <w:rsid w:val="0036124F"/>
    <w:rsid w:val="00364EB7"/>
    <w:rsid w:val="00367833"/>
    <w:rsid w:val="00367FB3"/>
    <w:rsid w:val="003715B3"/>
    <w:rsid w:val="00371894"/>
    <w:rsid w:val="0037474D"/>
    <w:rsid w:val="00376F64"/>
    <w:rsid w:val="00384474"/>
    <w:rsid w:val="00385104"/>
    <w:rsid w:val="003926D7"/>
    <w:rsid w:val="00395B84"/>
    <w:rsid w:val="00397735"/>
    <w:rsid w:val="003A1423"/>
    <w:rsid w:val="003A371C"/>
    <w:rsid w:val="003A4639"/>
    <w:rsid w:val="003A4FCA"/>
    <w:rsid w:val="003A6F50"/>
    <w:rsid w:val="003B3227"/>
    <w:rsid w:val="003B4786"/>
    <w:rsid w:val="003B4824"/>
    <w:rsid w:val="003B6120"/>
    <w:rsid w:val="003C2D3A"/>
    <w:rsid w:val="003C4C6B"/>
    <w:rsid w:val="003C67DC"/>
    <w:rsid w:val="003D04D5"/>
    <w:rsid w:val="003D0BBB"/>
    <w:rsid w:val="003D13E0"/>
    <w:rsid w:val="003D334D"/>
    <w:rsid w:val="003D6D20"/>
    <w:rsid w:val="003D734A"/>
    <w:rsid w:val="003E00C3"/>
    <w:rsid w:val="003E293E"/>
    <w:rsid w:val="003E55AA"/>
    <w:rsid w:val="003F145A"/>
    <w:rsid w:val="003F2CD6"/>
    <w:rsid w:val="003F582E"/>
    <w:rsid w:val="003F7387"/>
    <w:rsid w:val="003F76B9"/>
    <w:rsid w:val="00404BDE"/>
    <w:rsid w:val="00405424"/>
    <w:rsid w:val="00412936"/>
    <w:rsid w:val="00415C00"/>
    <w:rsid w:val="004305CC"/>
    <w:rsid w:val="004346B9"/>
    <w:rsid w:val="00435FC2"/>
    <w:rsid w:val="004438DF"/>
    <w:rsid w:val="00445B0C"/>
    <w:rsid w:val="004461BB"/>
    <w:rsid w:val="00450889"/>
    <w:rsid w:val="004517BC"/>
    <w:rsid w:val="00452944"/>
    <w:rsid w:val="00454738"/>
    <w:rsid w:val="00454896"/>
    <w:rsid w:val="0045689A"/>
    <w:rsid w:val="0046133C"/>
    <w:rsid w:val="004624FF"/>
    <w:rsid w:val="004637DF"/>
    <w:rsid w:val="00467B3F"/>
    <w:rsid w:val="0047105F"/>
    <w:rsid w:val="004714CE"/>
    <w:rsid w:val="00473D03"/>
    <w:rsid w:val="00476174"/>
    <w:rsid w:val="00476923"/>
    <w:rsid w:val="00480A8B"/>
    <w:rsid w:val="00483588"/>
    <w:rsid w:val="004836C2"/>
    <w:rsid w:val="004853C1"/>
    <w:rsid w:val="00485647"/>
    <w:rsid w:val="00485C07"/>
    <w:rsid w:val="00493D15"/>
    <w:rsid w:val="004975A0"/>
    <w:rsid w:val="004A4CE0"/>
    <w:rsid w:val="004B37EE"/>
    <w:rsid w:val="004B3A71"/>
    <w:rsid w:val="004B4599"/>
    <w:rsid w:val="004B77A2"/>
    <w:rsid w:val="004C084F"/>
    <w:rsid w:val="004C352C"/>
    <w:rsid w:val="004C35C6"/>
    <w:rsid w:val="004D14F7"/>
    <w:rsid w:val="004D1793"/>
    <w:rsid w:val="004D2340"/>
    <w:rsid w:val="004D2D79"/>
    <w:rsid w:val="004D3018"/>
    <w:rsid w:val="004D47CE"/>
    <w:rsid w:val="004D4B87"/>
    <w:rsid w:val="004D58D9"/>
    <w:rsid w:val="004D64B2"/>
    <w:rsid w:val="004D6992"/>
    <w:rsid w:val="004D6FD7"/>
    <w:rsid w:val="004D7725"/>
    <w:rsid w:val="004E04A7"/>
    <w:rsid w:val="004E1474"/>
    <w:rsid w:val="004E4429"/>
    <w:rsid w:val="004F04BD"/>
    <w:rsid w:val="004F0A68"/>
    <w:rsid w:val="004F38A2"/>
    <w:rsid w:val="004F4A8A"/>
    <w:rsid w:val="004F510C"/>
    <w:rsid w:val="004F6CF1"/>
    <w:rsid w:val="004F6F67"/>
    <w:rsid w:val="00503A32"/>
    <w:rsid w:val="00504DB7"/>
    <w:rsid w:val="00505B53"/>
    <w:rsid w:val="00505E2B"/>
    <w:rsid w:val="0050684D"/>
    <w:rsid w:val="00506ACF"/>
    <w:rsid w:val="005121FD"/>
    <w:rsid w:val="00515623"/>
    <w:rsid w:val="005170F2"/>
    <w:rsid w:val="00520B62"/>
    <w:rsid w:val="0052370D"/>
    <w:rsid w:val="00523C9A"/>
    <w:rsid w:val="00527730"/>
    <w:rsid w:val="00527FB8"/>
    <w:rsid w:val="00531F51"/>
    <w:rsid w:val="005334F2"/>
    <w:rsid w:val="0053725E"/>
    <w:rsid w:val="005401D1"/>
    <w:rsid w:val="00540780"/>
    <w:rsid w:val="005421DD"/>
    <w:rsid w:val="00542660"/>
    <w:rsid w:val="0054339E"/>
    <w:rsid w:val="005443FA"/>
    <w:rsid w:val="00544C7A"/>
    <w:rsid w:val="00545E5A"/>
    <w:rsid w:val="005507F6"/>
    <w:rsid w:val="005533C5"/>
    <w:rsid w:val="0055369D"/>
    <w:rsid w:val="0055461F"/>
    <w:rsid w:val="00557A06"/>
    <w:rsid w:val="00560079"/>
    <w:rsid w:val="00560EC0"/>
    <w:rsid w:val="005626EC"/>
    <w:rsid w:val="00563B7A"/>
    <w:rsid w:val="00565E62"/>
    <w:rsid w:val="00567A52"/>
    <w:rsid w:val="00567D40"/>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C0DFD"/>
    <w:rsid w:val="005C5B89"/>
    <w:rsid w:val="005D1512"/>
    <w:rsid w:val="005D2A22"/>
    <w:rsid w:val="005D40FC"/>
    <w:rsid w:val="005D58A6"/>
    <w:rsid w:val="005E00F0"/>
    <w:rsid w:val="005E0D77"/>
    <w:rsid w:val="005E3F39"/>
    <w:rsid w:val="005E5012"/>
    <w:rsid w:val="005E641E"/>
    <w:rsid w:val="005E7CDC"/>
    <w:rsid w:val="005F00AE"/>
    <w:rsid w:val="005F0834"/>
    <w:rsid w:val="005F4138"/>
    <w:rsid w:val="005F439F"/>
    <w:rsid w:val="0060376F"/>
    <w:rsid w:val="00604AE0"/>
    <w:rsid w:val="00606905"/>
    <w:rsid w:val="00606AFA"/>
    <w:rsid w:val="00607EC5"/>
    <w:rsid w:val="00610B08"/>
    <w:rsid w:val="00612CBD"/>
    <w:rsid w:val="00615814"/>
    <w:rsid w:val="0061747E"/>
    <w:rsid w:val="00622C6C"/>
    <w:rsid w:val="00625D32"/>
    <w:rsid w:val="00626C7B"/>
    <w:rsid w:val="00630BAD"/>
    <w:rsid w:val="00632106"/>
    <w:rsid w:val="00632DB8"/>
    <w:rsid w:val="00635367"/>
    <w:rsid w:val="006405CC"/>
    <w:rsid w:val="00641F70"/>
    <w:rsid w:val="00652345"/>
    <w:rsid w:val="0065350F"/>
    <w:rsid w:val="006555C8"/>
    <w:rsid w:val="006568DA"/>
    <w:rsid w:val="00657824"/>
    <w:rsid w:val="006600FA"/>
    <w:rsid w:val="006652AC"/>
    <w:rsid w:val="00665906"/>
    <w:rsid w:val="00667D3C"/>
    <w:rsid w:val="0067296B"/>
    <w:rsid w:val="00672E88"/>
    <w:rsid w:val="006748A5"/>
    <w:rsid w:val="0067551B"/>
    <w:rsid w:val="00676AC0"/>
    <w:rsid w:val="00681FD2"/>
    <w:rsid w:val="00684989"/>
    <w:rsid w:val="00693660"/>
    <w:rsid w:val="0069609B"/>
    <w:rsid w:val="006A379D"/>
    <w:rsid w:val="006A4C7E"/>
    <w:rsid w:val="006A634E"/>
    <w:rsid w:val="006B1051"/>
    <w:rsid w:val="006B23EF"/>
    <w:rsid w:val="006B3398"/>
    <w:rsid w:val="006B5769"/>
    <w:rsid w:val="006B72E3"/>
    <w:rsid w:val="006C050B"/>
    <w:rsid w:val="006C415C"/>
    <w:rsid w:val="006C4E08"/>
    <w:rsid w:val="006C5AFE"/>
    <w:rsid w:val="006D7DD2"/>
    <w:rsid w:val="006F40C3"/>
    <w:rsid w:val="006F4F72"/>
    <w:rsid w:val="00701F2C"/>
    <w:rsid w:val="00704D0D"/>
    <w:rsid w:val="00705865"/>
    <w:rsid w:val="007118CD"/>
    <w:rsid w:val="00714089"/>
    <w:rsid w:val="0071410B"/>
    <w:rsid w:val="007233A6"/>
    <w:rsid w:val="0072512D"/>
    <w:rsid w:val="0072723F"/>
    <w:rsid w:val="0072766E"/>
    <w:rsid w:val="00727A78"/>
    <w:rsid w:val="007327A4"/>
    <w:rsid w:val="00735DD1"/>
    <w:rsid w:val="00737C61"/>
    <w:rsid w:val="00740996"/>
    <w:rsid w:val="00744F11"/>
    <w:rsid w:val="007466E7"/>
    <w:rsid w:val="00752348"/>
    <w:rsid w:val="0075319B"/>
    <w:rsid w:val="0075443C"/>
    <w:rsid w:val="007560FD"/>
    <w:rsid w:val="00756426"/>
    <w:rsid w:val="0075764A"/>
    <w:rsid w:val="0075765E"/>
    <w:rsid w:val="00763748"/>
    <w:rsid w:val="00765C99"/>
    <w:rsid w:val="007713FB"/>
    <w:rsid w:val="00771F52"/>
    <w:rsid w:val="00775F40"/>
    <w:rsid w:val="0077623D"/>
    <w:rsid w:val="007765FA"/>
    <w:rsid w:val="00776B1C"/>
    <w:rsid w:val="0078134C"/>
    <w:rsid w:val="007817F4"/>
    <w:rsid w:val="00782A2E"/>
    <w:rsid w:val="007837E2"/>
    <w:rsid w:val="007850CB"/>
    <w:rsid w:val="00791CF3"/>
    <w:rsid w:val="00793AB0"/>
    <w:rsid w:val="00795B92"/>
    <w:rsid w:val="0079702F"/>
    <w:rsid w:val="007A0A48"/>
    <w:rsid w:val="007A5074"/>
    <w:rsid w:val="007B2768"/>
    <w:rsid w:val="007B293D"/>
    <w:rsid w:val="007B2EDF"/>
    <w:rsid w:val="007B5DF5"/>
    <w:rsid w:val="007B6088"/>
    <w:rsid w:val="007B6D00"/>
    <w:rsid w:val="007B7BEF"/>
    <w:rsid w:val="007C0FEC"/>
    <w:rsid w:val="007C4B40"/>
    <w:rsid w:val="007C7A64"/>
    <w:rsid w:val="007D4F90"/>
    <w:rsid w:val="007E1B2C"/>
    <w:rsid w:val="007E7200"/>
    <w:rsid w:val="007E720F"/>
    <w:rsid w:val="007F5773"/>
    <w:rsid w:val="007F63A9"/>
    <w:rsid w:val="007F656D"/>
    <w:rsid w:val="008044D8"/>
    <w:rsid w:val="00804519"/>
    <w:rsid w:val="0080575B"/>
    <w:rsid w:val="0080784E"/>
    <w:rsid w:val="008102E7"/>
    <w:rsid w:val="008118F4"/>
    <w:rsid w:val="00813FBE"/>
    <w:rsid w:val="00814489"/>
    <w:rsid w:val="00814F5A"/>
    <w:rsid w:val="008156CA"/>
    <w:rsid w:val="00816437"/>
    <w:rsid w:val="00820B76"/>
    <w:rsid w:val="00823F4D"/>
    <w:rsid w:val="008266E0"/>
    <w:rsid w:val="0083003C"/>
    <w:rsid w:val="0083147A"/>
    <w:rsid w:val="00831D9D"/>
    <w:rsid w:val="00834AC9"/>
    <w:rsid w:val="00834E76"/>
    <w:rsid w:val="00836E53"/>
    <w:rsid w:val="00837C2B"/>
    <w:rsid w:val="00841895"/>
    <w:rsid w:val="00842217"/>
    <w:rsid w:val="0084295F"/>
    <w:rsid w:val="008461B1"/>
    <w:rsid w:val="008466CC"/>
    <w:rsid w:val="00850B2B"/>
    <w:rsid w:val="008550FB"/>
    <w:rsid w:val="008551CE"/>
    <w:rsid w:val="00863727"/>
    <w:rsid w:val="0087213A"/>
    <w:rsid w:val="00875684"/>
    <w:rsid w:val="00883824"/>
    <w:rsid w:val="0088409B"/>
    <w:rsid w:val="00884805"/>
    <w:rsid w:val="00884984"/>
    <w:rsid w:val="00884EF5"/>
    <w:rsid w:val="00885A8B"/>
    <w:rsid w:val="00891780"/>
    <w:rsid w:val="00891CE9"/>
    <w:rsid w:val="0089377E"/>
    <w:rsid w:val="00895B5C"/>
    <w:rsid w:val="00897D8B"/>
    <w:rsid w:val="008A1E04"/>
    <w:rsid w:val="008A1F51"/>
    <w:rsid w:val="008A4741"/>
    <w:rsid w:val="008A7BA2"/>
    <w:rsid w:val="008C0DE8"/>
    <w:rsid w:val="008C0EB0"/>
    <w:rsid w:val="008C34D6"/>
    <w:rsid w:val="008C3E57"/>
    <w:rsid w:val="008C4FE3"/>
    <w:rsid w:val="008C5848"/>
    <w:rsid w:val="008C7B58"/>
    <w:rsid w:val="008D2813"/>
    <w:rsid w:val="008D4A86"/>
    <w:rsid w:val="008D4F7D"/>
    <w:rsid w:val="008E0445"/>
    <w:rsid w:val="008E0B6C"/>
    <w:rsid w:val="008E6689"/>
    <w:rsid w:val="008E7F3C"/>
    <w:rsid w:val="008F2E1A"/>
    <w:rsid w:val="0090014B"/>
    <w:rsid w:val="00904CA5"/>
    <w:rsid w:val="00913749"/>
    <w:rsid w:val="00913B2C"/>
    <w:rsid w:val="00920D5C"/>
    <w:rsid w:val="00921172"/>
    <w:rsid w:val="00927DD8"/>
    <w:rsid w:val="00931B97"/>
    <w:rsid w:val="00932FE7"/>
    <w:rsid w:val="00934B49"/>
    <w:rsid w:val="00936712"/>
    <w:rsid w:val="00937FFC"/>
    <w:rsid w:val="0094172B"/>
    <w:rsid w:val="00945635"/>
    <w:rsid w:val="00953CFB"/>
    <w:rsid w:val="00953F2D"/>
    <w:rsid w:val="009558BF"/>
    <w:rsid w:val="00955C48"/>
    <w:rsid w:val="0096633F"/>
    <w:rsid w:val="00972389"/>
    <w:rsid w:val="009746B5"/>
    <w:rsid w:val="009810F6"/>
    <w:rsid w:val="00983F29"/>
    <w:rsid w:val="00991137"/>
    <w:rsid w:val="00992044"/>
    <w:rsid w:val="0099573D"/>
    <w:rsid w:val="009971C7"/>
    <w:rsid w:val="00997405"/>
    <w:rsid w:val="009B03A2"/>
    <w:rsid w:val="009B1860"/>
    <w:rsid w:val="009B27C1"/>
    <w:rsid w:val="009B2AF3"/>
    <w:rsid w:val="009B5281"/>
    <w:rsid w:val="009B6999"/>
    <w:rsid w:val="009B7B88"/>
    <w:rsid w:val="009B7CD1"/>
    <w:rsid w:val="009C0644"/>
    <w:rsid w:val="009C45E7"/>
    <w:rsid w:val="009C4EC3"/>
    <w:rsid w:val="009C68C7"/>
    <w:rsid w:val="009C6E3A"/>
    <w:rsid w:val="009C7537"/>
    <w:rsid w:val="009D0CB7"/>
    <w:rsid w:val="009D1D3F"/>
    <w:rsid w:val="009D32F8"/>
    <w:rsid w:val="009D3F38"/>
    <w:rsid w:val="009D5656"/>
    <w:rsid w:val="009D6F81"/>
    <w:rsid w:val="009D7746"/>
    <w:rsid w:val="009E69CD"/>
    <w:rsid w:val="009E7E22"/>
    <w:rsid w:val="009F12C3"/>
    <w:rsid w:val="009F1E27"/>
    <w:rsid w:val="009F1FFC"/>
    <w:rsid w:val="009F641B"/>
    <w:rsid w:val="009F7453"/>
    <w:rsid w:val="00A00619"/>
    <w:rsid w:val="00A01111"/>
    <w:rsid w:val="00A014A0"/>
    <w:rsid w:val="00A1113D"/>
    <w:rsid w:val="00A120EC"/>
    <w:rsid w:val="00A12307"/>
    <w:rsid w:val="00A14CDF"/>
    <w:rsid w:val="00A15218"/>
    <w:rsid w:val="00A16D7F"/>
    <w:rsid w:val="00A17738"/>
    <w:rsid w:val="00A212B9"/>
    <w:rsid w:val="00A21F2E"/>
    <w:rsid w:val="00A22933"/>
    <w:rsid w:val="00A25593"/>
    <w:rsid w:val="00A26546"/>
    <w:rsid w:val="00A30435"/>
    <w:rsid w:val="00A30452"/>
    <w:rsid w:val="00A312BB"/>
    <w:rsid w:val="00A3369B"/>
    <w:rsid w:val="00A37A1C"/>
    <w:rsid w:val="00A40C82"/>
    <w:rsid w:val="00A422A4"/>
    <w:rsid w:val="00A5003C"/>
    <w:rsid w:val="00A55251"/>
    <w:rsid w:val="00A55304"/>
    <w:rsid w:val="00A62B5F"/>
    <w:rsid w:val="00A6488A"/>
    <w:rsid w:val="00A64F42"/>
    <w:rsid w:val="00A661ED"/>
    <w:rsid w:val="00A70142"/>
    <w:rsid w:val="00A75D5B"/>
    <w:rsid w:val="00A75F29"/>
    <w:rsid w:val="00A77692"/>
    <w:rsid w:val="00A827C2"/>
    <w:rsid w:val="00A8426A"/>
    <w:rsid w:val="00A84A9B"/>
    <w:rsid w:val="00A8527E"/>
    <w:rsid w:val="00A939D4"/>
    <w:rsid w:val="00A96771"/>
    <w:rsid w:val="00A97D9A"/>
    <w:rsid w:val="00AA6FC8"/>
    <w:rsid w:val="00AA7380"/>
    <w:rsid w:val="00AC4264"/>
    <w:rsid w:val="00AC7CA2"/>
    <w:rsid w:val="00AD2C42"/>
    <w:rsid w:val="00AD3F13"/>
    <w:rsid w:val="00AD42C6"/>
    <w:rsid w:val="00AE0E89"/>
    <w:rsid w:val="00AE3BAF"/>
    <w:rsid w:val="00AE4AC9"/>
    <w:rsid w:val="00AE52C0"/>
    <w:rsid w:val="00AE5FA2"/>
    <w:rsid w:val="00AF10F9"/>
    <w:rsid w:val="00AF2DA5"/>
    <w:rsid w:val="00AF53CE"/>
    <w:rsid w:val="00AF5B49"/>
    <w:rsid w:val="00AF76A5"/>
    <w:rsid w:val="00B00DE4"/>
    <w:rsid w:val="00B01FF5"/>
    <w:rsid w:val="00B022DF"/>
    <w:rsid w:val="00B076BA"/>
    <w:rsid w:val="00B154E0"/>
    <w:rsid w:val="00B15EE3"/>
    <w:rsid w:val="00B1720F"/>
    <w:rsid w:val="00B239E9"/>
    <w:rsid w:val="00B25F3D"/>
    <w:rsid w:val="00B261DC"/>
    <w:rsid w:val="00B30441"/>
    <w:rsid w:val="00B306A2"/>
    <w:rsid w:val="00B32F4D"/>
    <w:rsid w:val="00B34E89"/>
    <w:rsid w:val="00B35442"/>
    <w:rsid w:val="00B36253"/>
    <w:rsid w:val="00B4262F"/>
    <w:rsid w:val="00B44A9B"/>
    <w:rsid w:val="00B45032"/>
    <w:rsid w:val="00B520F2"/>
    <w:rsid w:val="00B53159"/>
    <w:rsid w:val="00B53A02"/>
    <w:rsid w:val="00B60449"/>
    <w:rsid w:val="00B612B7"/>
    <w:rsid w:val="00B61B80"/>
    <w:rsid w:val="00B65276"/>
    <w:rsid w:val="00B65E4D"/>
    <w:rsid w:val="00B66951"/>
    <w:rsid w:val="00B67060"/>
    <w:rsid w:val="00B739A8"/>
    <w:rsid w:val="00B73DAF"/>
    <w:rsid w:val="00B75F9A"/>
    <w:rsid w:val="00B76CFC"/>
    <w:rsid w:val="00B77DA1"/>
    <w:rsid w:val="00B81311"/>
    <w:rsid w:val="00B84B1F"/>
    <w:rsid w:val="00B86DE9"/>
    <w:rsid w:val="00B87F0F"/>
    <w:rsid w:val="00B912CD"/>
    <w:rsid w:val="00B932C7"/>
    <w:rsid w:val="00B957D1"/>
    <w:rsid w:val="00B95E1F"/>
    <w:rsid w:val="00B96308"/>
    <w:rsid w:val="00B969C9"/>
    <w:rsid w:val="00B96F27"/>
    <w:rsid w:val="00B9735C"/>
    <w:rsid w:val="00BA3E2E"/>
    <w:rsid w:val="00BA4A80"/>
    <w:rsid w:val="00BA5139"/>
    <w:rsid w:val="00BA6E68"/>
    <w:rsid w:val="00BA70A7"/>
    <w:rsid w:val="00BB01A6"/>
    <w:rsid w:val="00BB0F12"/>
    <w:rsid w:val="00BB3BCD"/>
    <w:rsid w:val="00BB53F2"/>
    <w:rsid w:val="00BB70DE"/>
    <w:rsid w:val="00BB7D1F"/>
    <w:rsid w:val="00BC03AA"/>
    <w:rsid w:val="00BC0DAD"/>
    <w:rsid w:val="00BC6965"/>
    <w:rsid w:val="00BD046F"/>
    <w:rsid w:val="00BD2A8F"/>
    <w:rsid w:val="00BD4377"/>
    <w:rsid w:val="00BD4D25"/>
    <w:rsid w:val="00BD68AE"/>
    <w:rsid w:val="00BE0361"/>
    <w:rsid w:val="00BE0491"/>
    <w:rsid w:val="00BE2247"/>
    <w:rsid w:val="00BE3704"/>
    <w:rsid w:val="00BE4157"/>
    <w:rsid w:val="00BE4E3F"/>
    <w:rsid w:val="00BE6386"/>
    <w:rsid w:val="00BF448A"/>
    <w:rsid w:val="00BF7DC7"/>
    <w:rsid w:val="00C020E6"/>
    <w:rsid w:val="00C02774"/>
    <w:rsid w:val="00C03CE5"/>
    <w:rsid w:val="00C04483"/>
    <w:rsid w:val="00C07218"/>
    <w:rsid w:val="00C10E24"/>
    <w:rsid w:val="00C1442E"/>
    <w:rsid w:val="00C14E0D"/>
    <w:rsid w:val="00C173EF"/>
    <w:rsid w:val="00C21456"/>
    <w:rsid w:val="00C224B9"/>
    <w:rsid w:val="00C23C4D"/>
    <w:rsid w:val="00C23C8E"/>
    <w:rsid w:val="00C27598"/>
    <w:rsid w:val="00C279C4"/>
    <w:rsid w:val="00C3153E"/>
    <w:rsid w:val="00C34B22"/>
    <w:rsid w:val="00C36C57"/>
    <w:rsid w:val="00C37B8D"/>
    <w:rsid w:val="00C37CA8"/>
    <w:rsid w:val="00C40336"/>
    <w:rsid w:val="00C41617"/>
    <w:rsid w:val="00C438FF"/>
    <w:rsid w:val="00C452A3"/>
    <w:rsid w:val="00C46893"/>
    <w:rsid w:val="00C5011C"/>
    <w:rsid w:val="00C503CC"/>
    <w:rsid w:val="00C50E05"/>
    <w:rsid w:val="00C518BA"/>
    <w:rsid w:val="00C679FF"/>
    <w:rsid w:val="00C70911"/>
    <w:rsid w:val="00C71FBF"/>
    <w:rsid w:val="00C75AF4"/>
    <w:rsid w:val="00C821CF"/>
    <w:rsid w:val="00C83B77"/>
    <w:rsid w:val="00C86B1B"/>
    <w:rsid w:val="00C87FC1"/>
    <w:rsid w:val="00C96D12"/>
    <w:rsid w:val="00C97B4B"/>
    <w:rsid w:val="00CA2FD7"/>
    <w:rsid w:val="00CA594C"/>
    <w:rsid w:val="00CA633B"/>
    <w:rsid w:val="00CA711E"/>
    <w:rsid w:val="00CA745E"/>
    <w:rsid w:val="00CA7E2E"/>
    <w:rsid w:val="00CB34E1"/>
    <w:rsid w:val="00CC408D"/>
    <w:rsid w:val="00CC4E47"/>
    <w:rsid w:val="00CC55AB"/>
    <w:rsid w:val="00CC5E9E"/>
    <w:rsid w:val="00CC6F5E"/>
    <w:rsid w:val="00CD410C"/>
    <w:rsid w:val="00CD7347"/>
    <w:rsid w:val="00CE0EF9"/>
    <w:rsid w:val="00CE0F8E"/>
    <w:rsid w:val="00CE4FF5"/>
    <w:rsid w:val="00CE5A6C"/>
    <w:rsid w:val="00CF100C"/>
    <w:rsid w:val="00CF3237"/>
    <w:rsid w:val="00CF3415"/>
    <w:rsid w:val="00CF3E20"/>
    <w:rsid w:val="00CF5F64"/>
    <w:rsid w:val="00CF63B4"/>
    <w:rsid w:val="00D01682"/>
    <w:rsid w:val="00D0486B"/>
    <w:rsid w:val="00D060FA"/>
    <w:rsid w:val="00D06385"/>
    <w:rsid w:val="00D11045"/>
    <w:rsid w:val="00D11CBC"/>
    <w:rsid w:val="00D125B2"/>
    <w:rsid w:val="00D1791D"/>
    <w:rsid w:val="00D20178"/>
    <w:rsid w:val="00D210B5"/>
    <w:rsid w:val="00D22ACE"/>
    <w:rsid w:val="00D22B00"/>
    <w:rsid w:val="00D2368B"/>
    <w:rsid w:val="00D23971"/>
    <w:rsid w:val="00D2471D"/>
    <w:rsid w:val="00D24E37"/>
    <w:rsid w:val="00D3713D"/>
    <w:rsid w:val="00D37D75"/>
    <w:rsid w:val="00D37F66"/>
    <w:rsid w:val="00D514E4"/>
    <w:rsid w:val="00D51A38"/>
    <w:rsid w:val="00D523FF"/>
    <w:rsid w:val="00D52D91"/>
    <w:rsid w:val="00D54933"/>
    <w:rsid w:val="00D616A0"/>
    <w:rsid w:val="00D7059B"/>
    <w:rsid w:val="00D71A38"/>
    <w:rsid w:val="00D73D43"/>
    <w:rsid w:val="00D744F0"/>
    <w:rsid w:val="00D75C10"/>
    <w:rsid w:val="00D81D95"/>
    <w:rsid w:val="00D84C76"/>
    <w:rsid w:val="00D85180"/>
    <w:rsid w:val="00D86736"/>
    <w:rsid w:val="00D86F95"/>
    <w:rsid w:val="00D8703B"/>
    <w:rsid w:val="00D87BFF"/>
    <w:rsid w:val="00D87E87"/>
    <w:rsid w:val="00D9089B"/>
    <w:rsid w:val="00D91712"/>
    <w:rsid w:val="00D95E4E"/>
    <w:rsid w:val="00D97DF6"/>
    <w:rsid w:val="00DA47BD"/>
    <w:rsid w:val="00DA510E"/>
    <w:rsid w:val="00DA6E08"/>
    <w:rsid w:val="00DB2B6B"/>
    <w:rsid w:val="00DB4CEE"/>
    <w:rsid w:val="00DC0A3A"/>
    <w:rsid w:val="00DC546C"/>
    <w:rsid w:val="00DD0850"/>
    <w:rsid w:val="00DD0D30"/>
    <w:rsid w:val="00DD1D2E"/>
    <w:rsid w:val="00DD2EE6"/>
    <w:rsid w:val="00DD5468"/>
    <w:rsid w:val="00DE1DA7"/>
    <w:rsid w:val="00DE1FFD"/>
    <w:rsid w:val="00DE2942"/>
    <w:rsid w:val="00DE46F0"/>
    <w:rsid w:val="00DE6AB2"/>
    <w:rsid w:val="00DE7052"/>
    <w:rsid w:val="00DE7814"/>
    <w:rsid w:val="00DF52D3"/>
    <w:rsid w:val="00DF5A5E"/>
    <w:rsid w:val="00DF6AB0"/>
    <w:rsid w:val="00E03D5F"/>
    <w:rsid w:val="00E048B8"/>
    <w:rsid w:val="00E07020"/>
    <w:rsid w:val="00E07199"/>
    <w:rsid w:val="00E07507"/>
    <w:rsid w:val="00E203FA"/>
    <w:rsid w:val="00E22018"/>
    <w:rsid w:val="00E22665"/>
    <w:rsid w:val="00E24E1C"/>
    <w:rsid w:val="00E30F5A"/>
    <w:rsid w:val="00E33CCC"/>
    <w:rsid w:val="00E3554D"/>
    <w:rsid w:val="00E35AB5"/>
    <w:rsid w:val="00E4044F"/>
    <w:rsid w:val="00E45766"/>
    <w:rsid w:val="00E47D4C"/>
    <w:rsid w:val="00E50C0D"/>
    <w:rsid w:val="00E510FC"/>
    <w:rsid w:val="00E52E67"/>
    <w:rsid w:val="00E57B2A"/>
    <w:rsid w:val="00E6299C"/>
    <w:rsid w:val="00E6458A"/>
    <w:rsid w:val="00E6512D"/>
    <w:rsid w:val="00E65401"/>
    <w:rsid w:val="00E6540B"/>
    <w:rsid w:val="00E66003"/>
    <w:rsid w:val="00E67359"/>
    <w:rsid w:val="00E75C1E"/>
    <w:rsid w:val="00E7614D"/>
    <w:rsid w:val="00E76790"/>
    <w:rsid w:val="00E80491"/>
    <w:rsid w:val="00E83E15"/>
    <w:rsid w:val="00E83FF4"/>
    <w:rsid w:val="00E9394E"/>
    <w:rsid w:val="00E93A7E"/>
    <w:rsid w:val="00E944E2"/>
    <w:rsid w:val="00E9735F"/>
    <w:rsid w:val="00E97513"/>
    <w:rsid w:val="00EA1B62"/>
    <w:rsid w:val="00EA5597"/>
    <w:rsid w:val="00EB0F04"/>
    <w:rsid w:val="00EB4AA8"/>
    <w:rsid w:val="00EC0043"/>
    <w:rsid w:val="00EC0AFE"/>
    <w:rsid w:val="00EC5A84"/>
    <w:rsid w:val="00EC6E8D"/>
    <w:rsid w:val="00ED1150"/>
    <w:rsid w:val="00ED1D36"/>
    <w:rsid w:val="00ED2D5E"/>
    <w:rsid w:val="00ED409D"/>
    <w:rsid w:val="00ED69AB"/>
    <w:rsid w:val="00EE1321"/>
    <w:rsid w:val="00EE1BCC"/>
    <w:rsid w:val="00EE1C08"/>
    <w:rsid w:val="00EE5A28"/>
    <w:rsid w:val="00EF0C78"/>
    <w:rsid w:val="00EF1FB6"/>
    <w:rsid w:val="00EF35B5"/>
    <w:rsid w:val="00EF66CF"/>
    <w:rsid w:val="00F01B18"/>
    <w:rsid w:val="00F02872"/>
    <w:rsid w:val="00F0378F"/>
    <w:rsid w:val="00F03E29"/>
    <w:rsid w:val="00F0553D"/>
    <w:rsid w:val="00F07EBF"/>
    <w:rsid w:val="00F14798"/>
    <w:rsid w:val="00F15689"/>
    <w:rsid w:val="00F1783A"/>
    <w:rsid w:val="00F17977"/>
    <w:rsid w:val="00F17CBF"/>
    <w:rsid w:val="00F219B3"/>
    <w:rsid w:val="00F243AD"/>
    <w:rsid w:val="00F24F6C"/>
    <w:rsid w:val="00F2548E"/>
    <w:rsid w:val="00F25718"/>
    <w:rsid w:val="00F30EF0"/>
    <w:rsid w:val="00F31BCD"/>
    <w:rsid w:val="00F3247F"/>
    <w:rsid w:val="00F32DFB"/>
    <w:rsid w:val="00F3418F"/>
    <w:rsid w:val="00F34E68"/>
    <w:rsid w:val="00F41DCD"/>
    <w:rsid w:val="00F43554"/>
    <w:rsid w:val="00F439D9"/>
    <w:rsid w:val="00F53CE5"/>
    <w:rsid w:val="00F664CC"/>
    <w:rsid w:val="00F70F60"/>
    <w:rsid w:val="00F74B2C"/>
    <w:rsid w:val="00F75F0D"/>
    <w:rsid w:val="00F769BF"/>
    <w:rsid w:val="00F76F16"/>
    <w:rsid w:val="00F776CB"/>
    <w:rsid w:val="00F83E2F"/>
    <w:rsid w:val="00F86E74"/>
    <w:rsid w:val="00F93DC2"/>
    <w:rsid w:val="00FA26E6"/>
    <w:rsid w:val="00FB0275"/>
    <w:rsid w:val="00FB3E16"/>
    <w:rsid w:val="00FB45F7"/>
    <w:rsid w:val="00FC1C42"/>
    <w:rsid w:val="00FC2BBB"/>
    <w:rsid w:val="00FC573A"/>
    <w:rsid w:val="00FC7321"/>
    <w:rsid w:val="00FD4BB7"/>
    <w:rsid w:val="00FE13AA"/>
    <w:rsid w:val="00FE1898"/>
    <w:rsid w:val="00FE27BD"/>
    <w:rsid w:val="00FE3165"/>
    <w:rsid w:val="00FE6546"/>
    <w:rsid w:val="00FE7D75"/>
    <w:rsid w:val="00FF12D5"/>
    <w:rsid w:val="00FF2FE3"/>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A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80"/>
    <w:rPr>
      <w:sz w:val="24"/>
      <w:szCs w:val="24"/>
    </w:rPr>
  </w:style>
  <w:style w:type="paragraph" w:styleId="Heading1">
    <w:name w:val="heading 1"/>
    <w:basedOn w:val="Normal"/>
    <w:next w:val="Normal"/>
    <w:link w:val="Heading1Char"/>
    <w:qFormat/>
    <w:rsid w:val="00F70F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078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7B3F"/>
    <w:pPr>
      <w:keepNext/>
      <w:keepLines/>
      <w:spacing w:before="40"/>
      <w:outlineLvl w:val="2"/>
    </w:pPr>
    <w:rPr>
      <w:rFonts w:asciiTheme="majorHAnsi" w:eastAsiaTheme="majorEastAsia" w:hAnsiTheme="majorHAnsi" w:cstheme="majorBidi"/>
      <w:color w:val="243F60" w:themeColor="accent1" w:themeShade="7F"/>
      <w:lang w:val="en-GB" w:eastAsia="en-GB"/>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customStyle="1" w:styleId="Heading1Char">
    <w:name w:val="Heading 1 Char"/>
    <w:basedOn w:val="DefaultParagraphFont"/>
    <w:link w:val="Heading1"/>
    <w:rsid w:val="00F70F6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70F60"/>
    <w:pPr>
      <w:spacing w:after="120"/>
    </w:pPr>
  </w:style>
  <w:style w:type="character" w:customStyle="1" w:styleId="BodyTextChar">
    <w:name w:val="Body Text Char"/>
    <w:basedOn w:val="DefaultParagraphFont"/>
    <w:link w:val="BodyText"/>
    <w:rsid w:val="00F70F60"/>
    <w:rPr>
      <w:sz w:val="24"/>
      <w:szCs w:val="24"/>
    </w:rPr>
  </w:style>
  <w:style w:type="character" w:styleId="Hyperlink">
    <w:name w:val="Hyperlink"/>
    <w:basedOn w:val="DefaultParagraphFont"/>
    <w:uiPriority w:val="99"/>
    <w:rsid w:val="00F70F60"/>
    <w:rPr>
      <w:color w:val="0000FF" w:themeColor="hyperlink"/>
      <w:u w:val="single"/>
    </w:rPr>
  </w:style>
  <w:style w:type="paragraph" w:styleId="BalloonText">
    <w:name w:val="Balloon Text"/>
    <w:basedOn w:val="Normal"/>
    <w:link w:val="BalloonTextChar"/>
    <w:rsid w:val="00F70F60"/>
    <w:rPr>
      <w:rFonts w:ascii="Tahoma" w:hAnsi="Tahoma" w:cs="Tahoma"/>
      <w:sz w:val="16"/>
      <w:szCs w:val="16"/>
    </w:rPr>
  </w:style>
  <w:style w:type="character" w:customStyle="1" w:styleId="BalloonTextChar">
    <w:name w:val="Balloon Text Char"/>
    <w:basedOn w:val="DefaultParagraphFont"/>
    <w:link w:val="BalloonText"/>
    <w:rsid w:val="00F70F60"/>
    <w:rPr>
      <w:rFonts w:ascii="Tahoma" w:hAnsi="Tahoma" w:cs="Tahoma"/>
      <w:sz w:val="16"/>
      <w:szCs w:val="16"/>
    </w:rPr>
  </w:style>
  <w:style w:type="table" w:styleId="TableGrid">
    <w:name w:val="Table Grid"/>
    <w:basedOn w:val="TableNormal"/>
    <w:rsid w:val="005E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34E76"/>
    <w:pPr>
      <w:ind w:left="720"/>
      <w:contextualSpacing/>
    </w:pPr>
  </w:style>
  <w:style w:type="character" w:styleId="FollowedHyperlink">
    <w:name w:val="FollowedHyperlink"/>
    <w:basedOn w:val="DefaultParagraphFont"/>
    <w:semiHidden/>
    <w:unhideWhenUsed/>
    <w:rsid w:val="000720D4"/>
    <w:rPr>
      <w:color w:val="800080" w:themeColor="followedHyperlink"/>
      <w:u w:val="single"/>
    </w:rPr>
  </w:style>
  <w:style w:type="character" w:styleId="CommentReference">
    <w:name w:val="annotation reference"/>
    <w:basedOn w:val="DefaultParagraphFont"/>
    <w:semiHidden/>
    <w:unhideWhenUsed/>
    <w:rsid w:val="00445B0C"/>
    <w:rPr>
      <w:sz w:val="16"/>
      <w:szCs w:val="16"/>
    </w:rPr>
  </w:style>
  <w:style w:type="paragraph" w:styleId="CommentText">
    <w:name w:val="annotation text"/>
    <w:basedOn w:val="Normal"/>
    <w:link w:val="CommentTextChar"/>
    <w:semiHidden/>
    <w:unhideWhenUsed/>
    <w:rsid w:val="00445B0C"/>
    <w:rPr>
      <w:sz w:val="20"/>
      <w:szCs w:val="20"/>
    </w:rPr>
  </w:style>
  <w:style w:type="character" w:customStyle="1" w:styleId="CommentTextChar">
    <w:name w:val="Comment Text Char"/>
    <w:basedOn w:val="DefaultParagraphFont"/>
    <w:link w:val="CommentText"/>
    <w:semiHidden/>
    <w:rsid w:val="00445B0C"/>
  </w:style>
  <w:style w:type="paragraph" w:styleId="CommentSubject">
    <w:name w:val="annotation subject"/>
    <w:basedOn w:val="CommentText"/>
    <w:next w:val="CommentText"/>
    <w:link w:val="CommentSubjectChar"/>
    <w:semiHidden/>
    <w:unhideWhenUsed/>
    <w:rsid w:val="00445B0C"/>
    <w:rPr>
      <w:b/>
      <w:bCs/>
    </w:rPr>
  </w:style>
  <w:style w:type="character" w:customStyle="1" w:styleId="CommentSubjectChar">
    <w:name w:val="Comment Subject Char"/>
    <w:basedOn w:val="CommentTextChar"/>
    <w:link w:val="CommentSubject"/>
    <w:semiHidden/>
    <w:rsid w:val="00445B0C"/>
    <w:rPr>
      <w:b/>
      <w:bCs/>
    </w:rPr>
  </w:style>
  <w:style w:type="paragraph" w:customStyle="1" w:styleId="Default">
    <w:name w:val="Default"/>
    <w:rsid w:val="00756426"/>
    <w:pPr>
      <w:autoSpaceDE w:val="0"/>
      <w:autoSpaceDN w:val="0"/>
      <w:adjustRightInd w:val="0"/>
    </w:pPr>
    <w:rPr>
      <w:rFonts w:ascii="Arial" w:eastAsiaTheme="minorHAnsi" w:hAnsi="Arial" w:cs="Arial"/>
      <w:color w:val="000000"/>
      <w:sz w:val="24"/>
      <w:szCs w:val="24"/>
      <w:lang w:val="en-GB"/>
    </w:rPr>
  </w:style>
  <w:style w:type="paragraph" w:styleId="NormalWeb">
    <w:name w:val="Normal (Web)"/>
    <w:basedOn w:val="Normal"/>
    <w:uiPriority w:val="99"/>
    <w:unhideWhenUsed/>
    <w:rsid w:val="001E491B"/>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semiHidden/>
    <w:rsid w:val="000078E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7B3F"/>
    <w:rPr>
      <w:rFonts w:asciiTheme="majorHAnsi" w:eastAsiaTheme="majorEastAsia" w:hAnsiTheme="majorHAnsi" w:cstheme="majorBidi"/>
      <w:color w:val="243F60" w:themeColor="accent1" w:themeShade="7F"/>
      <w:sz w:val="24"/>
      <w:szCs w:val="24"/>
      <w:lang w:val="en-GB" w:eastAsia="en-GB"/>
    </w:rPr>
  </w:style>
  <w:style w:type="character" w:styleId="Strong">
    <w:name w:val="Strong"/>
    <w:basedOn w:val="DefaultParagraphFont"/>
    <w:uiPriority w:val="22"/>
    <w:qFormat/>
    <w:rsid w:val="00467B3F"/>
    <w:rPr>
      <w:b/>
      <w:bCs/>
    </w:rPr>
  </w:style>
  <w:style w:type="character" w:customStyle="1" w:styleId="UnresolvedMention">
    <w:name w:val="Unresolved Mention"/>
    <w:basedOn w:val="DefaultParagraphFont"/>
    <w:uiPriority w:val="99"/>
    <w:semiHidden/>
    <w:unhideWhenUsed/>
    <w:rsid w:val="0081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1952">
      <w:bodyDiv w:val="1"/>
      <w:marLeft w:val="0"/>
      <w:marRight w:val="0"/>
      <w:marTop w:val="0"/>
      <w:marBottom w:val="0"/>
      <w:divBdr>
        <w:top w:val="none" w:sz="0" w:space="0" w:color="auto"/>
        <w:left w:val="none" w:sz="0" w:space="0" w:color="auto"/>
        <w:bottom w:val="none" w:sz="0" w:space="0" w:color="auto"/>
        <w:right w:val="none" w:sz="0" w:space="0" w:color="auto"/>
      </w:divBdr>
    </w:div>
    <w:div w:id="682780270">
      <w:bodyDiv w:val="1"/>
      <w:marLeft w:val="0"/>
      <w:marRight w:val="0"/>
      <w:marTop w:val="0"/>
      <w:marBottom w:val="0"/>
      <w:divBdr>
        <w:top w:val="none" w:sz="0" w:space="0" w:color="auto"/>
        <w:left w:val="none" w:sz="0" w:space="0" w:color="auto"/>
        <w:bottom w:val="none" w:sz="0" w:space="0" w:color="auto"/>
        <w:right w:val="none" w:sz="0" w:space="0" w:color="auto"/>
      </w:divBdr>
    </w:div>
    <w:div w:id="948855117">
      <w:bodyDiv w:val="1"/>
      <w:marLeft w:val="0"/>
      <w:marRight w:val="0"/>
      <w:marTop w:val="0"/>
      <w:marBottom w:val="0"/>
      <w:divBdr>
        <w:top w:val="none" w:sz="0" w:space="0" w:color="auto"/>
        <w:left w:val="none" w:sz="0" w:space="0" w:color="auto"/>
        <w:bottom w:val="none" w:sz="0" w:space="0" w:color="auto"/>
        <w:right w:val="none" w:sz="0" w:space="0" w:color="auto"/>
      </w:divBdr>
      <w:divsChild>
        <w:div w:id="488594089">
          <w:marLeft w:val="0"/>
          <w:marRight w:val="0"/>
          <w:marTop w:val="0"/>
          <w:marBottom w:val="0"/>
          <w:divBdr>
            <w:top w:val="none" w:sz="0" w:space="0" w:color="auto"/>
            <w:left w:val="none" w:sz="0" w:space="0" w:color="auto"/>
            <w:bottom w:val="none" w:sz="0" w:space="0" w:color="auto"/>
            <w:right w:val="none" w:sz="0" w:space="0" w:color="auto"/>
          </w:divBdr>
          <w:divsChild>
            <w:div w:id="1033505944">
              <w:marLeft w:val="0"/>
              <w:marRight w:val="0"/>
              <w:marTop w:val="0"/>
              <w:marBottom w:val="0"/>
              <w:divBdr>
                <w:top w:val="none" w:sz="0" w:space="0" w:color="auto"/>
                <w:left w:val="none" w:sz="0" w:space="0" w:color="auto"/>
                <w:bottom w:val="none" w:sz="0" w:space="0" w:color="auto"/>
                <w:right w:val="none" w:sz="0" w:space="0" w:color="auto"/>
              </w:divBdr>
              <w:divsChild>
                <w:div w:id="208419999">
                  <w:marLeft w:val="0"/>
                  <w:marRight w:val="0"/>
                  <w:marTop w:val="0"/>
                  <w:marBottom w:val="0"/>
                  <w:divBdr>
                    <w:top w:val="none" w:sz="0" w:space="0" w:color="auto"/>
                    <w:left w:val="none" w:sz="0" w:space="0" w:color="auto"/>
                    <w:bottom w:val="none" w:sz="0" w:space="0" w:color="auto"/>
                    <w:right w:val="none" w:sz="0" w:space="0" w:color="auto"/>
                  </w:divBdr>
                  <w:divsChild>
                    <w:div w:id="834414758">
                      <w:marLeft w:val="0"/>
                      <w:marRight w:val="0"/>
                      <w:marTop w:val="0"/>
                      <w:marBottom w:val="0"/>
                      <w:divBdr>
                        <w:top w:val="none" w:sz="0" w:space="0" w:color="auto"/>
                        <w:left w:val="none" w:sz="0" w:space="0" w:color="auto"/>
                        <w:bottom w:val="none" w:sz="0" w:space="0" w:color="auto"/>
                        <w:right w:val="none" w:sz="0" w:space="0" w:color="auto"/>
                      </w:divBdr>
                      <w:divsChild>
                        <w:div w:id="32197231">
                          <w:marLeft w:val="0"/>
                          <w:marRight w:val="0"/>
                          <w:marTop w:val="0"/>
                          <w:marBottom w:val="0"/>
                          <w:divBdr>
                            <w:top w:val="none" w:sz="0" w:space="0" w:color="auto"/>
                            <w:left w:val="none" w:sz="0" w:space="0" w:color="auto"/>
                            <w:bottom w:val="none" w:sz="0" w:space="0" w:color="auto"/>
                            <w:right w:val="none" w:sz="0" w:space="0" w:color="auto"/>
                          </w:divBdr>
                          <w:divsChild>
                            <w:div w:id="14347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76947">
      <w:bodyDiv w:val="1"/>
      <w:marLeft w:val="0"/>
      <w:marRight w:val="0"/>
      <w:marTop w:val="0"/>
      <w:marBottom w:val="0"/>
      <w:divBdr>
        <w:top w:val="none" w:sz="0" w:space="0" w:color="auto"/>
        <w:left w:val="none" w:sz="0" w:space="0" w:color="auto"/>
        <w:bottom w:val="none" w:sz="0" w:space="0" w:color="auto"/>
        <w:right w:val="none" w:sz="0" w:space="0" w:color="auto"/>
      </w:divBdr>
    </w:div>
    <w:div w:id="1589272174">
      <w:bodyDiv w:val="1"/>
      <w:marLeft w:val="0"/>
      <w:marRight w:val="0"/>
      <w:marTop w:val="0"/>
      <w:marBottom w:val="0"/>
      <w:divBdr>
        <w:top w:val="none" w:sz="0" w:space="0" w:color="auto"/>
        <w:left w:val="none" w:sz="0" w:space="0" w:color="auto"/>
        <w:bottom w:val="none" w:sz="0" w:space="0" w:color="auto"/>
        <w:right w:val="none" w:sz="0" w:space="0" w:color="auto"/>
      </w:divBdr>
    </w:div>
    <w:div w:id="1599630427">
      <w:bodyDiv w:val="1"/>
      <w:marLeft w:val="0"/>
      <w:marRight w:val="0"/>
      <w:marTop w:val="0"/>
      <w:marBottom w:val="0"/>
      <w:divBdr>
        <w:top w:val="none" w:sz="0" w:space="0" w:color="auto"/>
        <w:left w:val="none" w:sz="0" w:space="0" w:color="auto"/>
        <w:bottom w:val="none" w:sz="0" w:space="0" w:color="auto"/>
        <w:right w:val="none" w:sz="0" w:space="0" w:color="auto"/>
      </w:divBdr>
    </w:div>
    <w:div w:id="1775200160">
      <w:bodyDiv w:val="1"/>
      <w:marLeft w:val="0"/>
      <w:marRight w:val="0"/>
      <w:marTop w:val="0"/>
      <w:marBottom w:val="0"/>
      <w:divBdr>
        <w:top w:val="none" w:sz="0" w:space="0" w:color="auto"/>
        <w:left w:val="none" w:sz="0" w:space="0" w:color="auto"/>
        <w:bottom w:val="none" w:sz="0" w:space="0" w:color="auto"/>
        <w:right w:val="none" w:sz="0" w:space="0" w:color="auto"/>
      </w:divBdr>
    </w:div>
    <w:div w:id="21348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scp.org.uk/coronavirus-safeguarding-arrangements/" TargetMode="External"/><Relationship Id="rId13" Type="http://schemas.openxmlformats.org/officeDocument/2006/relationships/hyperlink" Target="https://www.gov.uk/government/publications/elective-home-educ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rbyshirehealthcareft.nhs.uk/services/childrens-mental-health-services-camhs-derby-and-southern-derbyshire/im-professional/specialist-community-advisor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choolsnet.derbyshire.gov.uk/administration-services-and-support/coronavirus-information/information-and-advice-to-school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hsnorthderbyshire.nhs.uk/specialist-community-advisors" TargetMode="External"/><Relationship Id="rId5" Type="http://schemas.openxmlformats.org/officeDocument/2006/relationships/webSettings" Target="webSettings.xml"/><Relationship Id="rId15" Type="http://schemas.openxmlformats.org/officeDocument/2006/relationships/hyperlink" Target="https://www.gov.uk/guidance/safeguarding-and-remote-education-during-coronavirus-covid-19" TargetMode="External"/><Relationship Id="rId10" Type="http://schemas.openxmlformats.org/officeDocument/2006/relationships/hyperlink" Target="https://schoolsnet.derbyshire.gov.uk/administration-services-and-support/coronavirus-information/coronavirus-information.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derbyshire.gov.uk/education/elective-home-education/elective-home-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A0F3-5553-42DE-8655-BE18B720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2020-12-15T14:16:00Z</dcterms:created>
  <dcterms:modified xsi:type="dcterms:W3CDTF">2020-12-15T14:16:00Z</dcterms:modified>
</cp:coreProperties>
</file>