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A6" w:rsidRDefault="00BC19A6" w:rsidP="00BC19A6">
      <w:pPr>
        <w:tabs>
          <w:tab w:val="left" w:pos="7830"/>
        </w:tabs>
        <w:ind w:left="450" w:right="122"/>
        <w:rPr>
          <w:rFonts w:ascii="Arial" w:hAnsi="Arial"/>
          <w:sz w:val="24"/>
          <w:szCs w:val="24"/>
        </w:rPr>
      </w:pPr>
      <w:r>
        <w:rPr>
          <w:rFonts w:ascii="Arial" w:hAnsi="Arial"/>
          <w:sz w:val="24"/>
          <w:szCs w:val="24"/>
        </w:rPr>
        <w:t>Dear Parents and Carers,</w:t>
      </w:r>
    </w:p>
    <w:p w:rsidR="00BC19A6" w:rsidRDefault="00BC19A6" w:rsidP="00BC19A6">
      <w:pPr>
        <w:tabs>
          <w:tab w:val="left" w:pos="7830"/>
        </w:tabs>
        <w:ind w:left="0" w:right="122"/>
        <w:rPr>
          <w:rFonts w:ascii="Arial" w:hAnsi="Arial"/>
          <w:sz w:val="24"/>
          <w:szCs w:val="24"/>
        </w:rPr>
      </w:pPr>
    </w:p>
    <w:p w:rsidR="00BC19A6" w:rsidRDefault="00BC19A6" w:rsidP="00BC19A6">
      <w:pPr>
        <w:tabs>
          <w:tab w:val="left" w:pos="7830"/>
        </w:tabs>
        <w:ind w:left="450" w:right="122"/>
        <w:rPr>
          <w:rFonts w:ascii="Arial" w:hAnsi="Arial"/>
          <w:sz w:val="24"/>
          <w:szCs w:val="24"/>
        </w:rPr>
      </w:pPr>
      <w:r>
        <w:rPr>
          <w:rFonts w:ascii="Arial" w:hAnsi="Arial"/>
          <w:sz w:val="24"/>
          <w:szCs w:val="24"/>
        </w:rPr>
        <w:t>I know that many of you will have questions about the proposals to open schools to certain year groups from 1</w:t>
      </w:r>
      <w:r>
        <w:rPr>
          <w:rFonts w:ascii="Arial" w:hAnsi="Arial"/>
          <w:sz w:val="24"/>
          <w:szCs w:val="24"/>
          <w:vertAlign w:val="superscript"/>
        </w:rPr>
        <w:t>st</w:t>
      </w:r>
      <w:r>
        <w:rPr>
          <w:rFonts w:ascii="Arial" w:hAnsi="Arial"/>
          <w:sz w:val="24"/>
          <w:szCs w:val="24"/>
        </w:rPr>
        <w:t xml:space="preserve"> June. Following the announcement on Sunday, further guidance for schools and parents was issued on Monday on the government website </w:t>
      </w:r>
      <w:hyperlink r:id="rId4" w:history="1">
        <w:r>
          <w:rPr>
            <w:rStyle w:val="Hyperlink"/>
            <w:rFonts w:ascii="Arial" w:hAnsi="Arial"/>
            <w:sz w:val="24"/>
            <w:szCs w:val="24"/>
          </w:rPr>
          <w:t>www.gov.uk</w:t>
        </w:r>
      </w:hyperlink>
      <w:r>
        <w:rPr>
          <w:rFonts w:ascii="Arial" w:hAnsi="Arial"/>
          <w:sz w:val="24"/>
          <w:szCs w:val="24"/>
        </w:rPr>
        <w:t xml:space="preserve"> These proposals include procedures to mitigate the risks of infection, such as limits on class sizes to 15 children, distancing of desks, staggered start, finish, lunch and playtimes, individual equipment and the removal of toys and items which cannot be washed. </w:t>
      </w:r>
    </w:p>
    <w:p w:rsidR="00BC19A6" w:rsidRDefault="00BC19A6" w:rsidP="00BC19A6">
      <w:pPr>
        <w:tabs>
          <w:tab w:val="left" w:pos="7830"/>
        </w:tabs>
        <w:ind w:left="450" w:right="122"/>
        <w:rPr>
          <w:rFonts w:ascii="Arial" w:hAnsi="Arial"/>
          <w:sz w:val="24"/>
          <w:szCs w:val="24"/>
        </w:rPr>
      </w:pPr>
    </w:p>
    <w:p w:rsidR="00BC19A6" w:rsidRDefault="00BC19A6" w:rsidP="00BC19A6">
      <w:pPr>
        <w:tabs>
          <w:tab w:val="left" w:pos="7830"/>
        </w:tabs>
        <w:ind w:left="450" w:right="122"/>
        <w:rPr>
          <w:rFonts w:ascii="Arial" w:hAnsi="Arial"/>
          <w:sz w:val="24"/>
          <w:szCs w:val="24"/>
        </w:rPr>
      </w:pPr>
      <w:r>
        <w:rPr>
          <w:rFonts w:ascii="Arial" w:hAnsi="Arial"/>
          <w:sz w:val="24"/>
          <w:szCs w:val="24"/>
        </w:rPr>
        <w:t>It is clear that schools will not be able to return to normality for some time to come, even with limited year groups, so nationally leaders of education are asking further questions of the government before deciding on the best way forward. Headteachers in the Glossop area are working closely together and ensuring that they are kept informed of the latest developments.</w:t>
      </w:r>
    </w:p>
    <w:p w:rsidR="00BC19A6" w:rsidRDefault="00BC19A6" w:rsidP="00BC19A6">
      <w:pPr>
        <w:tabs>
          <w:tab w:val="left" w:pos="7830"/>
        </w:tabs>
        <w:ind w:left="450" w:right="122"/>
        <w:rPr>
          <w:rFonts w:ascii="Arial" w:hAnsi="Arial"/>
          <w:sz w:val="24"/>
          <w:szCs w:val="24"/>
        </w:rPr>
      </w:pPr>
      <w:r>
        <w:rPr>
          <w:rFonts w:ascii="Arial" w:hAnsi="Arial"/>
          <w:sz w:val="24"/>
          <w:szCs w:val="24"/>
        </w:rPr>
        <w:t xml:space="preserve">As I am sure you are aware this is a rapidly evolving situation, I will of course </w:t>
      </w:r>
      <w:bookmarkStart w:id="0" w:name="_GoBack"/>
      <w:bookmarkEnd w:id="0"/>
      <w:r>
        <w:rPr>
          <w:rFonts w:ascii="Arial" w:hAnsi="Arial"/>
          <w:sz w:val="24"/>
          <w:szCs w:val="24"/>
        </w:rPr>
        <w:t>update y</w:t>
      </w:r>
      <w:r>
        <w:rPr>
          <w:rFonts w:ascii="Arial" w:hAnsi="Arial"/>
          <w:sz w:val="24"/>
          <w:szCs w:val="24"/>
        </w:rPr>
        <w:t xml:space="preserve">ou when  </w:t>
      </w:r>
      <w:r>
        <w:rPr>
          <w:rFonts w:ascii="Arial" w:hAnsi="Arial"/>
          <w:sz w:val="24"/>
          <w:szCs w:val="24"/>
        </w:rPr>
        <w:t>we are in a position to put plans in place.</w:t>
      </w:r>
    </w:p>
    <w:p w:rsidR="00BC19A6" w:rsidRDefault="00BC19A6" w:rsidP="00BC19A6">
      <w:pPr>
        <w:tabs>
          <w:tab w:val="left" w:pos="7830"/>
        </w:tabs>
        <w:ind w:left="0" w:right="122"/>
        <w:rPr>
          <w:rFonts w:ascii="Arial" w:hAnsi="Arial"/>
          <w:sz w:val="24"/>
          <w:szCs w:val="24"/>
        </w:rPr>
      </w:pPr>
    </w:p>
    <w:p w:rsidR="00BC19A6" w:rsidRDefault="00BC19A6" w:rsidP="00BC19A6">
      <w:pPr>
        <w:tabs>
          <w:tab w:val="left" w:pos="7830"/>
        </w:tabs>
        <w:ind w:left="450" w:right="122"/>
        <w:rPr>
          <w:rFonts w:ascii="Arial" w:hAnsi="Arial"/>
          <w:sz w:val="24"/>
          <w:szCs w:val="24"/>
        </w:rPr>
      </w:pPr>
      <w:r>
        <w:rPr>
          <w:rFonts w:ascii="Arial" w:hAnsi="Arial"/>
          <w:sz w:val="24"/>
          <w:szCs w:val="24"/>
        </w:rPr>
        <w:t xml:space="preserve">Tintwistle staff are looking forward to welcoming children back into school as </w:t>
      </w:r>
      <w:r>
        <w:rPr>
          <w:rFonts w:ascii="Arial" w:hAnsi="Arial"/>
          <w:sz w:val="24"/>
          <w:szCs w:val="24"/>
        </w:rPr>
        <w:t xml:space="preserve">    </w:t>
      </w:r>
      <w:r>
        <w:rPr>
          <w:rFonts w:ascii="Arial" w:hAnsi="Arial"/>
          <w:sz w:val="24"/>
          <w:szCs w:val="24"/>
        </w:rPr>
        <w:t xml:space="preserve">soon as we are able to do so. In the meantime we will continue to provide online learning and care for keyworker and vulnerable children. I would like to take this opportunity to thank all our parents and carers for your support, it really has meant a lot to us. Judging from the photos we have received you are all doing an amazing job of home schooling, we know it isn’t always easy. If there is anything we can do to help please contact us on </w:t>
      </w:r>
      <w:hyperlink r:id="rId5" w:history="1">
        <w:r>
          <w:rPr>
            <w:rStyle w:val="Hyperlink"/>
            <w:rFonts w:ascii="Arial" w:hAnsi="Arial"/>
            <w:sz w:val="24"/>
            <w:szCs w:val="24"/>
          </w:rPr>
          <w:t>info@tintwistle.derbyshire.sch.uk</w:t>
        </w:r>
      </w:hyperlink>
      <w:r>
        <w:rPr>
          <w:rFonts w:ascii="Arial" w:hAnsi="Arial"/>
          <w:sz w:val="24"/>
          <w:szCs w:val="24"/>
        </w:rPr>
        <w:t xml:space="preserve"> .</w:t>
      </w:r>
    </w:p>
    <w:p w:rsidR="00BC19A6" w:rsidRDefault="00BC19A6" w:rsidP="00BC19A6">
      <w:pPr>
        <w:tabs>
          <w:tab w:val="left" w:pos="7830"/>
        </w:tabs>
        <w:ind w:left="0" w:right="122"/>
        <w:rPr>
          <w:rFonts w:ascii="Arial" w:hAnsi="Arial"/>
          <w:sz w:val="24"/>
          <w:szCs w:val="24"/>
        </w:rPr>
      </w:pPr>
    </w:p>
    <w:p w:rsidR="00BC19A6" w:rsidRDefault="00BC19A6" w:rsidP="00BC19A6">
      <w:pPr>
        <w:tabs>
          <w:tab w:val="left" w:pos="7830"/>
        </w:tabs>
        <w:ind w:left="0" w:right="122"/>
        <w:rPr>
          <w:rFonts w:ascii="Arial" w:hAnsi="Arial"/>
          <w:sz w:val="24"/>
          <w:szCs w:val="24"/>
        </w:rPr>
      </w:pPr>
      <w:r>
        <w:rPr>
          <w:rFonts w:ascii="Arial" w:hAnsi="Arial"/>
          <w:sz w:val="24"/>
          <w:szCs w:val="24"/>
        </w:rPr>
        <w:t xml:space="preserve">      </w:t>
      </w:r>
      <w:r>
        <w:rPr>
          <w:rFonts w:ascii="Arial" w:hAnsi="Arial"/>
          <w:sz w:val="24"/>
          <w:szCs w:val="24"/>
        </w:rPr>
        <w:t>Stay safe,</w:t>
      </w:r>
    </w:p>
    <w:p w:rsidR="00BC19A6" w:rsidRDefault="00BC19A6" w:rsidP="00BC19A6">
      <w:pPr>
        <w:tabs>
          <w:tab w:val="left" w:pos="7830"/>
        </w:tabs>
        <w:ind w:left="0" w:right="122"/>
        <w:rPr>
          <w:rFonts w:ascii="Arial" w:hAnsi="Arial"/>
          <w:sz w:val="24"/>
          <w:szCs w:val="24"/>
        </w:rPr>
      </w:pPr>
      <w:r>
        <w:rPr>
          <w:rFonts w:ascii="Arial" w:hAnsi="Arial"/>
          <w:sz w:val="24"/>
          <w:szCs w:val="24"/>
        </w:rPr>
        <w:t xml:space="preserve">      </w:t>
      </w:r>
      <w:r>
        <w:rPr>
          <w:rFonts w:ascii="Arial" w:hAnsi="Arial"/>
          <w:sz w:val="24"/>
          <w:szCs w:val="24"/>
        </w:rPr>
        <w:t>Jo Griffin, Headteacher</w:t>
      </w:r>
    </w:p>
    <w:p w:rsidR="00BC19A6" w:rsidRDefault="00BC19A6" w:rsidP="00BC19A6">
      <w:pPr>
        <w:tabs>
          <w:tab w:val="left" w:pos="7830"/>
        </w:tabs>
        <w:ind w:left="450" w:right="122"/>
        <w:rPr>
          <w:rFonts w:ascii="Arial" w:hAnsi="Arial"/>
          <w:sz w:val="24"/>
          <w:szCs w:val="24"/>
        </w:rPr>
      </w:pPr>
    </w:p>
    <w:p w:rsidR="00BC19A6" w:rsidRDefault="00BC19A6" w:rsidP="00BC19A6">
      <w:pPr>
        <w:tabs>
          <w:tab w:val="left" w:pos="7830"/>
        </w:tabs>
        <w:ind w:left="270" w:right="122"/>
        <w:jc w:val="both"/>
        <w:rPr>
          <w:rFonts w:ascii="Arial" w:hAnsi="Arial"/>
          <w:sz w:val="24"/>
          <w:szCs w:val="24"/>
        </w:rPr>
      </w:pPr>
    </w:p>
    <w:p w:rsidR="00BC19A6" w:rsidRDefault="00BC19A6" w:rsidP="00BC19A6">
      <w:pPr>
        <w:tabs>
          <w:tab w:val="left" w:pos="7830"/>
        </w:tabs>
        <w:ind w:left="450" w:right="122"/>
        <w:rPr>
          <w:rFonts w:ascii="Arial" w:hAnsi="Arial"/>
          <w:sz w:val="24"/>
          <w:szCs w:val="24"/>
        </w:rPr>
      </w:pPr>
    </w:p>
    <w:p w:rsidR="00370AC4" w:rsidRDefault="00370AC4"/>
    <w:sectPr w:rsidR="0037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A6"/>
    <w:rsid w:val="00370AC4"/>
    <w:rsid w:val="00BC1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7749"/>
  <w15:chartTrackingRefBased/>
  <w15:docId w15:val="{265F431E-16CC-46CF-8CE7-13001BBB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9A6"/>
    <w:pPr>
      <w:spacing w:after="0" w:line="240" w:lineRule="auto"/>
      <w:ind w:left="840" w:right="-36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C1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33932">
      <w:bodyDiv w:val="1"/>
      <w:marLeft w:val="0"/>
      <w:marRight w:val="0"/>
      <w:marTop w:val="0"/>
      <w:marBottom w:val="0"/>
      <w:divBdr>
        <w:top w:val="none" w:sz="0" w:space="0" w:color="auto"/>
        <w:left w:val="none" w:sz="0" w:space="0" w:color="auto"/>
        <w:bottom w:val="none" w:sz="0" w:space="0" w:color="auto"/>
        <w:right w:val="none" w:sz="0" w:space="0" w:color="auto"/>
      </w:divBdr>
    </w:div>
    <w:div w:id="123099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intwistle.derbyshire.sch.uk" TargetMode="External"/><Relationship Id="rId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Griffin</dc:creator>
  <cp:keywords/>
  <dc:description/>
  <cp:lastModifiedBy>Jo Griffin</cp:lastModifiedBy>
  <cp:revision>1</cp:revision>
  <dcterms:created xsi:type="dcterms:W3CDTF">2020-05-13T11:45:00Z</dcterms:created>
  <dcterms:modified xsi:type="dcterms:W3CDTF">2020-05-13T11:50:00Z</dcterms:modified>
</cp:coreProperties>
</file>