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6" w:rsidRDefault="00D27806" w:rsidP="00D27806">
      <w:pPr>
        <w:rPr>
          <w:rFonts w:ascii="Comic Sans MS" w:hAnsi="Comic Sans MS" w:cs="Helvetica"/>
          <w:color w:val="000000"/>
          <w:sz w:val="22"/>
          <w:szCs w:val="22"/>
        </w:rPr>
      </w:pPr>
    </w:p>
    <w:p w:rsidR="00D27806" w:rsidRDefault="00D27806" w:rsidP="00D27806">
      <w:pPr>
        <w:jc w:val="center"/>
        <w:rPr>
          <w:rFonts w:ascii="Comic Sans MS" w:hAnsi="Comic Sans MS" w:cs="Helvetica"/>
          <w:b/>
          <w:color w:val="000000"/>
          <w:sz w:val="22"/>
          <w:szCs w:val="22"/>
        </w:rPr>
      </w:pPr>
      <w:r>
        <w:rPr>
          <w:rFonts w:ascii="Comic Sans MS" w:hAnsi="Comic Sans MS" w:cs="Helvetica"/>
          <w:b/>
          <w:color w:val="000000"/>
          <w:sz w:val="22"/>
          <w:szCs w:val="22"/>
        </w:rPr>
        <w:t>SAT Results 2014</w:t>
      </w:r>
    </w:p>
    <w:p w:rsidR="00D27806" w:rsidRDefault="00D27806" w:rsidP="00D27806">
      <w:pPr>
        <w:jc w:val="center"/>
        <w:rPr>
          <w:rFonts w:ascii="Comic Sans MS" w:hAnsi="Comic Sans MS" w:cs="Helvetica"/>
          <w:b/>
          <w:color w:val="000000"/>
          <w:sz w:val="22"/>
          <w:szCs w:val="22"/>
        </w:rPr>
      </w:pPr>
    </w:p>
    <w:p w:rsidR="00D27806" w:rsidRDefault="00D27806" w:rsidP="00D27806">
      <w:pPr>
        <w:jc w:val="center"/>
        <w:rPr>
          <w:rFonts w:ascii="Comic Sans MS" w:hAnsi="Comic Sans MS" w:cs="Helvetica"/>
          <w:b/>
          <w:color w:val="000000"/>
          <w:sz w:val="22"/>
          <w:szCs w:val="22"/>
        </w:rPr>
      </w:pPr>
      <w:r>
        <w:rPr>
          <w:rFonts w:ascii="Comic Sans MS" w:hAnsi="Comic Sans MS" w:cs="Helvetica"/>
          <w:b/>
          <w:color w:val="000000"/>
          <w:sz w:val="22"/>
          <w:szCs w:val="22"/>
        </w:rPr>
        <w:t>KS1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519"/>
        <w:gridCol w:w="1545"/>
        <w:gridCol w:w="1519"/>
        <w:gridCol w:w="1519"/>
        <w:gridCol w:w="1468"/>
      </w:tblGrid>
      <w:tr w:rsidR="00D27806" w:rsidTr="00D2780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2C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2B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2+</w:t>
            </w:r>
          </w:p>
        </w:tc>
      </w:tr>
      <w:tr w:rsidR="00D27806" w:rsidTr="00D2780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80%</w:t>
            </w:r>
          </w:p>
        </w:tc>
      </w:tr>
      <w:tr w:rsidR="00D27806" w:rsidTr="00D2780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60%</w:t>
            </w:r>
          </w:p>
        </w:tc>
      </w:tr>
      <w:bookmarkEnd w:id="0"/>
      <w:tr w:rsidR="00D27806" w:rsidTr="00D2780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:rsidR="00D27806" w:rsidRDefault="00D27806" w:rsidP="00D27806">
      <w:pPr>
        <w:jc w:val="center"/>
        <w:rPr>
          <w:rFonts w:ascii="Comic Sans MS" w:hAnsi="Comic Sans MS" w:cs="Helvetica"/>
          <w:b/>
          <w:color w:val="000000"/>
          <w:sz w:val="22"/>
          <w:szCs w:val="22"/>
        </w:rPr>
      </w:pPr>
    </w:p>
    <w:p w:rsidR="00D27806" w:rsidRDefault="00D27806" w:rsidP="00D27806">
      <w:pPr>
        <w:rPr>
          <w:rFonts w:ascii="Comic Sans MS" w:hAnsi="Comic Sans MS" w:cs="Helvetica"/>
          <w:color w:val="000000"/>
          <w:sz w:val="22"/>
          <w:szCs w:val="22"/>
        </w:rPr>
      </w:pPr>
      <w:r>
        <w:rPr>
          <w:rFonts w:ascii="Comic Sans MS" w:hAnsi="Comic Sans MS" w:cs="Helvetica"/>
          <w:color w:val="000000"/>
          <w:sz w:val="22"/>
          <w:szCs w:val="22"/>
        </w:rPr>
        <w:t>Level 2 indicates expected attainment at this age, with children achieving level 3 exceeding age related expectations.</w:t>
      </w:r>
    </w:p>
    <w:p w:rsidR="00D27806" w:rsidRDefault="00D27806" w:rsidP="00D27806">
      <w:pPr>
        <w:rPr>
          <w:rFonts w:ascii="Comic Sans MS" w:hAnsi="Comic Sans MS" w:cs="Helvetica"/>
          <w:color w:val="000000"/>
          <w:sz w:val="22"/>
          <w:szCs w:val="22"/>
        </w:rPr>
      </w:pPr>
    </w:p>
    <w:p w:rsidR="00D27806" w:rsidRDefault="00D27806" w:rsidP="00D27806">
      <w:pPr>
        <w:jc w:val="center"/>
        <w:rPr>
          <w:rFonts w:ascii="Comic Sans MS" w:hAnsi="Comic Sans MS" w:cs="Helvetica"/>
          <w:b/>
          <w:color w:val="000000"/>
          <w:sz w:val="22"/>
          <w:szCs w:val="22"/>
        </w:rPr>
      </w:pPr>
      <w:r>
        <w:rPr>
          <w:rFonts w:ascii="Comic Sans MS" w:hAnsi="Comic Sans MS" w:cs="Helvetica"/>
          <w:b/>
          <w:color w:val="000000"/>
          <w:sz w:val="22"/>
          <w:szCs w:val="22"/>
        </w:rPr>
        <w:t>KS2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27"/>
        <w:gridCol w:w="1827"/>
        <w:gridCol w:w="1827"/>
        <w:gridCol w:w="1856"/>
      </w:tblGrid>
      <w:tr w:rsidR="00D27806" w:rsidTr="00D2780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4+</w:t>
            </w:r>
          </w:p>
        </w:tc>
      </w:tr>
      <w:tr w:rsidR="00D27806" w:rsidTr="00D2780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53%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97%</w:t>
            </w:r>
          </w:p>
        </w:tc>
      </w:tr>
      <w:tr w:rsidR="00D27806" w:rsidTr="00D2780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13%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60%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27%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87%</w:t>
            </w:r>
          </w:p>
        </w:tc>
      </w:tr>
      <w:tr w:rsidR="00D27806" w:rsidTr="00D2780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80%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06" w:rsidRDefault="00D27806">
            <w:pPr>
              <w:jc w:val="center"/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Helvetica"/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:rsidR="00D27806" w:rsidRDefault="00D27806" w:rsidP="00D27806">
      <w:pPr>
        <w:jc w:val="center"/>
        <w:rPr>
          <w:rFonts w:ascii="Comic Sans MS" w:hAnsi="Comic Sans MS" w:cs="Helvetica"/>
          <w:b/>
          <w:color w:val="000000"/>
          <w:sz w:val="22"/>
          <w:szCs w:val="22"/>
        </w:rPr>
      </w:pPr>
    </w:p>
    <w:p w:rsidR="00D27806" w:rsidRDefault="00D27806" w:rsidP="00D27806">
      <w:pPr>
        <w:rPr>
          <w:rFonts w:ascii="Comic Sans MS" w:hAnsi="Comic Sans MS" w:cs="Helvetica"/>
          <w:color w:val="000000"/>
          <w:sz w:val="22"/>
          <w:szCs w:val="22"/>
        </w:rPr>
      </w:pPr>
      <w:r>
        <w:rPr>
          <w:rFonts w:ascii="Comic Sans MS" w:hAnsi="Comic Sans MS" w:cs="Helvetica"/>
          <w:color w:val="000000"/>
          <w:sz w:val="22"/>
          <w:szCs w:val="22"/>
        </w:rPr>
        <w:t>Level 4 indicates expected attainment at this age, with children achieving level 5 exceeding age related expectations.</w:t>
      </w:r>
    </w:p>
    <w:p w:rsidR="00EE3C30" w:rsidRDefault="00D27806"/>
    <w:sectPr w:rsidR="00EE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6"/>
    <w:rsid w:val="00934E1D"/>
    <w:rsid w:val="00A617B4"/>
    <w:rsid w:val="00D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JoGriffin</cp:lastModifiedBy>
  <cp:revision>1</cp:revision>
  <dcterms:created xsi:type="dcterms:W3CDTF">2014-09-09T09:27:00Z</dcterms:created>
  <dcterms:modified xsi:type="dcterms:W3CDTF">2014-09-09T09:27:00Z</dcterms:modified>
</cp:coreProperties>
</file>