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F28B4" w14:textId="77777777" w:rsidR="004A47B0" w:rsidRPr="008B27DC" w:rsidRDefault="00D90977" w:rsidP="00D51237">
      <w:pPr>
        <w:rPr>
          <w:rStyle w:val="BookTitle"/>
          <w:rFonts w:cs="Arial"/>
          <w:bCs w:val="0"/>
          <w:i w:val="0"/>
          <w:iCs w:val="0"/>
          <w:spacing w:val="0"/>
        </w:rPr>
      </w:pPr>
      <w:r>
        <w:rPr>
          <w:noProof/>
          <w:lang w:eastAsia="en-GB"/>
        </w:rPr>
        <w:drawing>
          <wp:inline distT="0" distB="0" distL="0" distR="0" wp14:anchorId="50BCE5DB" wp14:editId="79CAF26C">
            <wp:extent cx="1466850" cy="638175"/>
            <wp:effectExtent l="0" t="0" r="0" b="9525"/>
            <wp:docPr id="1043" name="Picture 0" descr="Derbyshire County Council Logo - Low Quality Colour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Picture 0" descr="Derbyshire County Council Logo - Low Quality Colour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8B27DC" w:rsidRPr="008B27DC">
        <w:rPr>
          <w:rStyle w:val="BookTitle"/>
          <w:rFonts w:cs="Arial"/>
          <w:bCs w:val="0"/>
          <w:i w:val="0"/>
          <w:iCs w:val="0"/>
          <w:spacing w:val="0"/>
        </w:rPr>
        <w:t xml:space="preserve">APPENDIX </w:t>
      </w:r>
      <w:r w:rsidR="0001609F">
        <w:rPr>
          <w:rStyle w:val="BookTitle"/>
          <w:rFonts w:cs="Arial"/>
          <w:bCs w:val="0"/>
          <w:i w:val="0"/>
          <w:iCs w:val="0"/>
          <w:spacing w:val="0"/>
        </w:rPr>
        <w:t>5</w:t>
      </w:r>
    </w:p>
    <w:p w14:paraId="52A98B42" w14:textId="41B49B40" w:rsidR="008B27DC" w:rsidRPr="008B27DC" w:rsidRDefault="008B27DC" w:rsidP="00D51237">
      <w:pPr>
        <w:rPr>
          <w:rStyle w:val="BookTitle"/>
          <w:rFonts w:cs="Arial"/>
          <w:bCs w:val="0"/>
          <w:i w:val="0"/>
          <w:iCs w:val="0"/>
          <w:spacing w:val="0"/>
        </w:rPr>
      </w:pPr>
      <w:r w:rsidRPr="008B27DC">
        <w:rPr>
          <w:rStyle w:val="BookTitle"/>
          <w:rFonts w:cs="Arial"/>
          <w:bCs w:val="0"/>
          <w:i w:val="0"/>
          <w:iCs w:val="0"/>
          <w:spacing w:val="0"/>
        </w:rPr>
        <w:t>END OF YEAR 6 – SCHOOL SWIMMING STANDARD</w:t>
      </w:r>
      <w:r w:rsidR="000839A8">
        <w:rPr>
          <w:rStyle w:val="BookTitle"/>
          <w:rFonts w:cs="Arial"/>
          <w:bCs w:val="0"/>
          <w:i w:val="0"/>
          <w:iCs w:val="0"/>
          <w:spacing w:val="0"/>
        </w:rPr>
        <w:t xml:space="preserve"> </w:t>
      </w:r>
      <w:r w:rsidR="00976066">
        <w:rPr>
          <w:rStyle w:val="BookTitle"/>
          <w:rFonts w:cs="Arial"/>
          <w:bCs w:val="0"/>
          <w:i w:val="0"/>
          <w:iCs w:val="0"/>
          <w:spacing w:val="0"/>
        </w:rPr>
        <w:t>– Academic</w:t>
      </w:r>
      <w:r w:rsidR="000839A8">
        <w:rPr>
          <w:rStyle w:val="BookTitle"/>
          <w:rFonts w:cs="Arial"/>
          <w:bCs w:val="0"/>
          <w:i w:val="0"/>
          <w:iCs w:val="0"/>
          <w:spacing w:val="0"/>
        </w:rPr>
        <w:t xml:space="preserve"> Year </w:t>
      </w:r>
      <w:bookmarkStart w:id="0" w:name="_GoBack"/>
      <w:bookmarkEnd w:id="0"/>
      <w:r w:rsidR="00394708">
        <w:rPr>
          <w:rStyle w:val="BookTitle"/>
          <w:rFonts w:cs="Arial"/>
          <w:b w:val="0"/>
          <w:bCs w:val="0"/>
          <w:iCs w:val="0"/>
          <w:spacing w:val="0"/>
        </w:rPr>
        <w:t>2021-2022</w:t>
      </w:r>
    </w:p>
    <w:p w14:paraId="4D504535" w14:textId="77777777" w:rsidR="00976066" w:rsidRDefault="008B27DC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  <w:r>
        <w:rPr>
          <w:rStyle w:val="BookTitle"/>
          <w:rFonts w:cs="Arial"/>
          <w:b w:val="0"/>
          <w:bCs w:val="0"/>
          <w:i w:val="0"/>
          <w:iCs w:val="0"/>
          <w:spacing w:val="0"/>
        </w:rPr>
        <w:t xml:space="preserve">Schools must publish, on their website, information about their use of the Primary PE and Sport Premium, including attainment figures for swimming and water safety of their year 6 pupils. </w:t>
      </w:r>
    </w:p>
    <w:p w14:paraId="1B7BE11E" w14:textId="77777777" w:rsidR="008B27DC" w:rsidRDefault="008B27DC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  <w:r>
        <w:rPr>
          <w:rStyle w:val="BookTitle"/>
          <w:rFonts w:cs="Arial"/>
          <w:b w:val="0"/>
          <w:bCs w:val="0"/>
          <w:i w:val="0"/>
          <w:iCs w:val="0"/>
          <w:spacing w:val="0"/>
        </w:rPr>
        <w:t xml:space="preserve">Please also return this form prior to the end of the summer term 6 </w:t>
      </w:r>
      <w:r w:rsidR="00976066" w:rsidRPr="00496DF7">
        <w:rPr>
          <w:rStyle w:val="BookTitle"/>
          <w:rFonts w:cs="Arial"/>
          <w:bCs w:val="0"/>
          <w:i w:val="0"/>
          <w:iCs w:val="0"/>
          <w:spacing w:val="0"/>
        </w:rPr>
        <w:t>OR</w:t>
      </w:r>
      <w:r w:rsidR="00976066">
        <w:rPr>
          <w:rStyle w:val="BookTitle"/>
          <w:rFonts w:cs="Arial"/>
          <w:b w:val="0"/>
          <w:bCs w:val="0"/>
          <w:i w:val="0"/>
          <w:iCs w:val="0"/>
          <w:spacing w:val="0"/>
        </w:rPr>
        <w:t xml:space="preserve"> send us a copy of your completed PE and Sports Premium plan / impact statement </w:t>
      </w:r>
      <w:r w:rsidR="00496DF7">
        <w:rPr>
          <w:rStyle w:val="BookTitle"/>
          <w:rFonts w:cs="Arial"/>
          <w:b w:val="0"/>
          <w:bCs w:val="0"/>
          <w:i w:val="0"/>
          <w:iCs w:val="0"/>
          <w:spacing w:val="0"/>
        </w:rPr>
        <w:t>with swimming attainment included (preferably</w:t>
      </w:r>
      <w:r w:rsidR="00976066">
        <w:rPr>
          <w:rStyle w:val="BookTitle"/>
          <w:rFonts w:cs="Arial"/>
          <w:b w:val="0"/>
          <w:bCs w:val="0"/>
          <w:i w:val="0"/>
          <w:iCs w:val="0"/>
          <w:spacing w:val="0"/>
        </w:rPr>
        <w:t xml:space="preserve"> the AfPE Version</w:t>
      </w:r>
      <w:r w:rsidR="00A46320">
        <w:rPr>
          <w:rStyle w:val="BookTitle"/>
          <w:rFonts w:cs="Arial"/>
          <w:b w:val="0"/>
          <w:bCs w:val="0"/>
          <w:i w:val="0"/>
          <w:iCs w:val="0"/>
          <w:spacing w:val="0"/>
        </w:rPr>
        <w:t xml:space="preserve"> (Evidencing the Impact of the Primary PE + Sport Premium)</w:t>
      </w:r>
      <w:r w:rsidR="00496DF7">
        <w:rPr>
          <w:rStyle w:val="BookTitle"/>
          <w:rFonts w:cs="Arial"/>
          <w:b w:val="0"/>
          <w:bCs w:val="0"/>
          <w:i w:val="0"/>
          <w:iCs w:val="0"/>
          <w:spacing w:val="0"/>
        </w:rPr>
        <w:t>, by either</w:t>
      </w:r>
      <w:r>
        <w:rPr>
          <w:rStyle w:val="BookTitle"/>
          <w:rFonts w:cs="Arial"/>
          <w:b w:val="0"/>
          <w:bCs w:val="0"/>
          <w:i w:val="0"/>
          <w:iCs w:val="0"/>
          <w:spacing w:val="0"/>
        </w:rPr>
        <w:t>:</w:t>
      </w:r>
    </w:p>
    <w:p w14:paraId="084C45A8" w14:textId="3002025D" w:rsidR="008B27DC" w:rsidRDefault="003E4EF6" w:rsidP="00D51237">
      <w:pPr>
        <w:rPr>
          <w:rStyle w:val="Hyperlink"/>
          <w:rFonts w:cs="Arial"/>
        </w:rPr>
      </w:pPr>
      <w:r>
        <w:rPr>
          <w:rStyle w:val="BookTitle"/>
          <w:rFonts w:cs="Arial"/>
          <w:b w:val="0"/>
          <w:bCs w:val="0"/>
          <w:i w:val="0"/>
          <w:iCs w:val="0"/>
          <w:spacing w:val="0"/>
        </w:rPr>
        <w:t>E-mail:</w:t>
      </w:r>
      <w:r w:rsidR="00A46320">
        <w:rPr>
          <w:rStyle w:val="Hyperlink"/>
          <w:rFonts w:cs="Arial"/>
        </w:rPr>
        <w:t xml:space="preserve">  </w:t>
      </w:r>
      <w:hyperlink r:id="rId6" w:history="1">
        <w:r w:rsidRPr="0095460C">
          <w:rPr>
            <w:rStyle w:val="Hyperlink"/>
            <w:rFonts w:cs="Arial"/>
          </w:rPr>
          <w:t>anita.hodgkiss@derbyshire.gov.uk</w:t>
        </w:r>
      </w:hyperlink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539"/>
        <w:gridCol w:w="567"/>
        <w:gridCol w:w="2411"/>
        <w:gridCol w:w="3259"/>
      </w:tblGrid>
      <w:tr w:rsidR="00081F9C" w14:paraId="7392FDDC" w14:textId="77777777" w:rsidTr="00081F9C">
        <w:tc>
          <w:tcPr>
            <w:tcW w:w="4106" w:type="dxa"/>
            <w:gridSpan w:val="2"/>
            <w:shd w:val="clear" w:color="auto" w:fill="E2EFD9" w:themeFill="accent6" w:themeFillTint="33"/>
          </w:tcPr>
          <w:p w14:paraId="71190403" w14:textId="6FD49386" w:rsidR="00081F9C" w:rsidRDefault="00081F9C" w:rsidP="000839A8">
            <w:pPr>
              <w:jc w:val="both"/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  <w:r w:rsidRPr="000839A8"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  <w:t>SCHOOL NAME:</w:t>
            </w:r>
            <w:r w:rsidR="00394708"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  <w:t xml:space="preserve"> Tintwistle Primary School</w:t>
            </w:r>
          </w:p>
          <w:p w14:paraId="67BBD9F4" w14:textId="77777777" w:rsidR="00081F9C" w:rsidRPr="000839A8" w:rsidRDefault="00081F9C" w:rsidP="000839A8">
            <w:pPr>
              <w:jc w:val="both"/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2411" w:type="dxa"/>
            <w:shd w:val="clear" w:color="auto" w:fill="E2EFD9" w:themeFill="accent6" w:themeFillTint="33"/>
          </w:tcPr>
          <w:p w14:paraId="2CA55104" w14:textId="5F4DADB4" w:rsidR="00081F9C" w:rsidRPr="000839A8" w:rsidRDefault="00081F9C" w:rsidP="000839A8">
            <w:pPr>
              <w:jc w:val="both"/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  <w:proofErr w:type="spellStart"/>
            <w:r w:rsidRPr="000839A8"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  <w:t>DfE</w:t>
            </w:r>
            <w:proofErr w:type="spellEnd"/>
            <w:r w:rsidRPr="000839A8"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  <w:t xml:space="preserve"> Number:</w:t>
            </w:r>
            <w:r w:rsidR="00394708"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  <w:t xml:space="preserve"> 8303538</w:t>
            </w:r>
          </w:p>
        </w:tc>
        <w:tc>
          <w:tcPr>
            <w:tcW w:w="3259" w:type="dxa"/>
            <w:shd w:val="clear" w:color="auto" w:fill="E2EFD9" w:themeFill="accent6" w:themeFillTint="33"/>
          </w:tcPr>
          <w:p w14:paraId="5D21C517" w14:textId="2C38D374" w:rsidR="00081F9C" w:rsidRPr="000839A8" w:rsidRDefault="00081F9C" w:rsidP="000839A8">
            <w:pPr>
              <w:jc w:val="both"/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  <w:r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  <w:t>POOL:</w:t>
            </w:r>
            <w:r w:rsidR="00394708"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  <w:t xml:space="preserve"> Glossop Swimming Baths</w:t>
            </w:r>
          </w:p>
        </w:tc>
      </w:tr>
      <w:tr w:rsidR="00772EDB" w14:paraId="1B0EF5BA" w14:textId="77777777" w:rsidTr="00BF0B87">
        <w:tc>
          <w:tcPr>
            <w:tcW w:w="9776" w:type="dxa"/>
            <w:gridSpan w:val="4"/>
          </w:tcPr>
          <w:p w14:paraId="6921E073" w14:textId="77777777" w:rsidR="00772EDB" w:rsidRPr="00BA3797" w:rsidRDefault="00772EDB" w:rsidP="00772EDB">
            <w:pPr>
              <w:rPr>
                <w:rStyle w:val="BookTitle"/>
                <w:rFonts w:cs="Arial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BA3797">
              <w:rPr>
                <w:rStyle w:val="BookTitle"/>
                <w:rFonts w:cs="Arial"/>
                <w:bCs w:val="0"/>
                <w:i w:val="0"/>
                <w:iCs w:val="0"/>
                <w:spacing w:val="0"/>
                <w:sz w:val="24"/>
                <w:szCs w:val="24"/>
              </w:rPr>
              <w:t>Meeting National Curriculum requirements for swimming and water safety.</w:t>
            </w:r>
          </w:p>
          <w:p w14:paraId="53AC7B9C" w14:textId="77777777" w:rsidR="00772EDB" w:rsidRPr="00772EDB" w:rsidRDefault="00772EDB" w:rsidP="00772EDB">
            <w:pPr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</w:p>
        </w:tc>
      </w:tr>
      <w:tr w:rsidR="00772EDB" w14:paraId="29BDC8CC" w14:textId="77777777" w:rsidTr="00BF0B87">
        <w:tc>
          <w:tcPr>
            <w:tcW w:w="3539" w:type="dxa"/>
          </w:tcPr>
          <w:p w14:paraId="27F5A32F" w14:textId="77777777" w:rsidR="00772EDB" w:rsidRDefault="00772EDB" w:rsidP="00D51237">
            <w:pPr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  <w:r w:rsidRPr="00772EDB"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  <w:t>What do I report on?</w:t>
            </w:r>
          </w:p>
          <w:p w14:paraId="158207E9" w14:textId="77777777" w:rsidR="00772EDB" w:rsidRPr="00772EDB" w:rsidRDefault="00772EDB" w:rsidP="00D51237">
            <w:pPr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6237" w:type="dxa"/>
            <w:gridSpan w:val="3"/>
          </w:tcPr>
          <w:p w14:paraId="38763436" w14:textId="77777777" w:rsidR="00772EDB" w:rsidRPr="00772EDB" w:rsidRDefault="00772EDB" w:rsidP="00772EDB">
            <w:pPr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  <w:r w:rsidRPr="00772EDB"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  <w:t>What should pupils know and do</w:t>
            </w:r>
          </w:p>
        </w:tc>
      </w:tr>
      <w:tr w:rsidR="00772EDB" w14:paraId="5FC72301" w14:textId="77777777" w:rsidTr="00BF0B87">
        <w:tc>
          <w:tcPr>
            <w:tcW w:w="3539" w:type="dxa"/>
          </w:tcPr>
          <w:p w14:paraId="70CCF107" w14:textId="77777777" w:rsidR="00772EDB" w:rsidRPr="001E09EC" w:rsidRDefault="00772EDB" w:rsidP="00772EDB">
            <w:pPr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  <w:r w:rsidRPr="001E09EC"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  <w:t>What percentage of your current Year 6 cohort swim Competently, confidently and proficiently over a distance of at least 25 metres?</w:t>
            </w:r>
          </w:p>
          <w:p w14:paraId="01479F38" w14:textId="77777777" w:rsidR="00772EDB" w:rsidRPr="001E09EC" w:rsidRDefault="00772EDB" w:rsidP="00772EDB">
            <w:pPr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</w:p>
          <w:p w14:paraId="33B3DC9E" w14:textId="77777777" w:rsidR="00BA3797" w:rsidRPr="001E09EC" w:rsidRDefault="00BA3797" w:rsidP="004F29FE">
            <w:pPr>
              <w:shd w:val="clear" w:color="auto" w:fill="D9E2F3" w:themeFill="accent5" w:themeFillTint="33"/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</w:p>
          <w:p w14:paraId="162378DC" w14:textId="6458A521" w:rsidR="00772EDB" w:rsidRPr="001E09EC" w:rsidRDefault="00772EDB" w:rsidP="004F29FE">
            <w:pPr>
              <w:shd w:val="clear" w:color="auto" w:fill="D9E2F3" w:themeFill="accent5" w:themeFillTint="33"/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  <w:r w:rsidRPr="001E09EC"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  <w:t xml:space="preserve"> </w:t>
            </w:r>
            <w:r w:rsidR="00D833E4"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  <w:t>83</w:t>
            </w:r>
            <w:r w:rsidR="00BA3797" w:rsidRPr="001E09EC"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  <w:t>%</w:t>
            </w:r>
          </w:p>
          <w:p w14:paraId="69E05EA2" w14:textId="77777777" w:rsidR="00772EDB" w:rsidRDefault="00772EDB" w:rsidP="00772EDB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  <w:p w14:paraId="5F9B52B7" w14:textId="77777777" w:rsidR="00772EDB" w:rsidRDefault="00772EDB" w:rsidP="00772EDB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6237" w:type="dxa"/>
            <w:gridSpan w:val="3"/>
          </w:tcPr>
          <w:p w14:paraId="64C1212D" w14:textId="77777777" w:rsidR="003B66BE" w:rsidRDefault="004F29FE" w:rsidP="004F29FE">
            <w:pPr>
              <w:pStyle w:val="ListParagraph"/>
              <w:numPr>
                <w:ilvl w:val="0"/>
                <w:numId w:val="1"/>
              </w:num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A continuous swim of more than 25 metres, without touching the side of the pool or pool floor. Part of the swim should be completed in deep water.</w:t>
            </w:r>
          </w:p>
          <w:p w14:paraId="6022AE5C" w14:textId="77777777" w:rsidR="004F29FE" w:rsidRDefault="004F29FE" w:rsidP="004F29FE">
            <w:pPr>
              <w:pStyle w:val="ListParagraph"/>
              <w:numPr>
                <w:ilvl w:val="0"/>
                <w:numId w:val="1"/>
              </w:num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Strokes are as strong at the end as at the start</w:t>
            </w:r>
          </w:p>
          <w:p w14:paraId="2D87F8A8" w14:textId="77777777" w:rsidR="004F29FE" w:rsidRDefault="004F29FE" w:rsidP="004F29FE">
            <w:pPr>
              <w:pStyle w:val="ListParagraph"/>
              <w:numPr>
                <w:ilvl w:val="0"/>
                <w:numId w:val="1"/>
              </w:num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Strokes are recognisable to an informed onlooker.</w:t>
            </w:r>
          </w:p>
          <w:p w14:paraId="545B1AD3" w14:textId="77777777" w:rsidR="00393819" w:rsidRPr="00393819" w:rsidRDefault="00393819" w:rsidP="00393819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  <w:p w14:paraId="4620E9AB" w14:textId="77777777" w:rsidR="004F29FE" w:rsidRDefault="004F29FE" w:rsidP="000839A8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Pupils choose stroke and start in the water, must be relaxed.</w:t>
            </w:r>
          </w:p>
          <w:p w14:paraId="77B116DD" w14:textId="77777777" w:rsidR="000839A8" w:rsidRPr="004F29FE" w:rsidRDefault="000839A8" w:rsidP="000839A8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772EDB" w14:paraId="1AE0932E" w14:textId="77777777" w:rsidTr="00BF0B87">
        <w:tc>
          <w:tcPr>
            <w:tcW w:w="3539" w:type="dxa"/>
          </w:tcPr>
          <w:p w14:paraId="7596CDFA" w14:textId="77777777" w:rsidR="00772EDB" w:rsidRPr="001E09EC" w:rsidRDefault="00BA3797" w:rsidP="00D51237">
            <w:pPr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  <w:r w:rsidRPr="001E09EC"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  <w:t>What percentage of your current Year 6 cohort use a range of strokes effectively, for example, front crawl, backstroke and breaststroke?</w:t>
            </w:r>
          </w:p>
          <w:p w14:paraId="3568F040" w14:textId="77777777" w:rsidR="00BA3797" w:rsidRPr="001E09EC" w:rsidRDefault="00BA3797" w:rsidP="00D51237">
            <w:pPr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</w:p>
          <w:p w14:paraId="15D5879E" w14:textId="77777777" w:rsidR="004F29FE" w:rsidRPr="001E09EC" w:rsidRDefault="004F29FE" w:rsidP="004F29FE">
            <w:pPr>
              <w:shd w:val="clear" w:color="auto" w:fill="D9E2F3" w:themeFill="accent5" w:themeFillTint="33"/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</w:p>
          <w:p w14:paraId="3BC06D00" w14:textId="27185354" w:rsidR="004F29FE" w:rsidRPr="001E09EC" w:rsidRDefault="004F29FE" w:rsidP="004F29FE">
            <w:pPr>
              <w:shd w:val="clear" w:color="auto" w:fill="D9E2F3" w:themeFill="accent5" w:themeFillTint="33"/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  <w:r w:rsidRPr="001E09EC"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  <w:t xml:space="preserve"> </w:t>
            </w:r>
            <w:r w:rsidR="00D833E4"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  <w:t>83</w:t>
            </w:r>
            <w:r w:rsidRPr="001E09EC"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  <w:t>%</w:t>
            </w:r>
          </w:p>
          <w:p w14:paraId="6022601B" w14:textId="77777777" w:rsidR="00BA3797" w:rsidRDefault="00BA3797" w:rsidP="00D51237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  <w:p w14:paraId="21CDD41C" w14:textId="77777777" w:rsidR="00BA3797" w:rsidRDefault="00BA3797" w:rsidP="00D51237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6237" w:type="dxa"/>
            <w:gridSpan w:val="3"/>
          </w:tcPr>
          <w:p w14:paraId="704F0A04" w14:textId="77777777" w:rsidR="004F29FE" w:rsidRDefault="003B66BE" w:rsidP="003B66B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Children should be able to use a range of strokes, alternating on their front and back, and adapt them for a range of purposes. Swimming strokes do not have to be technically correct, but they need to be effective for the intended outcomes to be successfully achieved.</w:t>
            </w:r>
          </w:p>
          <w:p w14:paraId="23401F1C" w14:textId="77777777" w:rsidR="00393819" w:rsidRDefault="00393819" w:rsidP="003B66B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  <w:p w14:paraId="6DF63F20" w14:textId="77777777" w:rsidR="00772EDB" w:rsidRDefault="003B66BE" w:rsidP="005757AD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 xml:space="preserve"> </w:t>
            </w:r>
            <w:r w:rsidR="004F29FE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E.g.</w:t>
            </w: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 xml:space="preserve"> swim 15 metres using a range of strokes</w:t>
            </w:r>
            <w:r w:rsidR="005757AD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, with change of strokes to be fluent</w:t>
            </w:r>
            <w:r w:rsidR="004F29FE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, treading water using a breaststroke type action and sculling with hands.</w:t>
            </w:r>
          </w:p>
        </w:tc>
      </w:tr>
      <w:tr w:rsidR="00772EDB" w14:paraId="1E8F018D" w14:textId="77777777" w:rsidTr="00BF0B87">
        <w:tc>
          <w:tcPr>
            <w:tcW w:w="3539" w:type="dxa"/>
          </w:tcPr>
          <w:p w14:paraId="347B1C8F" w14:textId="77777777" w:rsidR="00772EDB" w:rsidRPr="001E09EC" w:rsidRDefault="00BA3797" w:rsidP="00D51237">
            <w:pPr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  <w:r w:rsidRPr="001E09EC"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  <w:t>What percentage of your current Year 6 cohort perform safe self- rescue in different water – based situations?</w:t>
            </w:r>
          </w:p>
          <w:p w14:paraId="72037369" w14:textId="77777777" w:rsidR="00BA3797" w:rsidRPr="001E09EC" w:rsidRDefault="00BA3797" w:rsidP="00D51237">
            <w:pPr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</w:p>
          <w:p w14:paraId="096F7EB4" w14:textId="77777777" w:rsidR="00BA3797" w:rsidRPr="001E09EC" w:rsidRDefault="00BA3797" w:rsidP="00D51237">
            <w:pPr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</w:p>
          <w:p w14:paraId="155C871A" w14:textId="77777777" w:rsidR="004F29FE" w:rsidRPr="001E09EC" w:rsidRDefault="004F29FE" w:rsidP="004F29FE">
            <w:pPr>
              <w:shd w:val="clear" w:color="auto" w:fill="D9E2F3" w:themeFill="accent5" w:themeFillTint="33"/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</w:p>
          <w:p w14:paraId="19B79D68" w14:textId="4191A8A9" w:rsidR="004F29FE" w:rsidRPr="001E09EC" w:rsidRDefault="00D833E4" w:rsidP="004F29FE">
            <w:pPr>
              <w:shd w:val="clear" w:color="auto" w:fill="D9E2F3" w:themeFill="accent5" w:themeFillTint="33"/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  <w:r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  <w:t xml:space="preserve"> 94</w:t>
            </w:r>
            <w:r w:rsidR="004F29FE" w:rsidRPr="001E09EC"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  <w:t>%</w:t>
            </w:r>
          </w:p>
          <w:p w14:paraId="341E51A9" w14:textId="77777777" w:rsidR="00BA3797" w:rsidRDefault="00BA3797" w:rsidP="004F29F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6237" w:type="dxa"/>
            <w:gridSpan w:val="3"/>
          </w:tcPr>
          <w:p w14:paraId="0A2F80B0" w14:textId="77777777" w:rsidR="003B66BE" w:rsidRDefault="003B66BE" w:rsidP="003B66B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Water Safety Message:</w:t>
            </w:r>
          </w:p>
          <w:p w14:paraId="5B688D91" w14:textId="77777777" w:rsidR="003B66BE" w:rsidRDefault="003B66BE" w:rsidP="003B66B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3B66BE">
              <w:rPr>
                <w:rStyle w:val="BookTitle"/>
                <w:rFonts w:cs="Arial"/>
                <w:bCs w:val="0"/>
                <w:i w:val="0"/>
                <w:iCs w:val="0"/>
                <w:spacing w:val="0"/>
                <w:sz w:val="28"/>
                <w:szCs w:val="28"/>
                <w:u w:val="single"/>
              </w:rPr>
              <w:t>S</w:t>
            </w: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pot the Dangers</w:t>
            </w:r>
          </w:p>
          <w:p w14:paraId="550BE544" w14:textId="77777777" w:rsidR="003B66BE" w:rsidRDefault="003B66BE" w:rsidP="003B66B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3B66BE">
              <w:rPr>
                <w:rStyle w:val="BookTitle"/>
                <w:rFonts w:cs="Arial"/>
                <w:bCs w:val="0"/>
                <w:i w:val="0"/>
                <w:iCs w:val="0"/>
                <w:spacing w:val="0"/>
                <w:sz w:val="28"/>
                <w:szCs w:val="28"/>
                <w:u w:val="single"/>
              </w:rPr>
              <w:t>A</w:t>
            </w: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dvice – take advice</w:t>
            </w:r>
          </w:p>
          <w:p w14:paraId="446749A1" w14:textId="77777777" w:rsidR="003B66BE" w:rsidRDefault="003B66BE" w:rsidP="003B66B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3B66BE">
              <w:rPr>
                <w:rStyle w:val="BookTitle"/>
                <w:rFonts w:cs="Arial"/>
                <w:bCs w:val="0"/>
                <w:i w:val="0"/>
                <w:iCs w:val="0"/>
                <w:spacing w:val="0"/>
                <w:sz w:val="28"/>
                <w:szCs w:val="28"/>
                <w:u w:val="single"/>
              </w:rPr>
              <w:t>F</w:t>
            </w: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riends – go with a friend</w:t>
            </w:r>
          </w:p>
          <w:p w14:paraId="49807CDB" w14:textId="77777777" w:rsidR="003B66BE" w:rsidRDefault="003B66BE" w:rsidP="003B66B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3B66BE">
              <w:rPr>
                <w:rStyle w:val="BookTitle"/>
                <w:rFonts w:cs="Arial"/>
                <w:bCs w:val="0"/>
                <w:i w:val="0"/>
                <w:iCs w:val="0"/>
                <w:spacing w:val="0"/>
                <w:sz w:val="28"/>
                <w:szCs w:val="28"/>
                <w:u w:val="single"/>
              </w:rPr>
              <w:t>E</w:t>
            </w: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mergency- learn what to do in an emergency</w:t>
            </w:r>
          </w:p>
          <w:p w14:paraId="6142AF74" w14:textId="77777777" w:rsidR="00772EDB" w:rsidRDefault="003B66BE" w:rsidP="003B66B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Children should know the dangers of water locally and nationally. Learn how and why to use appropriate survival and self-rescue skills if they fall in by accident, or get into difficulty and knowing what to do if others get into trouble.</w:t>
            </w:r>
          </w:p>
          <w:p w14:paraId="5651E36F" w14:textId="77777777" w:rsidR="004F29FE" w:rsidRDefault="004F29FE" w:rsidP="003B66B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</w:tc>
      </w:tr>
    </w:tbl>
    <w:p w14:paraId="6F3B4B19" w14:textId="77777777" w:rsidR="008B27DC" w:rsidRPr="00D51237" w:rsidRDefault="008B27DC" w:rsidP="00E46E56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sectPr w:rsidR="008B27DC" w:rsidRPr="00D51237" w:rsidSect="009760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A309A"/>
    <w:multiLevelType w:val="hybridMultilevel"/>
    <w:tmpl w:val="8A38E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7D"/>
    <w:rsid w:val="0001609F"/>
    <w:rsid w:val="00081F9C"/>
    <w:rsid w:val="000839A8"/>
    <w:rsid w:val="000B757D"/>
    <w:rsid w:val="001B6697"/>
    <w:rsid w:val="001E09EC"/>
    <w:rsid w:val="00393819"/>
    <w:rsid w:val="00394708"/>
    <w:rsid w:val="003B66BE"/>
    <w:rsid w:val="003E4EF6"/>
    <w:rsid w:val="00432CC9"/>
    <w:rsid w:val="00496DF7"/>
    <w:rsid w:val="004A47B0"/>
    <w:rsid w:val="004F13F4"/>
    <w:rsid w:val="004F29FE"/>
    <w:rsid w:val="005757AD"/>
    <w:rsid w:val="005F1C36"/>
    <w:rsid w:val="0067310B"/>
    <w:rsid w:val="00772EDB"/>
    <w:rsid w:val="0085380D"/>
    <w:rsid w:val="008B27DC"/>
    <w:rsid w:val="008E4E7A"/>
    <w:rsid w:val="00912090"/>
    <w:rsid w:val="00976066"/>
    <w:rsid w:val="00A46320"/>
    <w:rsid w:val="00A960A3"/>
    <w:rsid w:val="00BA3797"/>
    <w:rsid w:val="00BF0B87"/>
    <w:rsid w:val="00C341A5"/>
    <w:rsid w:val="00CB4139"/>
    <w:rsid w:val="00D51237"/>
    <w:rsid w:val="00D833E4"/>
    <w:rsid w:val="00D90977"/>
    <w:rsid w:val="00E46E56"/>
    <w:rsid w:val="00ED4A47"/>
    <w:rsid w:val="00F06FB4"/>
    <w:rsid w:val="00F1287F"/>
    <w:rsid w:val="00F3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A82D0"/>
  <w15:chartTrackingRefBased/>
  <w15:docId w15:val="{30E76126-EFD2-4B0C-BB88-4BC9B771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09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090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090"/>
    <w:pPr>
      <w:keepNext/>
      <w:keepLines/>
      <w:spacing w:before="40" w:after="0"/>
      <w:outlineLvl w:val="1"/>
    </w:pPr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237"/>
    <w:pPr>
      <w:keepNext/>
      <w:keepLines/>
      <w:spacing w:before="40" w:after="0"/>
      <w:outlineLvl w:val="2"/>
    </w:pPr>
    <w:rPr>
      <w:rFonts w:ascii="Arial Narrow" w:eastAsiaTheme="majorEastAsia" w:hAnsi="Arial Narrow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1237"/>
    <w:pPr>
      <w:keepNext/>
      <w:keepLines/>
      <w:spacing w:before="40" w:after="0"/>
      <w:outlineLvl w:val="3"/>
    </w:pPr>
    <w:rPr>
      <w:rFonts w:ascii="Arial Narrow" w:eastAsiaTheme="majorEastAsia" w:hAnsi="Arial Narrow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1237"/>
    <w:pPr>
      <w:keepNext/>
      <w:keepLines/>
      <w:spacing w:before="40" w:after="0"/>
      <w:outlineLvl w:val="4"/>
    </w:pPr>
    <w:rPr>
      <w:rFonts w:ascii="Arial Narrow" w:eastAsiaTheme="majorEastAsia" w:hAnsi="Arial Narrow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1237"/>
    <w:pPr>
      <w:keepNext/>
      <w:keepLines/>
      <w:spacing w:before="40" w:after="0"/>
      <w:outlineLvl w:val="5"/>
    </w:pPr>
    <w:rPr>
      <w:rFonts w:ascii="Arial Narrow" w:eastAsiaTheme="majorEastAsia" w:hAnsi="Arial Narrow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51237"/>
    <w:pPr>
      <w:keepNext/>
      <w:keepLines/>
      <w:spacing w:before="40" w:after="0"/>
      <w:outlineLvl w:val="6"/>
    </w:pPr>
    <w:rPr>
      <w:rFonts w:ascii="Arial Narrow" w:eastAsiaTheme="majorEastAsia" w:hAnsi="Arial Narrow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51237"/>
    <w:pPr>
      <w:keepNext/>
      <w:keepLines/>
      <w:spacing w:before="40" w:after="0"/>
      <w:outlineLvl w:val="7"/>
    </w:pPr>
    <w:rPr>
      <w:rFonts w:ascii="Arial Narrow" w:eastAsiaTheme="majorEastAsia" w:hAnsi="Arial Narrow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51237"/>
    <w:pPr>
      <w:keepNext/>
      <w:keepLines/>
      <w:spacing w:before="40" w:after="0"/>
      <w:outlineLvl w:val="8"/>
    </w:pPr>
    <w:rPr>
      <w:rFonts w:ascii="Arial Narrow" w:eastAsiaTheme="majorEastAsia" w:hAnsi="Arial Narrow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090"/>
    <w:rPr>
      <w:rFonts w:ascii="Arial Narrow" w:eastAsiaTheme="majorEastAsia" w:hAnsi="Arial Narrow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090"/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1209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09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0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2090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12090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12090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F06FB4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F06FB4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F06FB4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F06FB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1287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87F"/>
    <w:rPr>
      <w:rFonts w:ascii="Arial" w:hAnsi="Arial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432CC9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D51237"/>
    <w:rPr>
      <w:rFonts w:ascii="Arial Narrow" w:eastAsiaTheme="majorEastAsia" w:hAnsi="Arial Narrow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1237"/>
    <w:rPr>
      <w:rFonts w:ascii="Arial Narrow" w:eastAsiaTheme="majorEastAsia" w:hAnsi="Arial Narrow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51237"/>
    <w:rPr>
      <w:rFonts w:ascii="Arial Narrow" w:eastAsiaTheme="majorEastAsia" w:hAnsi="Arial Narrow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51237"/>
    <w:rPr>
      <w:rFonts w:ascii="Arial Narrow" w:eastAsiaTheme="majorEastAsia" w:hAnsi="Arial Narrow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51237"/>
    <w:rPr>
      <w:rFonts w:ascii="Arial Narrow" w:eastAsiaTheme="majorEastAsia" w:hAnsi="Arial Narrow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D51237"/>
    <w:rPr>
      <w:rFonts w:ascii="Arial Narrow" w:eastAsiaTheme="majorEastAsia" w:hAnsi="Arial Narrow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51237"/>
    <w:rPr>
      <w:rFonts w:ascii="Arial Narrow" w:eastAsiaTheme="majorEastAsia" w:hAnsi="Arial Narrow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B27D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7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9A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4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ta.hodgkiss@derbyshir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Clark (Childrens Services)</dc:creator>
  <cp:keywords/>
  <dc:description/>
  <cp:lastModifiedBy>Jo Griffin</cp:lastModifiedBy>
  <cp:revision>2</cp:revision>
  <cp:lastPrinted>2018-10-03T13:48:00Z</cp:lastPrinted>
  <dcterms:created xsi:type="dcterms:W3CDTF">2022-07-11T10:09:00Z</dcterms:created>
  <dcterms:modified xsi:type="dcterms:W3CDTF">2022-07-11T10:09:00Z</dcterms:modified>
</cp:coreProperties>
</file>