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54230" w14:textId="77777777" w:rsidR="00D35600" w:rsidRPr="00DA060E" w:rsidRDefault="00D35600" w:rsidP="00D35600">
      <w:pPr>
        <w:spacing w:after="0"/>
        <w:rPr>
          <w:rFonts w:ascii="Arial" w:hAnsi="Arial" w:cs="Arial"/>
          <w:b/>
          <w:bCs/>
          <w:sz w:val="18"/>
          <w:szCs w:val="18"/>
        </w:rPr>
      </w:pPr>
      <w:r w:rsidRPr="00D35600">
        <w:rPr>
          <w:rFonts w:ascii="Arial" w:hAnsi="Arial" w:cs="Arial"/>
          <w:b/>
          <w:bCs/>
          <w:noProof/>
          <w:sz w:val="28"/>
          <w:szCs w:val="28"/>
          <w:lang w:eastAsia="en-GB"/>
        </w:rPr>
        <w:drawing>
          <wp:inline distT="0" distB="0" distL="0" distR="0" wp14:anchorId="746E284B" wp14:editId="27DB3655">
            <wp:extent cx="809625" cy="699989"/>
            <wp:effectExtent l="0" t="0" r="0" b="5080"/>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4904" cy="713199"/>
                    </a:xfrm>
                    <a:prstGeom prst="rect">
                      <a:avLst/>
                    </a:prstGeom>
                    <a:noFill/>
                    <a:ln>
                      <a:noFill/>
                    </a:ln>
                  </pic:spPr>
                </pic:pic>
              </a:graphicData>
            </a:graphic>
          </wp:inline>
        </w:drawing>
      </w:r>
    </w:p>
    <w:p w14:paraId="2618F94A" w14:textId="77777777" w:rsidR="000427FF" w:rsidRPr="000427FF" w:rsidRDefault="000427FF" w:rsidP="004E4EE2">
      <w:pPr>
        <w:shd w:val="clear" w:color="auto" w:fill="FF00FF"/>
        <w:spacing w:after="0"/>
        <w:jc w:val="center"/>
        <w:rPr>
          <w:rFonts w:ascii="Arial" w:hAnsi="Arial" w:cs="Arial"/>
          <w:b/>
          <w:sz w:val="10"/>
          <w:szCs w:val="10"/>
        </w:rPr>
      </w:pPr>
    </w:p>
    <w:p w14:paraId="27205B29" w14:textId="77777777" w:rsidR="004E4EE2" w:rsidRPr="004E4EE2" w:rsidRDefault="00D35600" w:rsidP="004E4EE2">
      <w:pPr>
        <w:shd w:val="clear" w:color="auto" w:fill="FF00FF"/>
        <w:spacing w:after="0"/>
        <w:jc w:val="center"/>
        <w:rPr>
          <w:rFonts w:ascii="Arial" w:hAnsi="Arial" w:cs="Arial"/>
          <w:b/>
          <w:sz w:val="28"/>
          <w:szCs w:val="28"/>
        </w:rPr>
      </w:pPr>
      <w:r w:rsidRPr="004E4EE2">
        <w:rPr>
          <w:rFonts w:ascii="Arial" w:hAnsi="Arial" w:cs="Arial"/>
          <w:b/>
          <w:sz w:val="28"/>
          <w:szCs w:val="28"/>
        </w:rPr>
        <w:t>Model C</w:t>
      </w:r>
      <w:r w:rsidR="004E4EE2" w:rsidRPr="004E4EE2">
        <w:rPr>
          <w:rFonts w:ascii="Arial" w:hAnsi="Arial" w:cs="Arial"/>
          <w:b/>
          <w:sz w:val="28"/>
          <w:szCs w:val="28"/>
        </w:rPr>
        <w:t xml:space="preserve">hild </w:t>
      </w:r>
      <w:r w:rsidRPr="004E4EE2">
        <w:rPr>
          <w:rFonts w:ascii="Arial" w:hAnsi="Arial" w:cs="Arial"/>
          <w:b/>
          <w:sz w:val="28"/>
          <w:szCs w:val="28"/>
        </w:rPr>
        <w:t>P</w:t>
      </w:r>
      <w:r w:rsidR="004E4EE2" w:rsidRPr="004E4EE2">
        <w:rPr>
          <w:rFonts w:ascii="Arial" w:hAnsi="Arial" w:cs="Arial"/>
          <w:b/>
          <w:sz w:val="28"/>
          <w:szCs w:val="28"/>
        </w:rPr>
        <w:t>rotection</w:t>
      </w:r>
      <w:r w:rsidRPr="004E4EE2">
        <w:rPr>
          <w:rFonts w:ascii="Arial" w:hAnsi="Arial" w:cs="Arial"/>
          <w:b/>
          <w:sz w:val="28"/>
          <w:szCs w:val="28"/>
        </w:rPr>
        <w:t xml:space="preserve"> and Safeguarding Policy for Schools</w:t>
      </w:r>
    </w:p>
    <w:p w14:paraId="1F55EE1E" w14:textId="112758F2" w:rsidR="00D35600" w:rsidRDefault="00D35600" w:rsidP="000427FF">
      <w:pPr>
        <w:shd w:val="clear" w:color="auto" w:fill="FF00FF"/>
        <w:spacing w:after="0"/>
        <w:jc w:val="center"/>
        <w:rPr>
          <w:rFonts w:ascii="Arial" w:hAnsi="Arial" w:cs="Arial"/>
          <w:b/>
          <w:sz w:val="28"/>
          <w:szCs w:val="28"/>
        </w:rPr>
      </w:pPr>
      <w:r w:rsidRPr="004E4EE2">
        <w:rPr>
          <w:rFonts w:ascii="Arial" w:hAnsi="Arial" w:cs="Arial"/>
          <w:b/>
          <w:sz w:val="28"/>
          <w:szCs w:val="28"/>
        </w:rPr>
        <w:t>V1</w:t>
      </w:r>
      <w:r w:rsidR="00385247">
        <w:rPr>
          <w:rFonts w:ascii="Arial" w:hAnsi="Arial" w:cs="Arial"/>
          <w:b/>
          <w:sz w:val="28"/>
          <w:szCs w:val="28"/>
        </w:rPr>
        <w:t>2</w:t>
      </w:r>
      <w:r w:rsidRPr="004E4EE2">
        <w:rPr>
          <w:rFonts w:ascii="Arial" w:hAnsi="Arial" w:cs="Arial"/>
          <w:b/>
          <w:sz w:val="28"/>
          <w:szCs w:val="28"/>
        </w:rPr>
        <w:t xml:space="preserve"> 20</w:t>
      </w:r>
      <w:r w:rsidR="00385247">
        <w:rPr>
          <w:rFonts w:ascii="Arial" w:hAnsi="Arial" w:cs="Arial"/>
          <w:b/>
          <w:sz w:val="28"/>
          <w:szCs w:val="28"/>
        </w:rPr>
        <w:t>21/2022</w:t>
      </w:r>
    </w:p>
    <w:p w14:paraId="3E9CAD8B" w14:textId="77777777" w:rsidR="000427FF" w:rsidRPr="000427FF" w:rsidRDefault="000427FF" w:rsidP="000427FF">
      <w:pPr>
        <w:shd w:val="clear" w:color="auto" w:fill="FF00FF"/>
        <w:spacing w:after="0"/>
        <w:jc w:val="center"/>
        <w:rPr>
          <w:rFonts w:ascii="Arial" w:hAnsi="Arial" w:cs="Arial"/>
          <w:b/>
          <w:bCs/>
          <w:sz w:val="10"/>
          <w:szCs w:val="10"/>
        </w:rPr>
      </w:pPr>
    </w:p>
    <w:p w14:paraId="1BBA93A0" w14:textId="77777777" w:rsidR="00DA060E" w:rsidRPr="000427FF" w:rsidRDefault="00DA060E" w:rsidP="00D35600">
      <w:pPr>
        <w:spacing w:after="0"/>
        <w:rPr>
          <w:rFonts w:ascii="Arial" w:hAnsi="Arial" w:cs="Arial"/>
          <w:b/>
          <w:bCs/>
          <w:sz w:val="12"/>
          <w:szCs w:val="12"/>
        </w:rPr>
      </w:pPr>
    </w:p>
    <w:p w14:paraId="5FBE2AB4" w14:textId="77777777" w:rsidR="00D35600" w:rsidRPr="00D35600" w:rsidRDefault="00D35600" w:rsidP="00D35600">
      <w:pPr>
        <w:spacing w:after="0"/>
        <w:rPr>
          <w:rFonts w:ascii="Arial" w:hAnsi="Arial" w:cs="Arial"/>
          <w:b/>
          <w:bCs/>
          <w:sz w:val="28"/>
          <w:szCs w:val="28"/>
        </w:rPr>
      </w:pPr>
      <w:r w:rsidRPr="00D35600">
        <w:rPr>
          <w:rFonts w:ascii="Arial" w:hAnsi="Arial" w:cs="Arial"/>
          <w:b/>
          <w:bCs/>
          <w:sz w:val="28"/>
          <w:szCs w:val="28"/>
        </w:rPr>
        <w:t xml:space="preserve">Guidance for use: </w:t>
      </w:r>
    </w:p>
    <w:p w14:paraId="1D792378" w14:textId="77777777" w:rsidR="00D35600" w:rsidRPr="00AA2ACC" w:rsidRDefault="00D35600" w:rsidP="00D35600">
      <w:pPr>
        <w:spacing w:after="0"/>
        <w:jc w:val="center"/>
        <w:rPr>
          <w:rFonts w:ascii="Arial" w:hAnsi="Arial" w:cs="Arial"/>
          <w:bCs/>
          <w:sz w:val="12"/>
          <w:szCs w:val="12"/>
        </w:rPr>
      </w:pPr>
    </w:p>
    <w:p w14:paraId="4B527188" w14:textId="3947D10F" w:rsidR="00430B50" w:rsidRPr="00C935CD" w:rsidRDefault="00D35600" w:rsidP="00D35600">
      <w:pPr>
        <w:spacing w:after="0"/>
        <w:rPr>
          <w:rFonts w:cs="Calibri"/>
          <w:bCs/>
          <w:color w:val="C00000"/>
          <w:szCs w:val="24"/>
        </w:rPr>
      </w:pPr>
      <w:r w:rsidRPr="00F32A93">
        <w:rPr>
          <w:rFonts w:cs="Calibri"/>
          <w:bCs/>
          <w:szCs w:val="24"/>
        </w:rPr>
        <w:t xml:space="preserve">This offer of a model policy will provide a </w:t>
      </w:r>
      <w:r w:rsidR="00AA2ACC">
        <w:rPr>
          <w:rFonts w:cs="Calibri"/>
          <w:bCs/>
          <w:szCs w:val="24"/>
        </w:rPr>
        <w:t>S</w:t>
      </w:r>
      <w:r w:rsidRPr="00F32A93">
        <w:rPr>
          <w:rFonts w:cs="Calibri"/>
          <w:bCs/>
          <w:szCs w:val="24"/>
        </w:rPr>
        <w:t xml:space="preserve">afeguarding </w:t>
      </w:r>
      <w:r w:rsidR="00AA2ACC">
        <w:rPr>
          <w:rFonts w:cs="Calibri"/>
          <w:bCs/>
          <w:szCs w:val="24"/>
        </w:rPr>
        <w:t>F</w:t>
      </w:r>
      <w:r w:rsidRPr="00F32A93">
        <w:rPr>
          <w:rFonts w:cs="Calibri"/>
          <w:bCs/>
          <w:szCs w:val="24"/>
        </w:rPr>
        <w:t xml:space="preserve">ramework for any </w:t>
      </w:r>
      <w:r w:rsidR="00AA2ACC">
        <w:rPr>
          <w:rFonts w:cs="Calibri"/>
          <w:bCs/>
          <w:szCs w:val="24"/>
        </w:rPr>
        <w:t>S</w:t>
      </w:r>
      <w:r w:rsidRPr="00F32A93">
        <w:rPr>
          <w:rFonts w:cs="Calibri"/>
          <w:bCs/>
          <w:szCs w:val="24"/>
        </w:rPr>
        <w:t xml:space="preserve">chool/ </w:t>
      </w:r>
      <w:r w:rsidR="00AA2ACC">
        <w:rPr>
          <w:rFonts w:cs="Calibri"/>
          <w:bCs/>
          <w:szCs w:val="24"/>
        </w:rPr>
        <w:t>C</w:t>
      </w:r>
      <w:r w:rsidR="006A71F2" w:rsidRPr="00F32A93">
        <w:rPr>
          <w:rFonts w:cs="Calibri"/>
          <w:bCs/>
          <w:szCs w:val="24"/>
        </w:rPr>
        <w:t xml:space="preserve">ollege/ </w:t>
      </w:r>
      <w:r w:rsidR="00AA2ACC">
        <w:rPr>
          <w:rFonts w:cs="Calibri"/>
          <w:bCs/>
          <w:szCs w:val="24"/>
        </w:rPr>
        <w:t>C</w:t>
      </w:r>
      <w:r w:rsidRPr="00F32A93">
        <w:rPr>
          <w:rFonts w:cs="Calibri"/>
          <w:bCs/>
          <w:szCs w:val="24"/>
        </w:rPr>
        <w:t xml:space="preserve">hild </w:t>
      </w:r>
      <w:r w:rsidR="00AA2ACC">
        <w:rPr>
          <w:rFonts w:cs="Calibri"/>
          <w:bCs/>
          <w:szCs w:val="24"/>
        </w:rPr>
        <w:t>C</w:t>
      </w:r>
      <w:r w:rsidRPr="00F32A93">
        <w:rPr>
          <w:rFonts w:cs="Calibri"/>
          <w:bCs/>
          <w:szCs w:val="24"/>
        </w:rPr>
        <w:t>are</w:t>
      </w:r>
      <w:r w:rsidR="007B00E4">
        <w:rPr>
          <w:rFonts w:cs="Calibri"/>
          <w:bCs/>
          <w:szCs w:val="24"/>
        </w:rPr>
        <w:t xml:space="preserve">/educational </w:t>
      </w:r>
      <w:r w:rsidRPr="00F32A93">
        <w:rPr>
          <w:rFonts w:cs="Calibri"/>
          <w:bCs/>
          <w:szCs w:val="24"/>
        </w:rPr>
        <w:t xml:space="preserve">setting from </w:t>
      </w:r>
      <w:r w:rsidR="003826C5">
        <w:rPr>
          <w:rFonts w:cs="Calibri"/>
          <w:bCs/>
          <w:color w:val="C00000"/>
          <w:szCs w:val="24"/>
        </w:rPr>
        <w:t>1</w:t>
      </w:r>
      <w:r w:rsidR="00E448DD" w:rsidRPr="00C935CD">
        <w:rPr>
          <w:rFonts w:cs="Calibri"/>
          <w:bCs/>
          <w:color w:val="C00000"/>
          <w:szCs w:val="24"/>
        </w:rPr>
        <w:t xml:space="preserve"> </w:t>
      </w:r>
      <w:r w:rsidRPr="00C935CD">
        <w:rPr>
          <w:rFonts w:cs="Calibri"/>
          <w:bCs/>
          <w:color w:val="C00000"/>
          <w:szCs w:val="24"/>
        </w:rPr>
        <w:t>September 202</w:t>
      </w:r>
      <w:r w:rsidR="0037147A" w:rsidRPr="00C935CD">
        <w:rPr>
          <w:rFonts w:cs="Calibri"/>
          <w:bCs/>
          <w:color w:val="C00000"/>
          <w:szCs w:val="24"/>
        </w:rPr>
        <w:t>1</w:t>
      </w:r>
      <w:r w:rsidRPr="00C935CD">
        <w:rPr>
          <w:rFonts w:cs="Calibri"/>
          <w:bCs/>
          <w:color w:val="C00000"/>
          <w:szCs w:val="24"/>
        </w:rPr>
        <w:t xml:space="preserve"> until</w:t>
      </w:r>
      <w:r w:rsidR="00584D09" w:rsidRPr="00C935CD">
        <w:rPr>
          <w:rFonts w:cs="Calibri"/>
          <w:bCs/>
          <w:color w:val="C00000"/>
          <w:szCs w:val="24"/>
        </w:rPr>
        <w:t xml:space="preserve"> </w:t>
      </w:r>
      <w:r w:rsidR="00E448DD" w:rsidRPr="00C935CD">
        <w:rPr>
          <w:rFonts w:cs="Calibri"/>
          <w:bCs/>
          <w:color w:val="C00000"/>
          <w:szCs w:val="24"/>
        </w:rPr>
        <w:t xml:space="preserve">1 </w:t>
      </w:r>
      <w:r w:rsidRPr="00C935CD">
        <w:rPr>
          <w:rFonts w:cs="Calibri"/>
          <w:bCs/>
          <w:color w:val="C00000"/>
          <w:szCs w:val="24"/>
        </w:rPr>
        <w:t>September</w:t>
      </w:r>
      <w:r w:rsidR="00E448DD" w:rsidRPr="00C935CD">
        <w:rPr>
          <w:rFonts w:cs="Calibri"/>
          <w:bCs/>
          <w:color w:val="C00000"/>
          <w:szCs w:val="24"/>
        </w:rPr>
        <w:t xml:space="preserve"> 202</w:t>
      </w:r>
      <w:r w:rsidR="0037147A" w:rsidRPr="00C935CD">
        <w:rPr>
          <w:rFonts w:cs="Calibri"/>
          <w:bCs/>
          <w:color w:val="C00000"/>
          <w:szCs w:val="24"/>
        </w:rPr>
        <w:t xml:space="preserve">2 and is line with national updates, for example the Keeping Children Safe in Education, 2021, </w:t>
      </w:r>
      <w:r w:rsidR="00063C41" w:rsidRPr="00C935CD">
        <w:rPr>
          <w:rFonts w:cs="Calibri"/>
          <w:bCs/>
          <w:color w:val="C00000"/>
          <w:szCs w:val="24"/>
        </w:rPr>
        <w:t xml:space="preserve">national and </w:t>
      </w:r>
      <w:r w:rsidR="0037147A" w:rsidRPr="00C935CD">
        <w:rPr>
          <w:rFonts w:cs="Calibri"/>
          <w:bCs/>
          <w:color w:val="C00000"/>
          <w:szCs w:val="24"/>
        </w:rPr>
        <w:t xml:space="preserve"> safeguarding policy and procedural changes. </w:t>
      </w:r>
    </w:p>
    <w:p w14:paraId="34DA5E6D" w14:textId="77777777" w:rsidR="00430B50" w:rsidRPr="00AA2ACC" w:rsidRDefault="00430B50" w:rsidP="00D35600">
      <w:pPr>
        <w:spacing w:after="0"/>
        <w:rPr>
          <w:rFonts w:cs="Calibri"/>
          <w:bCs/>
          <w:sz w:val="12"/>
          <w:szCs w:val="12"/>
        </w:rPr>
      </w:pPr>
    </w:p>
    <w:p w14:paraId="1FF938FA" w14:textId="77777777" w:rsidR="00B264F0" w:rsidRPr="00AA2ACC" w:rsidRDefault="00B264F0" w:rsidP="00D35600">
      <w:pPr>
        <w:spacing w:after="0"/>
        <w:rPr>
          <w:rFonts w:cs="Calibri"/>
          <w:sz w:val="12"/>
          <w:szCs w:val="12"/>
        </w:rPr>
      </w:pPr>
    </w:p>
    <w:p w14:paraId="370B98DA" w14:textId="230F30F0" w:rsidR="006A71F2" w:rsidRPr="00F32A93" w:rsidRDefault="00D35600" w:rsidP="00D35600">
      <w:pPr>
        <w:spacing w:after="0"/>
        <w:rPr>
          <w:rFonts w:cs="Calibri"/>
          <w:szCs w:val="24"/>
        </w:rPr>
      </w:pPr>
      <w:r w:rsidRPr="00C935CD">
        <w:rPr>
          <w:rFonts w:cs="Calibri"/>
          <w:color w:val="C00000"/>
          <w:szCs w:val="24"/>
        </w:rPr>
        <w:t xml:space="preserve">This policy </w:t>
      </w:r>
      <w:r w:rsidR="00E448DD" w:rsidRPr="00C935CD">
        <w:rPr>
          <w:rFonts w:cs="Calibri"/>
          <w:color w:val="C00000"/>
          <w:szCs w:val="24"/>
        </w:rPr>
        <w:t xml:space="preserve">is a </w:t>
      </w:r>
      <w:r w:rsidRPr="00C935CD">
        <w:rPr>
          <w:rFonts w:cs="Calibri"/>
          <w:color w:val="C00000"/>
          <w:szCs w:val="24"/>
        </w:rPr>
        <w:t>framework only</w:t>
      </w:r>
      <w:r w:rsidR="006A71F2" w:rsidRPr="00C935CD">
        <w:rPr>
          <w:rFonts w:cs="Calibri"/>
          <w:color w:val="C00000"/>
          <w:szCs w:val="24"/>
        </w:rPr>
        <w:t xml:space="preserve">. </w:t>
      </w:r>
      <w:r w:rsidR="006A71F2" w:rsidRPr="00F32A93">
        <w:rPr>
          <w:rFonts w:cs="Calibri"/>
          <w:szCs w:val="24"/>
        </w:rPr>
        <w:t>W</w:t>
      </w:r>
      <w:r w:rsidRPr="00F32A93">
        <w:rPr>
          <w:rFonts w:cs="Calibri"/>
          <w:szCs w:val="24"/>
        </w:rPr>
        <w:t>e do not recommend that you adopt this as it stands</w:t>
      </w:r>
      <w:r w:rsidR="006A71F2" w:rsidRPr="00F32A93">
        <w:rPr>
          <w:rFonts w:cs="Calibri"/>
          <w:szCs w:val="24"/>
        </w:rPr>
        <w:t xml:space="preserve"> but tailor this to represent your school/setting. You should also include </w:t>
      </w:r>
      <w:r w:rsidRPr="00F32A93">
        <w:rPr>
          <w:rFonts w:cs="Calibri"/>
          <w:szCs w:val="24"/>
        </w:rPr>
        <w:t>additional information pertaining to the needs of your pupils</w:t>
      </w:r>
      <w:r w:rsidRPr="00A35DB5">
        <w:rPr>
          <w:rFonts w:cs="Calibri"/>
          <w:color w:val="C00000"/>
          <w:szCs w:val="24"/>
        </w:rPr>
        <w:t xml:space="preserve">, </w:t>
      </w:r>
      <w:r w:rsidR="00E448DD" w:rsidRPr="00A35DB5">
        <w:rPr>
          <w:rFonts w:cs="Calibri"/>
          <w:color w:val="C00000"/>
          <w:szCs w:val="24"/>
        </w:rPr>
        <w:t xml:space="preserve">parents, </w:t>
      </w:r>
      <w:r w:rsidRPr="00F32A93">
        <w:rPr>
          <w:rFonts w:cs="Calibri"/>
          <w:szCs w:val="24"/>
        </w:rPr>
        <w:t xml:space="preserve">and the local community that you serve. </w:t>
      </w:r>
    </w:p>
    <w:p w14:paraId="52F3A85A" w14:textId="77777777" w:rsidR="006A71F2" w:rsidRPr="00AA2ACC" w:rsidRDefault="006A71F2" w:rsidP="00D35600">
      <w:pPr>
        <w:spacing w:after="0"/>
        <w:rPr>
          <w:rFonts w:cs="Calibri"/>
          <w:sz w:val="12"/>
          <w:szCs w:val="12"/>
        </w:rPr>
      </w:pPr>
    </w:p>
    <w:p w14:paraId="688E77A2" w14:textId="139D86EB" w:rsidR="006A71F2" w:rsidRPr="00C935CD" w:rsidRDefault="006A71F2" w:rsidP="006A71F2">
      <w:pPr>
        <w:spacing w:after="0"/>
        <w:rPr>
          <w:rFonts w:cs="Calibri"/>
          <w:color w:val="C00000"/>
          <w:szCs w:val="24"/>
        </w:rPr>
      </w:pPr>
      <w:r w:rsidRPr="00F32A93">
        <w:rPr>
          <w:rFonts w:cs="Calibri"/>
          <w:szCs w:val="24"/>
        </w:rPr>
        <w:t>You should have developed your own approaches to meeting the needs of your pupils/students</w:t>
      </w:r>
      <w:r w:rsidR="00E448DD">
        <w:rPr>
          <w:rFonts w:cs="Calibri"/>
          <w:szCs w:val="24"/>
        </w:rPr>
        <w:t xml:space="preserve"> and </w:t>
      </w:r>
      <w:r w:rsidR="00E448DD" w:rsidRPr="00F32A93">
        <w:rPr>
          <w:rFonts w:cs="Calibri"/>
          <w:szCs w:val="24"/>
        </w:rPr>
        <w:t>include</w:t>
      </w:r>
      <w:r w:rsidRPr="00F32A93">
        <w:rPr>
          <w:rFonts w:cs="Calibri"/>
          <w:szCs w:val="24"/>
        </w:rPr>
        <w:t xml:space="preserve"> this and </w:t>
      </w:r>
      <w:r w:rsidRPr="00C935CD">
        <w:rPr>
          <w:rFonts w:cs="Calibri"/>
          <w:color w:val="C00000"/>
          <w:szCs w:val="24"/>
        </w:rPr>
        <w:t xml:space="preserve">any </w:t>
      </w:r>
      <w:r w:rsidR="00E448DD" w:rsidRPr="00C935CD">
        <w:rPr>
          <w:rFonts w:cs="Calibri"/>
          <w:color w:val="C00000"/>
          <w:szCs w:val="24"/>
        </w:rPr>
        <w:t xml:space="preserve">additional </w:t>
      </w:r>
      <w:r w:rsidRPr="00C935CD">
        <w:rPr>
          <w:rFonts w:cs="Calibri"/>
          <w:color w:val="C00000"/>
          <w:szCs w:val="24"/>
        </w:rPr>
        <w:t xml:space="preserve">strategies </w:t>
      </w:r>
      <w:r w:rsidRPr="00F32A93">
        <w:rPr>
          <w:rFonts w:cs="Calibri"/>
          <w:szCs w:val="24"/>
        </w:rPr>
        <w:t xml:space="preserve">you have developed </w:t>
      </w:r>
      <w:r w:rsidR="004346DC" w:rsidRPr="00F32A93">
        <w:rPr>
          <w:rFonts w:cs="Calibri"/>
          <w:szCs w:val="24"/>
        </w:rPr>
        <w:t>e.g.</w:t>
      </w:r>
      <w:r w:rsidRPr="00F32A93">
        <w:rPr>
          <w:rFonts w:cs="Calibri"/>
          <w:szCs w:val="24"/>
        </w:rPr>
        <w:t xml:space="preserve"> ACES, </w:t>
      </w:r>
      <w:r w:rsidR="00C935CD" w:rsidRPr="00C935CD">
        <w:rPr>
          <w:rFonts w:cs="Calibri"/>
          <w:color w:val="C00000"/>
          <w:szCs w:val="24"/>
        </w:rPr>
        <w:t>M</w:t>
      </w:r>
      <w:r w:rsidR="00E448DD" w:rsidRPr="00C935CD">
        <w:rPr>
          <w:rFonts w:cs="Calibri"/>
          <w:color w:val="C00000"/>
          <w:szCs w:val="24"/>
        </w:rPr>
        <w:t xml:space="preserve">ental </w:t>
      </w:r>
      <w:r w:rsidR="00C935CD">
        <w:rPr>
          <w:rFonts w:cs="Calibri"/>
          <w:color w:val="C00000"/>
          <w:szCs w:val="24"/>
        </w:rPr>
        <w:t>H</w:t>
      </w:r>
      <w:r w:rsidR="00E448DD" w:rsidRPr="00C935CD">
        <w:rPr>
          <w:rFonts w:cs="Calibri"/>
          <w:color w:val="C00000"/>
          <w:szCs w:val="24"/>
        </w:rPr>
        <w:t xml:space="preserve">ealth and </w:t>
      </w:r>
      <w:r w:rsidR="00C935CD">
        <w:rPr>
          <w:rFonts w:cs="Calibri"/>
          <w:color w:val="C00000"/>
          <w:szCs w:val="24"/>
        </w:rPr>
        <w:t>W</w:t>
      </w:r>
      <w:r w:rsidR="00E448DD" w:rsidRPr="00C935CD">
        <w:rPr>
          <w:rFonts w:cs="Calibri"/>
          <w:color w:val="C00000"/>
          <w:szCs w:val="24"/>
        </w:rPr>
        <w:t xml:space="preserve">ellbeing, </w:t>
      </w:r>
      <w:r w:rsidRPr="00F32A93">
        <w:rPr>
          <w:rFonts w:cs="Calibri"/>
          <w:szCs w:val="24"/>
        </w:rPr>
        <w:t xml:space="preserve">your Early Help Offer, </w:t>
      </w:r>
      <w:r w:rsidR="00036287" w:rsidRPr="00F32A93">
        <w:rPr>
          <w:rFonts w:cs="Calibri"/>
          <w:szCs w:val="24"/>
        </w:rPr>
        <w:t>A</w:t>
      </w:r>
      <w:r w:rsidRPr="00F32A93">
        <w:rPr>
          <w:rFonts w:cs="Calibri"/>
          <w:szCs w:val="24"/>
        </w:rPr>
        <w:t>nti-</w:t>
      </w:r>
      <w:r w:rsidR="00036287" w:rsidRPr="00F32A93">
        <w:rPr>
          <w:rFonts w:cs="Calibri"/>
          <w:szCs w:val="24"/>
        </w:rPr>
        <w:t>B</w:t>
      </w:r>
      <w:r w:rsidRPr="00F32A93">
        <w:rPr>
          <w:rFonts w:cs="Calibri"/>
          <w:szCs w:val="24"/>
        </w:rPr>
        <w:t>ullying models</w:t>
      </w:r>
      <w:r w:rsidR="00E448DD" w:rsidRPr="00A35DB5">
        <w:rPr>
          <w:rFonts w:cs="Calibri"/>
          <w:color w:val="C00000"/>
          <w:szCs w:val="24"/>
        </w:rPr>
        <w:t xml:space="preserve">, </w:t>
      </w:r>
      <w:r w:rsidR="00E448DD" w:rsidRPr="00C935CD">
        <w:rPr>
          <w:rFonts w:cs="Calibri"/>
          <w:color w:val="C00000"/>
          <w:szCs w:val="24"/>
        </w:rPr>
        <w:t xml:space="preserve">partnerships with your local statutory agencies for example, </w:t>
      </w:r>
      <w:r w:rsidR="00C935CD">
        <w:rPr>
          <w:rFonts w:cs="Calibri"/>
          <w:color w:val="C00000"/>
          <w:szCs w:val="24"/>
        </w:rPr>
        <w:t>C</w:t>
      </w:r>
      <w:r w:rsidR="00E448DD" w:rsidRPr="00C935CD">
        <w:rPr>
          <w:rFonts w:cs="Calibri"/>
          <w:color w:val="C00000"/>
          <w:szCs w:val="24"/>
        </w:rPr>
        <w:t xml:space="preserve">hildren’s </w:t>
      </w:r>
      <w:r w:rsidR="00C935CD">
        <w:rPr>
          <w:rFonts w:cs="Calibri"/>
          <w:color w:val="C00000"/>
          <w:szCs w:val="24"/>
        </w:rPr>
        <w:t>S</w:t>
      </w:r>
      <w:r w:rsidR="00E448DD" w:rsidRPr="00C935CD">
        <w:rPr>
          <w:rFonts w:cs="Calibri"/>
          <w:color w:val="C00000"/>
          <w:szCs w:val="24"/>
        </w:rPr>
        <w:t xml:space="preserve">ervices, </w:t>
      </w:r>
      <w:r w:rsidR="00C935CD">
        <w:rPr>
          <w:rFonts w:cs="Calibri"/>
          <w:color w:val="C00000"/>
          <w:szCs w:val="24"/>
        </w:rPr>
        <w:t>H</w:t>
      </w:r>
      <w:r w:rsidR="00E448DD" w:rsidRPr="00C935CD">
        <w:rPr>
          <w:rFonts w:cs="Calibri"/>
          <w:color w:val="C00000"/>
          <w:szCs w:val="24"/>
        </w:rPr>
        <w:t xml:space="preserve">ealth and the </w:t>
      </w:r>
      <w:r w:rsidR="00C935CD">
        <w:rPr>
          <w:rFonts w:cs="Calibri"/>
          <w:color w:val="C00000"/>
          <w:szCs w:val="24"/>
        </w:rPr>
        <w:t>P</w:t>
      </w:r>
      <w:r w:rsidR="00E448DD" w:rsidRPr="00C935CD">
        <w:rPr>
          <w:rFonts w:cs="Calibri"/>
          <w:color w:val="C00000"/>
          <w:szCs w:val="24"/>
        </w:rPr>
        <w:t xml:space="preserve">olice. </w:t>
      </w:r>
    </w:p>
    <w:p w14:paraId="3C90741E" w14:textId="77777777" w:rsidR="006A71F2" w:rsidRPr="00AA2ACC" w:rsidRDefault="006A71F2" w:rsidP="006A71F2">
      <w:pPr>
        <w:spacing w:after="0"/>
        <w:rPr>
          <w:rFonts w:cs="Calibri"/>
          <w:sz w:val="12"/>
          <w:szCs w:val="12"/>
        </w:rPr>
      </w:pPr>
    </w:p>
    <w:p w14:paraId="0CC37CD1" w14:textId="0F98178B" w:rsidR="006A71F2" w:rsidRPr="00F32A93" w:rsidRDefault="00D35600" w:rsidP="00D35600">
      <w:pPr>
        <w:spacing w:after="0"/>
        <w:rPr>
          <w:rFonts w:cs="Calibri"/>
          <w:szCs w:val="24"/>
        </w:rPr>
      </w:pPr>
      <w:r w:rsidRPr="00F32A93">
        <w:rPr>
          <w:rFonts w:cs="Calibri"/>
          <w:szCs w:val="24"/>
        </w:rPr>
        <w:t>Your school/</w:t>
      </w:r>
      <w:r w:rsidR="006A71F2" w:rsidRPr="00F32A93">
        <w:rPr>
          <w:rFonts w:cs="Calibri"/>
          <w:szCs w:val="24"/>
        </w:rPr>
        <w:t>setting may</w:t>
      </w:r>
      <w:r w:rsidRPr="00F32A93">
        <w:rPr>
          <w:rFonts w:cs="Calibri"/>
          <w:szCs w:val="24"/>
        </w:rPr>
        <w:t xml:space="preserve"> have links to other </w:t>
      </w:r>
      <w:r w:rsidR="00AA2ACC">
        <w:rPr>
          <w:rFonts w:cs="Calibri"/>
          <w:szCs w:val="24"/>
        </w:rPr>
        <w:t>S</w:t>
      </w:r>
      <w:r w:rsidRPr="00F32A93">
        <w:rPr>
          <w:rFonts w:cs="Calibri"/>
          <w:szCs w:val="24"/>
        </w:rPr>
        <w:t>chools/</w:t>
      </w:r>
      <w:r w:rsidR="00AA2ACC">
        <w:rPr>
          <w:rFonts w:cs="Calibri"/>
          <w:szCs w:val="24"/>
        </w:rPr>
        <w:t>C</w:t>
      </w:r>
      <w:r w:rsidRPr="00F32A93">
        <w:rPr>
          <w:rFonts w:cs="Calibri"/>
          <w:szCs w:val="24"/>
        </w:rPr>
        <w:t>oll</w:t>
      </w:r>
      <w:r w:rsidR="006A71F2" w:rsidRPr="00F32A93">
        <w:rPr>
          <w:rFonts w:cs="Calibri"/>
          <w:szCs w:val="24"/>
        </w:rPr>
        <w:t>e</w:t>
      </w:r>
      <w:r w:rsidRPr="00F32A93">
        <w:rPr>
          <w:rFonts w:cs="Calibri"/>
          <w:szCs w:val="24"/>
        </w:rPr>
        <w:t>ges/</w:t>
      </w:r>
      <w:r w:rsidR="00AA2ACC">
        <w:rPr>
          <w:rFonts w:cs="Calibri"/>
          <w:szCs w:val="24"/>
        </w:rPr>
        <w:t>N</w:t>
      </w:r>
      <w:r w:rsidRPr="00F32A93">
        <w:rPr>
          <w:rFonts w:cs="Calibri"/>
          <w:szCs w:val="24"/>
        </w:rPr>
        <w:t xml:space="preserve">urseries, </w:t>
      </w:r>
      <w:r w:rsidR="006A71F2" w:rsidRPr="00F32A93">
        <w:rPr>
          <w:rFonts w:cs="Calibri"/>
          <w:szCs w:val="24"/>
        </w:rPr>
        <w:t xml:space="preserve">and </w:t>
      </w:r>
      <w:r w:rsidR="00AA2ACC">
        <w:rPr>
          <w:rFonts w:cs="Calibri"/>
          <w:szCs w:val="24"/>
        </w:rPr>
        <w:t>P</w:t>
      </w:r>
      <w:r w:rsidR="006A71F2" w:rsidRPr="00F32A93">
        <w:rPr>
          <w:rFonts w:cs="Calibri"/>
          <w:szCs w:val="24"/>
        </w:rPr>
        <w:t xml:space="preserve">artnerships with </w:t>
      </w:r>
      <w:r w:rsidR="00AA2ACC">
        <w:rPr>
          <w:rFonts w:cs="Calibri"/>
          <w:szCs w:val="24"/>
        </w:rPr>
        <w:t>C</w:t>
      </w:r>
      <w:r w:rsidR="006A71F2" w:rsidRPr="00F32A93">
        <w:rPr>
          <w:rFonts w:cs="Calibri"/>
          <w:szCs w:val="24"/>
        </w:rPr>
        <w:t xml:space="preserve">hurches, </w:t>
      </w:r>
      <w:r w:rsidR="00AA2ACC">
        <w:rPr>
          <w:rFonts w:cs="Calibri"/>
          <w:szCs w:val="24"/>
        </w:rPr>
        <w:t>L</w:t>
      </w:r>
      <w:r w:rsidRPr="00F32A93">
        <w:rPr>
          <w:rFonts w:cs="Calibri"/>
          <w:szCs w:val="24"/>
        </w:rPr>
        <w:t xml:space="preserve">ocal </w:t>
      </w:r>
      <w:r w:rsidR="00AA2ACC">
        <w:rPr>
          <w:rFonts w:cs="Calibri"/>
          <w:szCs w:val="24"/>
        </w:rPr>
        <w:t>O</w:t>
      </w:r>
      <w:r w:rsidRPr="00F32A93">
        <w:rPr>
          <w:rFonts w:cs="Calibri"/>
          <w:szCs w:val="24"/>
        </w:rPr>
        <w:t xml:space="preserve">rganisations, </w:t>
      </w:r>
      <w:r w:rsidR="006A71F2" w:rsidRPr="00F32A93">
        <w:rPr>
          <w:rFonts w:cs="Calibri"/>
          <w:szCs w:val="24"/>
        </w:rPr>
        <w:t xml:space="preserve">and </w:t>
      </w:r>
      <w:r w:rsidR="00AA2ACC">
        <w:rPr>
          <w:rFonts w:cs="Calibri"/>
          <w:szCs w:val="24"/>
        </w:rPr>
        <w:t>B</w:t>
      </w:r>
      <w:r w:rsidRPr="00F32A93">
        <w:rPr>
          <w:rFonts w:cs="Calibri"/>
          <w:szCs w:val="24"/>
        </w:rPr>
        <w:t>usinesses</w:t>
      </w:r>
      <w:r w:rsidR="006A71F2" w:rsidRPr="00F32A93">
        <w:rPr>
          <w:rFonts w:cs="Calibri"/>
          <w:szCs w:val="24"/>
        </w:rPr>
        <w:t>. Include this information</w:t>
      </w:r>
      <w:r w:rsidR="0037147A">
        <w:rPr>
          <w:rFonts w:cs="Calibri"/>
          <w:szCs w:val="24"/>
        </w:rPr>
        <w:t xml:space="preserve"> </w:t>
      </w:r>
      <w:r w:rsidR="0037147A" w:rsidRPr="00C935CD">
        <w:rPr>
          <w:rFonts w:cs="Calibri"/>
          <w:color w:val="C00000"/>
          <w:szCs w:val="24"/>
        </w:rPr>
        <w:t>in our school /</w:t>
      </w:r>
      <w:r w:rsidR="00063C41" w:rsidRPr="00C935CD">
        <w:rPr>
          <w:rFonts w:cs="Calibri"/>
          <w:color w:val="C00000"/>
          <w:szCs w:val="24"/>
        </w:rPr>
        <w:t>setting section, and</w:t>
      </w:r>
      <w:r w:rsidR="0037147A" w:rsidRPr="00C935CD">
        <w:rPr>
          <w:rFonts w:cs="Calibri"/>
          <w:color w:val="C00000"/>
          <w:szCs w:val="24"/>
        </w:rPr>
        <w:t xml:space="preserve"> throughout</w:t>
      </w:r>
      <w:r w:rsidR="00063C41" w:rsidRPr="00C935CD">
        <w:rPr>
          <w:rFonts w:cs="Calibri"/>
          <w:color w:val="C00000"/>
          <w:szCs w:val="24"/>
        </w:rPr>
        <w:t xml:space="preserve"> this policy to</w:t>
      </w:r>
      <w:r w:rsidR="0037147A" w:rsidRPr="00C935CD">
        <w:rPr>
          <w:rFonts w:cs="Calibri"/>
          <w:color w:val="C00000"/>
          <w:szCs w:val="24"/>
        </w:rPr>
        <w:t xml:space="preserve"> help reflect </w:t>
      </w:r>
      <w:r w:rsidR="006A71F2" w:rsidRPr="00F32A93">
        <w:rPr>
          <w:rFonts w:cs="Calibri"/>
          <w:szCs w:val="24"/>
        </w:rPr>
        <w:t xml:space="preserve">how </w:t>
      </w:r>
      <w:r w:rsidR="00B81C31">
        <w:rPr>
          <w:rFonts w:cs="Calibri"/>
          <w:szCs w:val="24"/>
        </w:rPr>
        <w:t xml:space="preserve">they </w:t>
      </w:r>
      <w:r w:rsidR="00B81C31" w:rsidRPr="00F32A93">
        <w:rPr>
          <w:rFonts w:cs="Calibri"/>
          <w:szCs w:val="24"/>
        </w:rPr>
        <w:t>support</w:t>
      </w:r>
      <w:r w:rsidR="006A71F2" w:rsidRPr="00F32A93">
        <w:rPr>
          <w:rFonts w:cs="Calibri"/>
          <w:szCs w:val="24"/>
        </w:rPr>
        <w:t xml:space="preserve"> your school and benefit your pupils.</w:t>
      </w:r>
    </w:p>
    <w:p w14:paraId="42981034" w14:textId="77777777" w:rsidR="006A71F2" w:rsidRPr="00AA2ACC" w:rsidRDefault="006A71F2" w:rsidP="00D35600">
      <w:pPr>
        <w:spacing w:after="0"/>
        <w:rPr>
          <w:rFonts w:cs="Calibri"/>
          <w:sz w:val="12"/>
          <w:szCs w:val="12"/>
        </w:rPr>
      </w:pPr>
    </w:p>
    <w:p w14:paraId="5EB27028" w14:textId="2B7939F0" w:rsidR="00A57D3C" w:rsidRPr="00F32A93" w:rsidRDefault="006A71F2" w:rsidP="00D35600">
      <w:pPr>
        <w:spacing w:after="0"/>
        <w:rPr>
          <w:rFonts w:cs="Calibri"/>
          <w:szCs w:val="24"/>
        </w:rPr>
      </w:pPr>
      <w:r w:rsidRPr="00F32A93">
        <w:rPr>
          <w:rFonts w:cs="Calibri"/>
          <w:szCs w:val="24"/>
        </w:rPr>
        <w:t xml:space="preserve">There should </w:t>
      </w:r>
      <w:r w:rsidR="00063C41">
        <w:rPr>
          <w:rFonts w:cs="Calibri"/>
          <w:szCs w:val="24"/>
        </w:rPr>
        <w:t xml:space="preserve">also </w:t>
      </w:r>
      <w:r w:rsidRPr="00F32A93">
        <w:rPr>
          <w:rFonts w:cs="Calibri"/>
          <w:szCs w:val="24"/>
        </w:rPr>
        <w:t>be a</w:t>
      </w:r>
      <w:r w:rsidR="00D35600" w:rsidRPr="00F32A93">
        <w:rPr>
          <w:rFonts w:cs="Calibri"/>
          <w:szCs w:val="24"/>
        </w:rPr>
        <w:t xml:space="preserve"> statement at the front of the policy outlining your school vision and ethos, </w:t>
      </w:r>
      <w:r w:rsidRPr="00F32A93">
        <w:rPr>
          <w:rFonts w:cs="Calibri"/>
          <w:szCs w:val="24"/>
        </w:rPr>
        <w:t xml:space="preserve">and in the context of wider </w:t>
      </w:r>
      <w:r w:rsidR="00D35600" w:rsidRPr="00F32A93">
        <w:rPr>
          <w:rFonts w:cs="Calibri"/>
          <w:szCs w:val="24"/>
        </w:rPr>
        <w:t>contextual safeguarding</w:t>
      </w:r>
      <w:r w:rsidR="00A57D3C" w:rsidRPr="00F32A93">
        <w:rPr>
          <w:rFonts w:cs="Calibri"/>
          <w:szCs w:val="24"/>
        </w:rPr>
        <w:t xml:space="preserve"> and the responsibilities you have to </w:t>
      </w:r>
      <w:r w:rsidR="00063C41">
        <w:rPr>
          <w:rFonts w:cs="Calibri"/>
          <w:szCs w:val="24"/>
        </w:rPr>
        <w:t>children</w:t>
      </w:r>
      <w:r w:rsidR="00A57D3C" w:rsidRPr="00F32A93">
        <w:rPr>
          <w:rFonts w:cs="Calibri"/>
          <w:szCs w:val="24"/>
        </w:rPr>
        <w:t xml:space="preserve"> in school and out of school. </w:t>
      </w:r>
    </w:p>
    <w:p w14:paraId="7E85A37E" w14:textId="77777777" w:rsidR="00A57D3C" w:rsidRPr="00AA2ACC" w:rsidRDefault="00A57D3C" w:rsidP="00D35600">
      <w:pPr>
        <w:spacing w:after="0"/>
        <w:rPr>
          <w:rFonts w:cs="Calibri"/>
          <w:sz w:val="12"/>
          <w:szCs w:val="12"/>
        </w:rPr>
      </w:pPr>
    </w:p>
    <w:p w14:paraId="67DE075E" w14:textId="77777777" w:rsidR="00D35600" w:rsidRPr="00F32A93" w:rsidRDefault="00A57D3C" w:rsidP="00D35600">
      <w:pPr>
        <w:spacing w:after="0"/>
        <w:rPr>
          <w:rFonts w:cs="Calibri"/>
          <w:szCs w:val="24"/>
        </w:rPr>
      </w:pPr>
      <w:r w:rsidRPr="00F32A93">
        <w:rPr>
          <w:rFonts w:cs="Calibri"/>
          <w:szCs w:val="24"/>
        </w:rPr>
        <w:t>Ensure that you reference to o</w:t>
      </w:r>
      <w:r w:rsidR="00D35600" w:rsidRPr="00F32A93">
        <w:rPr>
          <w:rFonts w:cs="Calibri"/>
          <w:szCs w:val="24"/>
        </w:rPr>
        <w:t>ther policies developed within your school/college</w:t>
      </w:r>
      <w:r w:rsidRPr="00F32A93">
        <w:rPr>
          <w:rFonts w:cs="Calibri"/>
          <w:szCs w:val="24"/>
        </w:rPr>
        <w:t>/setting and in the appropriate section.</w:t>
      </w:r>
    </w:p>
    <w:p w14:paraId="4BCD7EE2" w14:textId="77777777" w:rsidR="00C922DE" w:rsidRPr="00AA2ACC" w:rsidRDefault="00C922DE" w:rsidP="00D35600">
      <w:pPr>
        <w:spacing w:after="0"/>
        <w:rPr>
          <w:rFonts w:cs="Calibri"/>
          <w:sz w:val="12"/>
          <w:szCs w:val="12"/>
        </w:rPr>
      </w:pPr>
    </w:p>
    <w:p w14:paraId="258986DC" w14:textId="0637CD53" w:rsidR="00A57D3C" w:rsidRPr="00F32A93" w:rsidRDefault="00A57D3C" w:rsidP="00A57D3C">
      <w:pPr>
        <w:spacing w:after="0"/>
        <w:rPr>
          <w:rFonts w:cs="Calibri"/>
          <w:bCs/>
          <w:szCs w:val="24"/>
        </w:rPr>
      </w:pPr>
      <w:r w:rsidRPr="00F32A93">
        <w:rPr>
          <w:rFonts w:cs="Calibri"/>
          <w:bCs/>
          <w:szCs w:val="24"/>
        </w:rPr>
        <w:t>The c</w:t>
      </w:r>
      <w:r w:rsidR="00D35600" w:rsidRPr="00F32A93">
        <w:rPr>
          <w:rFonts w:cs="Calibri"/>
          <w:bCs/>
          <w:szCs w:val="24"/>
        </w:rPr>
        <w:t xml:space="preserve">hanges </w:t>
      </w:r>
      <w:r w:rsidRPr="00F32A93">
        <w:rPr>
          <w:rFonts w:cs="Calibri"/>
          <w:bCs/>
          <w:szCs w:val="24"/>
        </w:rPr>
        <w:t xml:space="preserve">for </w:t>
      </w:r>
      <w:r w:rsidRPr="00C935CD">
        <w:rPr>
          <w:rFonts w:cs="Calibri"/>
          <w:bCs/>
          <w:color w:val="C00000"/>
          <w:szCs w:val="24"/>
        </w:rPr>
        <w:t>202</w:t>
      </w:r>
      <w:r w:rsidR="00E448DD" w:rsidRPr="00C935CD">
        <w:rPr>
          <w:rFonts w:cs="Calibri"/>
          <w:bCs/>
          <w:color w:val="C00000"/>
          <w:szCs w:val="24"/>
        </w:rPr>
        <w:t>1/2022</w:t>
      </w:r>
      <w:r w:rsidRPr="00C935CD">
        <w:rPr>
          <w:rFonts w:cs="Calibri"/>
          <w:bCs/>
          <w:color w:val="C00000"/>
          <w:szCs w:val="24"/>
        </w:rPr>
        <w:t xml:space="preserve"> </w:t>
      </w:r>
      <w:r w:rsidRPr="00F32A93">
        <w:rPr>
          <w:rFonts w:cs="Calibri"/>
          <w:bCs/>
          <w:szCs w:val="24"/>
        </w:rPr>
        <w:t>are in red</w:t>
      </w:r>
      <w:r w:rsidR="0037147A">
        <w:rPr>
          <w:rFonts w:cs="Calibri"/>
          <w:bCs/>
          <w:szCs w:val="24"/>
        </w:rPr>
        <w:t>.</w:t>
      </w:r>
    </w:p>
    <w:p w14:paraId="280768D6" w14:textId="77777777" w:rsidR="00A57D3C" w:rsidRPr="00AA2ACC" w:rsidRDefault="00A57D3C" w:rsidP="00A57D3C">
      <w:pPr>
        <w:spacing w:after="0"/>
        <w:rPr>
          <w:rFonts w:cs="Calibri"/>
          <w:bCs/>
          <w:sz w:val="12"/>
          <w:szCs w:val="12"/>
        </w:rPr>
      </w:pPr>
    </w:p>
    <w:p w14:paraId="59C3E012" w14:textId="5EE74002" w:rsidR="00E448DD" w:rsidRPr="00C935CD" w:rsidRDefault="0037147A" w:rsidP="00A57D3C">
      <w:pPr>
        <w:spacing w:after="0"/>
        <w:rPr>
          <w:rFonts w:cs="Calibri"/>
          <w:bCs/>
          <w:color w:val="C00000"/>
          <w:szCs w:val="24"/>
        </w:rPr>
      </w:pPr>
      <w:r w:rsidRPr="00C935CD">
        <w:rPr>
          <w:rFonts w:cs="Calibri"/>
          <w:bCs/>
          <w:color w:val="C00000"/>
          <w:szCs w:val="24"/>
        </w:rPr>
        <w:t xml:space="preserve">Please take time to read this model policy through, by adapting this policy you need to be able to demonstrate all of this in your practices and have examples of evidence of, and by all staff. </w:t>
      </w:r>
    </w:p>
    <w:p w14:paraId="786BB79C" w14:textId="11F41EF3" w:rsidR="00E448DD" w:rsidRDefault="00E448DD" w:rsidP="00A57D3C">
      <w:pPr>
        <w:spacing w:after="0"/>
        <w:rPr>
          <w:rFonts w:cs="Calibri"/>
          <w:bCs/>
          <w:szCs w:val="24"/>
        </w:rPr>
      </w:pPr>
    </w:p>
    <w:p w14:paraId="5D540F5E" w14:textId="7CDE60BC" w:rsidR="00E448DD" w:rsidRDefault="00E448DD" w:rsidP="00A57D3C">
      <w:pPr>
        <w:spacing w:after="0"/>
        <w:rPr>
          <w:rFonts w:cs="Calibri"/>
          <w:bCs/>
          <w:szCs w:val="24"/>
        </w:rPr>
      </w:pPr>
    </w:p>
    <w:p w14:paraId="7A321975" w14:textId="77777777" w:rsidR="00E448DD" w:rsidRDefault="00E448DD" w:rsidP="00A57D3C">
      <w:pPr>
        <w:spacing w:after="0"/>
        <w:rPr>
          <w:rFonts w:cs="Calibri"/>
          <w:bCs/>
          <w:szCs w:val="24"/>
        </w:rPr>
      </w:pPr>
    </w:p>
    <w:p w14:paraId="794772A3" w14:textId="4505C80F" w:rsidR="00E448DD" w:rsidRDefault="00E448DD" w:rsidP="00A57D3C">
      <w:pPr>
        <w:spacing w:after="0"/>
        <w:rPr>
          <w:rFonts w:cs="Calibri"/>
          <w:bCs/>
          <w:szCs w:val="24"/>
        </w:rPr>
      </w:pPr>
    </w:p>
    <w:p w14:paraId="09D8B035" w14:textId="77777777" w:rsidR="00E448DD" w:rsidRPr="00F32A93" w:rsidRDefault="00E448DD" w:rsidP="00A57D3C">
      <w:pPr>
        <w:spacing w:after="0"/>
        <w:rPr>
          <w:rFonts w:cs="Calibri"/>
          <w:szCs w:val="24"/>
        </w:rPr>
      </w:pPr>
    </w:p>
    <w:p w14:paraId="1E5D4170" w14:textId="56D7A3C2" w:rsidR="00FE292E" w:rsidRDefault="006642F5" w:rsidP="000427FF">
      <w:pPr>
        <w:shd w:val="clear" w:color="auto" w:fill="FF00FF"/>
        <w:spacing w:after="0"/>
        <w:jc w:val="center"/>
        <w:rPr>
          <w:b/>
          <w:sz w:val="44"/>
          <w:szCs w:val="44"/>
        </w:rPr>
      </w:pPr>
      <w:r>
        <w:rPr>
          <w:b/>
          <w:sz w:val="44"/>
          <w:szCs w:val="44"/>
        </w:rPr>
        <w:lastRenderedPageBreak/>
        <w:t>TINTWISTLE C.E. (A)</w:t>
      </w:r>
      <w:r w:rsidR="00FE292E" w:rsidRPr="000427FF">
        <w:rPr>
          <w:b/>
          <w:sz w:val="44"/>
          <w:szCs w:val="44"/>
        </w:rPr>
        <w:t xml:space="preserve"> SCHOOL</w:t>
      </w:r>
      <w:r w:rsidR="002648F1" w:rsidRPr="000427FF">
        <w:rPr>
          <w:b/>
          <w:sz w:val="44"/>
          <w:szCs w:val="44"/>
        </w:rPr>
        <w:t xml:space="preserve"> CHILD</w:t>
      </w:r>
      <w:r w:rsidR="00FE292E" w:rsidRPr="000427FF">
        <w:rPr>
          <w:b/>
          <w:sz w:val="44"/>
          <w:szCs w:val="44"/>
        </w:rPr>
        <w:t xml:space="preserve"> PROTECTION AND SAFEGUARDING POLICY</w:t>
      </w:r>
    </w:p>
    <w:p w14:paraId="7AA4345C" w14:textId="77777777" w:rsidR="00AB22FB" w:rsidRPr="008E69E6" w:rsidRDefault="00AB22FB" w:rsidP="00AB22FB">
      <w:pPr>
        <w:spacing w:after="0"/>
        <w:jc w:val="center"/>
        <w:rPr>
          <w:b/>
          <w:sz w:val="44"/>
          <w:szCs w:val="44"/>
        </w:rPr>
      </w:pPr>
    </w:p>
    <w:p w14:paraId="0879A2FD" w14:textId="77777777" w:rsidR="00886D68" w:rsidRPr="00AB22FB" w:rsidRDefault="00886D68" w:rsidP="00AB22FB"/>
    <w:p w14:paraId="3D6E773D" w14:textId="7D993AB3" w:rsidR="00FE292E" w:rsidRPr="006A6C75" w:rsidRDefault="00FE292E" w:rsidP="00F62FC4">
      <w:pPr>
        <w:pStyle w:val="Heading1"/>
        <w:numPr>
          <w:ilvl w:val="0"/>
          <w:numId w:val="31"/>
        </w:numPr>
        <w:shd w:val="clear" w:color="auto" w:fill="9999FF"/>
        <w:spacing w:before="0"/>
        <w:jc w:val="center"/>
        <w:rPr>
          <w:color w:val="auto"/>
          <w:sz w:val="32"/>
          <w:szCs w:val="32"/>
          <w:u w:val="none"/>
        </w:rPr>
      </w:pPr>
      <w:r w:rsidRPr="006A6C75">
        <w:rPr>
          <w:color w:val="auto"/>
          <w:sz w:val="32"/>
          <w:szCs w:val="32"/>
          <w:u w:val="none"/>
        </w:rPr>
        <w:t>Introduction and Context</w:t>
      </w:r>
    </w:p>
    <w:p w14:paraId="51E122E5" w14:textId="77777777" w:rsidR="00DA060E" w:rsidRDefault="00DA060E" w:rsidP="008F279F">
      <w:pPr>
        <w:spacing w:after="0"/>
      </w:pPr>
    </w:p>
    <w:p w14:paraId="45048CD3" w14:textId="77777777" w:rsidR="00DA060E" w:rsidRDefault="00DA060E" w:rsidP="008F279F">
      <w:pPr>
        <w:spacing w:after="0"/>
      </w:pPr>
    </w:p>
    <w:p w14:paraId="5A9B4820" w14:textId="77777777" w:rsidR="00014677" w:rsidRPr="00BF2C0B" w:rsidRDefault="004F09AD" w:rsidP="008F279F">
      <w:pPr>
        <w:spacing w:after="0"/>
      </w:pPr>
      <w:r w:rsidRPr="002048AF">
        <w:rPr>
          <w:b/>
          <w:bCs/>
          <w:sz w:val="26"/>
          <w:szCs w:val="26"/>
        </w:rPr>
        <w:t>1.1</w:t>
      </w:r>
      <w:r w:rsidR="002048AF" w:rsidRPr="002048AF">
        <w:rPr>
          <w:b/>
          <w:bCs/>
          <w:sz w:val="26"/>
          <w:szCs w:val="26"/>
        </w:rPr>
        <w:t xml:space="preserve"> </w:t>
      </w:r>
      <w:r w:rsidR="00014677" w:rsidRPr="002048AF">
        <w:rPr>
          <w:b/>
          <w:bCs/>
          <w:sz w:val="26"/>
          <w:szCs w:val="26"/>
        </w:rPr>
        <w:t>Contents page</w:t>
      </w:r>
      <w:r w:rsidR="00014677" w:rsidRPr="00BF2C0B">
        <w:t xml:space="preserve"> </w:t>
      </w:r>
      <w:r w:rsidR="008E3E65">
        <w:t xml:space="preserve">(insert own) </w:t>
      </w:r>
    </w:p>
    <w:p w14:paraId="122AECCA" w14:textId="77777777" w:rsidR="005E2016" w:rsidRDefault="005E2016" w:rsidP="009D07F9">
      <w:pPr>
        <w:spacing w:after="0"/>
      </w:pPr>
    </w:p>
    <w:p w14:paraId="60E2A09A" w14:textId="77777777" w:rsidR="00DA060E" w:rsidRPr="00BF2C0B" w:rsidRDefault="00DA060E" w:rsidP="009D07F9">
      <w:pPr>
        <w:spacing w:after="0"/>
      </w:pPr>
    </w:p>
    <w:p w14:paraId="3164192A" w14:textId="1791390B" w:rsidR="006656E9" w:rsidRPr="002F0DA4" w:rsidRDefault="004F09AD" w:rsidP="008F279F">
      <w:pPr>
        <w:spacing w:after="0"/>
        <w:rPr>
          <w:color w:val="C00000"/>
        </w:rPr>
      </w:pPr>
      <w:r w:rsidRPr="002048AF">
        <w:rPr>
          <w:b/>
          <w:bCs/>
          <w:sz w:val="26"/>
          <w:szCs w:val="26"/>
        </w:rPr>
        <w:t>1.2</w:t>
      </w:r>
      <w:r w:rsidR="002048AF" w:rsidRPr="002048AF">
        <w:rPr>
          <w:b/>
          <w:bCs/>
          <w:sz w:val="26"/>
          <w:szCs w:val="26"/>
        </w:rPr>
        <w:t xml:space="preserve"> </w:t>
      </w:r>
      <w:r w:rsidR="005E2016" w:rsidRPr="006656E9">
        <w:rPr>
          <w:b/>
          <w:bCs/>
          <w:sz w:val="28"/>
          <w:szCs w:val="28"/>
        </w:rPr>
        <w:t>Our</w:t>
      </w:r>
      <w:r w:rsidR="00E02219" w:rsidRPr="006656E9">
        <w:rPr>
          <w:b/>
          <w:bCs/>
          <w:sz w:val="28"/>
          <w:szCs w:val="28"/>
        </w:rPr>
        <w:t xml:space="preserve"> school</w:t>
      </w:r>
      <w:r w:rsidR="00F32A93" w:rsidRPr="006656E9">
        <w:rPr>
          <w:b/>
          <w:bCs/>
          <w:sz w:val="28"/>
          <w:szCs w:val="28"/>
        </w:rPr>
        <w:t>/</w:t>
      </w:r>
      <w:r w:rsidR="006656E9">
        <w:rPr>
          <w:b/>
          <w:bCs/>
          <w:sz w:val="28"/>
          <w:szCs w:val="28"/>
        </w:rPr>
        <w:t>setting</w:t>
      </w:r>
      <w:r w:rsidR="008E3E65" w:rsidRPr="006656E9">
        <w:rPr>
          <w:sz w:val="28"/>
          <w:szCs w:val="28"/>
        </w:rPr>
        <w:t xml:space="preserve">, </w:t>
      </w:r>
      <w:r w:rsidR="00584D09" w:rsidRPr="002F0DA4">
        <w:rPr>
          <w:color w:val="C00000"/>
        </w:rPr>
        <w:t xml:space="preserve"> </w:t>
      </w:r>
    </w:p>
    <w:p w14:paraId="1DD1BFC8" w14:textId="77777777" w:rsidR="006656E9" w:rsidRPr="002F0DA4" w:rsidRDefault="006656E9" w:rsidP="008F279F">
      <w:pPr>
        <w:spacing w:after="0"/>
        <w:rPr>
          <w:color w:val="C00000"/>
        </w:rPr>
      </w:pPr>
    </w:p>
    <w:p w14:paraId="54A721C8" w14:textId="77777777" w:rsidR="004A18AC" w:rsidRPr="004A18AC" w:rsidRDefault="004A18AC" w:rsidP="008F279F">
      <w:pPr>
        <w:spacing w:after="0"/>
        <w:rPr>
          <w:iCs/>
        </w:rPr>
      </w:pPr>
      <w:r w:rsidRPr="004A18AC">
        <w:rPr>
          <w:iCs/>
        </w:rPr>
        <w:t>Our Vision: We learn and grow best together, with God, in a family of all sorts of people, surrounded by encouragement and love.</w:t>
      </w:r>
    </w:p>
    <w:p w14:paraId="74A5FAD3" w14:textId="77777777" w:rsidR="004A18AC" w:rsidRDefault="004A18AC" w:rsidP="008F279F">
      <w:pPr>
        <w:spacing w:after="0"/>
        <w:rPr>
          <w:i/>
          <w:iCs/>
          <w:color w:val="C00000"/>
        </w:rPr>
      </w:pPr>
    </w:p>
    <w:p w14:paraId="71382BAE" w14:textId="1781F334" w:rsidR="005E2016" w:rsidRPr="00D31E56" w:rsidRDefault="004A18AC" w:rsidP="008F279F">
      <w:pPr>
        <w:spacing w:after="0"/>
        <w:rPr>
          <w:iCs/>
        </w:rPr>
      </w:pPr>
      <w:r w:rsidRPr="00D31E56">
        <w:rPr>
          <w:iCs/>
        </w:rPr>
        <w:t>We are a small village school of around 120 pupils including nursery</w:t>
      </w:r>
      <w:r w:rsidR="00946D78" w:rsidRPr="00D31E56">
        <w:rPr>
          <w:iCs/>
        </w:rPr>
        <w:t>. We are proud to be at the heart of our community</w:t>
      </w:r>
      <w:r w:rsidR="00D31E56" w:rsidRPr="00D31E56">
        <w:rPr>
          <w:iCs/>
        </w:rPr>
        <w:t xml:space="preserve"> and fully understand that in order for vulnerable children to have happy, healthy childhoods their parents and carers must be supported too</w:t>
      </w:r>
      <w:r w:rsidR="00946D78" w:rsidRPr="00D31E56">
        <w:rPr>
          <w:iCs/>
        </w:rPr>
        <w:t xml:space="preserve">. </w:t>
      </w:r>
      <w:r w:rsidR="00D31E56" w:rsidRPr="00D31E56">
        <w:rPr>
          <w:iCs/>
        </w:rPr>
        <w:t xml:space="preserve">We are linked with ten other schools to employ a team of family support workers and can access support quickly when required. </w:t>
      </w:r>
      <w:r w:rsidR="00946D78" w:rsidRPr="00D31E56">
        <w:rPr>
          <w:iCs/>
        </w:rPr>
        <w:t>We have a trained mental health champion and two members of staff have trained as emotional literacy support assistants. Children know that</w:t>
      </w:r>
      <w:r w:rsidR="00D31E56" w:rsidRPr="00D31E56">
        <w:rPr>
          <w:iCs/>
        </w:rPr>
        <w:t xml:space="preserve"> all adults in school will listen to and support them, this is not a role for one person, it is a culture. Caring for and supporting each other is core to everything we do.</w:t>
      </w:r>
    </w:p>
    <w:p w14:paraId="12F09618" w14:textId="77777777" w:rsidR="009D07F9" w:rsidRPr="00584D09" w:rsidRDefault="009D07F9" w:rsidP="009D07F9">
      <w:pPr>
        <w:spacing w:after="0"/>
        <w:rPr>
          <w:color w:val="FF0000"/>
        </w:rPr>
      </w:pPr>
    </w:p>
    <w:p w14:paraId="43A9694D" w14:textId="77777777" w:rsidR="005E2016" w:rsidRPr="002048AF" w:rsidRDefault="005E2016" w:rsidP="008876BB">
      <w:pPr>
        <w:spacing w:after="0"/>
        <w:rPr>
          <w:i/>
          <w:color w:val="FF0000"/>
          <w:sz w:val="26"/>
          <w:szCs w:val="26"/>
        </w:rPr>
      </w:pPr>
      <w:r w:rsidRPr="002048AF">
        <w:rPr>
          <w:i/>
          <w:color w:val="FF0000"/>
          <w:sz w:val="26"/>
          <w:szCs w:val="26"/>
        </w:rPr>
        <w:t xml:space="preserve">  </w:t>
      </w:r>
    </w:p>
    <w:p w14:paraId="553984EA" w14:textId="1A3B81D9" w:rsidR="00FE292E" w:rsidRPr="002048AF" w:rsidRDefault="00E448DD" w:rsidP="005E2016">
      <w:pPr>
        <w:pStyle w:val="Heading2"/>
        <w:numPr>
          <w:ilvl w:val="0"/>
          <w:numId w:val="0"/>
        </w:numPr>
        <w:spacing w:before="0"/>
        <w:rPr>
          <w:color w:val="auto"/>
        </w:rPr>
      </w:pPr>
      <w:r w:rsidRPr="002048AF">
        <w:rPr>
          <w:color w:val="auto"/>
        </w:rPr>
        <w:t>1.3 Our</w:t>
      </w:r>
      <w:r w:rsidR="00FE292E" w:rsidRPr="002048AF">
        <w:rPr>
          <w:color w:val="auto"/>
        </w:rPr>
        <w:t xml:space="preserve"> </w:t>
      </w:r>
      <w:r w:rsidR="000D4E42">
        <w:rPr>
          <w:color w:val="auto"/>
        </w:rPr>
        <w:t xml:space="preserve">Policy </w:t>
      </w:r>
    </w:p>
    <w:p w14:paraId="1AACEBF6" w14:textId="77777777" w:rsidR="00FE292E" w:rsidRPr="008E69E6" w:rsidRDefault="00FE292E" w:rsidP="00AB22FB">
      <w:pPr>
        <w:spacing w:after="0"/>
      </w:pPr>
    </w:p>
    <w:p w14:paraId="59ED8C6E" w14:textId="5016B7D8" w:rsidR="000D4E42" w:rsidRDefault="006642F5" w:rsidP="00AB22FB">
      <w:pPr>
        <w:spacing w:after="0"/>
        <w:rPr>
          <w:szCs w:val="24"/>
        </w:rPr>
      </w:pPr>
      <w:r w:rsidRPr="006642F5">
        <w:rPr>
          <w:szCs w:val="24"/>
        </w:rPr>
        <w:t>Tintwistle Primary</w:t>
      </w:r>
      <w:r w:rsidR="00297479" w:rsidRPr="008E69E6">
        <w:rPr>
          <w:b/>
          <w:szCs w:val="24"/>
        </w:rPr>
        <w:t xml:space="preserve"> </w:t>
      </w:r>
      <w:r w:rsidR="00FE292E" w:rsidRPr="008E69E6">
        <w:rPr>
          <w:szCs w:val="24"/>
        </w:rPr>
        <w:t>fully recog</w:t>
      </w:r>
      <w:r w:rsidR="001331F3" w:rsidRPr="008E69E6">
        <w:rPr>
          <w:szCs w:val="24"/>
        </w:rPr>
        <w:t xml:space="preserve">nises </w:t>
      </w:r>
      <w:r>
        <w:rPr>
          <w:szCs w:val="24"/>
        </w:rPr>
        <w:t>it</w:t>
      </w:r>
      <w:r w:rsidR="007B00E4" w:rsidRPr="008E69E6">
        <w:rPr>
          <w:szCs w:val="24"/>
        </w:rPr>
        <w:t>s</w:t>
      </w:r>
      <w:r w:rsidR="001331F3" w:rsidRPr="008E69E6">
        <w:rPr>
          <w:szCs w:val="24"/>
        </w:rPr>
        <w:t xml:space="preserve"> </w:t>
      </w:r>
      <w:r>
        <w:rPr>
          <w:szCs w:val="24"/>
        </w:rPr>
        <w:t>responsibility for child p</w:t>
      </w:r>
      <w:r w:rsidR="00FE292E" w:rsidRPr="008E69E6">
        <w:rPr>
          <w:szCs w:val="24"/>
        </w:rPr>
        <w:t xml:space="preserve">rotection and </w:t>
      </w:r>
      <w:r>
        <w:rPr>
          <w:szCs w:val="24"/>
        </w:rPr>
        <w:t>s</w:t>
      </w:r>
      <w:r w:rsidR="00140D44" w:rsidRPr="008E69E6">
        <w:rPr>
          <w:szCs w:val="24"/>
        </w:rPr>
        <w:t xml:space="preserve">afeguarding, </w:t>
      </w:r>
      <w:r>
        <w:rPr>
          <w:szCs w:val="24"/>
        </w:rPr>
        <w:t>this p</w:t>
      </w:r>
      <w:r w:rsidR="001331F3" w:rsidRPr="008E69E6">
        <w:rPr>
          <w:szCs w:val="24"/>
        </w:rPr>
        <w:t xml:space="preserve">olicy sets out how the </w:t>
      </w:r>
      <w:r>
        <w:rPr>
          <w:szCs w:val="24"/>
        </w:rPr>
        <w:t>s</w:t>
      </w:r>
      <w:r w:rsidR="00FE292E" w:rsidRPr="008E69E6">
        <w:rPr>
          <w:szCs w:val="24"/>
        </w:rPr>
        <w:t xml:space="preserve">chool will deliver these responsibilities.  </w:t>
      </w:r>
    </w:p>
    <w:p w14:paraId="40616ADC" w14:textId="77777777" w:rsidR="000D4E42" w:rsidRDefault="000D4E42" w:rsidP="00AB22FB">
      <w:pPr>
        <w:spacing w:after="0"/>
        <w:rPr>
          <w:szCs w:val="24"/>
        </w:rPr>
      </w:pPr>
    </w:p>
    <w:p w14:paraId="76E505DE" w14:textId="093138EC" w:rsidR="002C0EC2" w:rsidRPr="008E69E6" w:rsidRDefault="00A40060" w:rsidP="00AB22FB">
      <w:pPr>
        <w:spacing w:after="0"/>
        <w:rPr>
          <w:szCs w:val="24"/>
        </w:rPr>
      </w:pPr>
      <w:r w:rsidRPr="008E69E6">
        <w:rPr>
          <w:szCs w:val="24"/>
        </w:rPr>
        <w:t>This is an overarching policy</w:t>
      </w:r>
      <w:r w:rsidR="005323B7" w:rsidRPr="008E69E6">
        <w:rPr>
          <w:szCs w:val="24"/>
        </w:rPr>
        <w:t>.</w:t>
      </w:r>
    </w:p>
    <w:p w14:paraId="4B1F1D1E" w14:textId="77777777" w:rsidR="002C0EC2" w:rsidRPr="008E69E6" w:rsidRDefault="002C0EC2" w:rsidP="00AB22FB">
      <w:pPr>
        <w:spacing w:after="0"/>
        <w:rPr>
          <w:szCs w:val="24"/>
        </w:rPr>
      </w:pPr>
    </w:p>
    <w:p w14:paraId="03ACF154" w14:textId="77777777" w:rsidR="001B234A" w:rsidRDefault="002C0EC2" w:rsidP="00AB22FB">
      <w:pPr>
        <w:spacing w:after="0"/>
        <w:rPr>
          <w:szCs w:val="24"/>
        </w:rPr>
      </w:pPr>
      <w:r w:rsidRPr="008E69E6">
        <w:rPr>
          <w:szCs w:val="24"/>
        </w:rPr>
        <w:t>Child as written in this policy is a child until 18</w:t>
      </w:r>
      <w:r w:rsidR="001B234A" w:rsidRPr="008E69E6">
        <w:rPr>
          <w:szCs w:val="24"/>
        </w:rPr>
        <w:t>.</w:t>
      </w:r>
    </w:p>
    <w:p w14:paraId="1CB2C66F" w14:textId="77777777" w:rsidR="005E2016" w:rsidRDefault="005E2016" w:rsidP="00AB22FB">
      <w:pPr>
        <w:spacing w:after="0"/>
        <w:rPr>
          <w:szCs w:val="24"/>
        </w:rPr>
      </w:pPr>
    </w:p>
    <w:p w14:paraId="11735C88" w14:textId="7A6C5C68" w:rsidR="00E26E35" w:rsidRDefault="005E2016" w:rsidP="00E26E35">
      <w:pPr>
        <w:pStyle w:val="Default"/>
        <w:rPr>
          <w:rFonts w:ascii="Calibri" w:hAnsi="Calibri" w:cs="Calibri"/>
          <w:color w:val="auto"/>
        </w:rPr>
      </w:pPr>
      <w:r w:rsidRPr="00BF2C0B">
        <w:rPr>
          <w:rFonts w:ascii="Calibri" w:hAnsi="Calibri" w:cs="Calibri"/>
          <w:color w:val="auto"/>
        </w:rPr>
        <w:t xml:space="preserve">Child as written in this policy is of </w:t>
      </w:r>
      <w:r w:rsidR="00E26E35" w:rsidRPr="00BF2C0B">
        <w:rPr>
          <w:rFonts w:ascii="Calibri" w:hAnsi="Calibri" w:cs="Calibri"/>
          <w:color w:val="auto"/>
        </w:rPr>
        <w:t xml:space="preserve">statutory </w:t>
      </w:r>
      <w:r w:rsidRPr="00BF2C0B">
        <w:rPr>
          <w:rFonts w:ascii="Calibri" w:hAnsi="Calibri" w:cs="Calibri"/>
          <w:color w:val="auto"/>
        </w:rPr>
        <w:t xml:space="preserve">school </w:t>
      </w:r>
      <w:r w:rsidR="00393F27" w:rsidRPr="00BF2C0B">
        <w:rPr>
          <w:rFonts w:ascii="Calibri" w:hAnsi="Calibri" w:cs="Calibri"/>
          <w:color w:val="auto"/>
        </w:rPr>
        <w:t>age</w:t>
      </w:r>
      <w:r w:rsidR="00E26E35" w:rsidRPr="00BF2C0B">
        <w:rPr>
          <w:rFonts w:ascii="Calibri" w:hAnsi="Calibri" w:cs="Calibri"/>
          <w:color w:val="auto"/>
        </w:rPr>
        <w:t>.</w:t>
      </w:r>
    </w:p>
    <w:p w14:paraId="2A21F339" w14:textId="737CABD8" w:rsidR="007B00E4" w:rsidRDefault="007B00E4" w:rsidP="00E26E35">
      <w:pPr>
        <w:pStyle w:val="Default"/>
        <w:rPr>
          <w:rFonts w:ascii="Calibri" w:hAnsi="Calibri" w:cs="Calibri"/>
          <w:color w:val="auto"/>
        </w:rPr>
      </w:pPr>
    </w:p>
    <w:p w14:paraId="10D96B04" w14:textId="27B13E8D" w:rsidR="007B00E4" w:rsidRPr="00D31E56" w:rsidRDefault="007B00E4" w:rsidP="00E26E35">
      <w:pPr>
        <w:pStyle w:val="Default"/>
        <w:rPr>
          <w:rFonts w:ascii="Calibri" w:hAnsi="Calibri" w:cs="Calibri"/>
          <w:color w:val="auto"/>
        </w:rPr>
      </w:pPr>
      <w:r w:rsidRPr="00D31E56">
        <w:rPr>
          <w:rFonts w:ascii="Calibri" w:hAnsi="Calibri" w:cs="Calibri"/>
          <w:color w:val="auto"/>
        </w:rPr>
        <w:t>Child as written in this policy is a pupil or student in this school/setting</w:t>
      </w:r>
      <w:r w:rsidR="00D31E56" w:rsidRPr="00D31E56">
        <w:rPr>
          <w:rFonts w:ascii="Calibri" w:hAnsi="Calibri" w:cs="Calibri"/>
          <w:color w:val="auto"/>
        </w:rPr>
        <w:t>.</w:t>
      </w:r>
    </w:p>
    <w:p w14:paraId="55B9633D" w14:textId="0F0E86AE" w:rsidR="00D31E56" w:rsidRPr="00D31E56" w:rsidRDefault="00D31E56" w:rsidP="00E26E35">
      <w:pPr>
        <w:pStyle w:val="Default"/>
        <w:rPr>
          <w:rFonts w:ascii="Calibri" w:hAnsi="Calibri" w:cs="Calibri"/>
          <w:color w:val="auto"/>
        </w:rPr>
      </w:pPr>
    </w:p>
    <w:p w14:paraId="3B518D1E" w14:textId="7A3620A4" w:rsidR="00D31E56" w:rsidRPr="00D31E56" w:rsidRDefault="00D31E56" w:rsidP="00E26E35">
      <w:pPr>
        <w:pStyle w:val="Default"/>
        <w:rPr>
          <w:rFonts w:ascii="Calibri" w:hAnsi="Calibri" w:cs="Calibri"/>
          <w:color w:val="auto"/>
        </w:rPr>
      </w:pPr>
      <w:r w:rsidRPr="00D31E56">
        <w:rPr>
          <w:rFonts w:ascii="Calibri" w:hAnsi="Calibri" w:cs="Calibri"/>
          <w:color w:val="auto"/>
        </w:rPr>
        <w:t>This school also includes nursery children within the EYFS unit.</w:t>
      </w:r>
    </w:p>
    <w:p w14:paraId="11B17678" w14:textId="77777777" w:rsidR="00411FBF" w:rsidRDefault="00411FBF" w:rsidP="00E26E35">
      <w:pPr>
        <w:pStyle w:val="Default"/>
        <w:rPr>
          <w:rFonts w:ascii="Calibri" w:hAnsi="Calibri" w:cs="Calibri"/>
          <w:color w:val="auto"/>
        </w:rPr>
      </w:pPr>
    </w:p>
    <w:p w14:paraId="601AA1C0" w14:textId="500257D4" w:rsidR="00411FBF" w:rsidRPr="00E448DD" w:rsidRDefault="00411FBF" w:rsidP="00E26E35">
      <w:pPr>
        <w:pStyle w:val="Default"/>
        <w:rPr>
          <w:rFonts w:ascii="Calibri" w:hAnsi="Calibri" w:cs="Calibri"/>
          <w:bCs/>
          <w:color w:val="auto"/>
        </w:rPr>
      </w:pPr>
      <w:r w:rsidRPr="00E448DD">
        <w:rPr>
          <w:rFonts w:ascii="Calibri" w:hAnsi="Calibri" w:cs="Calibri"/>
          <w:bCs/>
          <w:color w:val="auto"/>
        </w:rPr>
        <w:t xml:space="preserve">Staff as written in this policy means, </w:t>
      </w:r>
      <w:r w:rsidR="00B370B2" w:rsidRPr="00E448DD">
        <w:rPr>
          <w:rFonts w:ascii="Calibri" w:hAnsi="Calibri" w:cs="Calibri"/>
          <w:bCs/>
          <w:color w:val="auto"/>
        </w:rPr>
        <w:t xml:space="preserve">any one with contact to a child or young person, </w:t>
      </w:r>
      <w:r w:rsidRPr="00E448DD">
        <w:rPr>
          <w:rFonts w:ascii="Calibri" w:hAnsi="Calibri" w:cs="Calibri"/>
          <w:bCs/>
          <w:color w:val="auto"/>
        </w:rPr>
        <w:t xml:space="preserve">all </w:t>
      </w:r>
      <w:r w:rsidR="00CF2B8B" w:rsidRPr="00E448DD">
        <w:rPr>
          <w:rFonts w:ascii="Calibri" w:hAnsi="Calibri" w:cs="Calibri"/>
          <w:bCs/>
          <w:color w:val="auto"/>
        </w:rPr>
        <w:t xml:space="preserve">teaching </w:t>
      </w:r>
      <w:r w:rsidRPr="00E448DD">
        <w:rPr>
          <w:rFonts w:ascii="Calibri" w:hAnsi="Calibri" w:cs="Calibri"/>
          <w:bCs/>
          <w:color w:val="auto"/>
        </w:rPr>
        <w:t>staff</w:t>
      </w:r>
      <w:r w:rsidR="00CF2B8B" w:rsidRPr="00E448DD">
        <w:rPr>
          <w:rFonts w:ascii="Calibri" w:hAnsi="Calibri" w:cs="Calibri"/>
          <w:bCs/>
          <w:color w:val="auto"/>
        </w:rPr>
        <w:t xml:space="preserve">, </w:t>
      </w:r>
      <w:r w:rsidRPr="00E448DD">
        <w:rPr>
          <w:rFonts w:ascii="Calibri" w:hAnsi="Calibri" w:cs="Calibri"/>
          <w:bCs/>
          <w:color w:val="auto"/>
        </w:rPr>
        <w:t xml:space="preserve">non-teaching, </w:t>
      </w:r>
      <w:r w:rsidR="006642F5">
        <w:rPr>
          <w:rFonts w:ascii="Calibri" w:hAnsi="Calibri" w:cs="Calibri"/>
          <w:bCs/>
          <w:color w:val="auto"/>
        </w:rPr>
        <w:t>g</w:t>
      </w:r>
      <w:r w:rsidRPr="00E448DD">
        <w:rPr>
          <w:rFonts w:ascii="Calibri" w:hAnsi="Calibri" w:cs="Calibri"/>
          <w:bCs/>
          <w:color w:val="auto"/>
        </w:rPr>
        <w:t xml:space="preserve">overnors and </w:t>
      </w:r>
      <w:r w:rsidR="006642F5">
        <w:rPr>
          <w:rFonts w:ascii="Calibri" w:hAnsi="Calibri" w:cs="Calibri"/>
          <w:bCs/>
          <w:color w:val="auto"/>
        </w:rPr>
        <w:t>v</w:t>
      </w:r>
      <w:r w:rsidRPr="00E448DD">
        <w:rPr>
          <w:rFonts w:ascii="Calibri" w:hAnsi="Calibri" w:cs="Calibri"/>
          <w:bCs/>
          <w:color w:val="auto"/>
        </w:rPr>
        <w:t>olunteers, and extends to all supply/</w:t>
      </w:r>
      <w:r w:rsidRPr="006642F5">
        <w:rPr>
          <w:rFonts w:ascii="Calibri" w:hAnsi="Calibri" w:cs="Calibri"/>
          <w:bCs/>
          <w:color w:val="000000" w:themeColor="text1"/>
        </w:rPr>
        <w:t>agenc</w:t>
      </w:r>
      <w:r w:rsidR="00CF2B8B" w:rsidRPr="006642F5">
        <w:rPr>
          <w:rFonts w:ascii="Calibri" w:hAnsi="Calibri" w:cs="Calibri"/>
          <w:bCs/>
          <w:color w:val="000000" w:themeColor="text1"/>
        </w:rPr>
        <w:t>ies</w:t>
      </w:r>
      <w:r w:rsidR="00584D09" w:rsidRPr="006642F5">
        <w:rPr>
          <w:rFonts w:ascii="Calibri" w:hAnsi="Calibri" w:cs="Calibri"/>
          <w:bCs/>
          <w:color w:val="000000" w:themeColor="text1"/>
        </w:rPr>
        <w:t xml:space="preserve">/visitors </w:t>
      </w:r>
      <w:r w:rsidRPr="006642F5">
        <w:rPr>
          <w:rFonts w:ascii="Calibri" w:hAnsi="Calibri" w:cs="Calibri"/>
          <w:bCs/>
          <w:color w:val="000000" w:themeColor="text1"/>
        </w:rPr>
        <w:t xml:space="preserve"> be</w:t>
      </w:r>
      <w:r w:rsidR="002F0DA4" w:rsidRPr="006642F5">
        <w:rPr>
          <w:rFonts w:ascii="Calibri" w:hAnsi="Calibri" w:cs="Calibri"/>
          <w:bCs/>
          <w:color w:val="000000" w:themeColor="text1"/>
        </w:rPr>
        <w:t>ing</w:t>
      </w:r>
      <w:r w:rsidRPr="006642F5">
        <w:rPr>
          <w:rFonts w:ascii="Calibri" w:hAnsi="Calibri" w:cs="Calibri"/>
          <w:bCs/>
          <w:color w:val="000000" w:themeColor="text1"/>
        </w:rPr>
        <w:t xml:space="preserve"> </w:t>
      </w:r>
      <w:r w:rsidRPr="00E448DD">
        <w:rPr>
          <w:rFonts w:ascii="Calibri" w:hAnsi="Calibri" w:cs="Calibri"/>
          <w:bCs/>
          <w:color w:val="auto"/>
        </w:rPr>
        <w:t xml:space="preserve">used by the school for duties </w:t>
      </w:r>
      <w:r w:rsidR="002F0DA4">
        <w:rPr>
          <w:rFonts w:ascii="Calibri" w:hAnsi="Calibri" w:cs="Calibri"/>
          <w:bCs/>
          <w:color w:val="auto"/>
        </w:rPr>
        <w:t>with</w:t>
      </w:r>
      <w:r w:rsidRPr="00E448DD">
        <w:rPr>
          <w:rFonts w:ascii="Calibri" w:hAnsi="Calibri" w:cs="Calibri"/>
          <w:bCs/>
          <w:color w:val="auto"/>
        </w:rPr>
        <w:t xml:space="preserve">in </w:t>
      </w:r>
      <w:r w:rsidR="002F0DA4">
        <w:rPr>
          <w:rFonts w:ascii="Calibri" w:hAnsi="Calibri" w:cs="Calibri"/>
          <w:bCs/>
          <w:color w:val="auto"/>
        </w:rPr>
        <w:t xml:space="preserve">the </w:t>
      </w:r>
      <w:r w:rsidRPr="00E448DD">
        <w:rPr>
          <w:rFonts w:ascii="Calibri" w:hAnsi="Calibri" w:cs="Calibri"/>
          <w:bCs/>
          <w:color w:val="auto"/>
        </w:rPr>
        <w:t>school</w:t>
      </w:r>
      <w:r w:rsidR="007A413D" w:rsidRPr="00E448DD">
        <w:rPr>
          <w:rFonts w:ascii="Calibri" w:hAnsi="Calibri" w:cs="Calibri"/>
          <w:bCs/>
          <w:color w:val="auto"/>
        </w:rPr>
        <w:t xml:space="preserve">. </w:t>
      </w:r>
      <w:r w:rsidRPr="00E448DD">
        <w:rPr>
          <w:rFonts w:ascii="Calibri" w:hAnsi="Calibri" w:cs="Calibri"/>
          <w:bCs/>
          <w:color w:val="auto"/>
        </w:rPr>
        <w:t xml:space="preserve"> </w:t>
      </w:r>
    </w:p>
    <w:p w14:paraId="210484FE" w14:textId="6A5627B8" w:rsidR="00E26E35" w:rsidRPr="00106639" w:rsidRDefault="00E26E35" w:rsidP="00E26E35">
      <w:pPr>
        <w:pStyle w:val="Default"/>
        <w:rPr>
          <w:b/>
          <w:i/>
          <w:iCs/>
          <w:color w:val="auto"/>
        </w:rPr>
      </w:pPr>
    </w:p>
    <w:p w14:paraId="4C2D9407" w14:textId="07015812" w:rsidR="00AA2ACC" w:rsidRDefault="002C0EC2" w:rsidP="007A413D">
      <w:pPr>
        <w:spacing w:after="0"/>
        <w:rPr>
          <w:szCs w:val="24"/>
        </w:rPr>
      </w:pPr>
      <w:r w:rsidRPr="00E448DD">
        <w:rPr>
          <w:szCs w:val="24"/>
        </w:rPr>
        <w:t xml:space="preserve">   </w:t>
      </w:r>
      <w:r w:rsidR="00D31E56">
        <w:rPr>
          <w:szCs w:val="24"/>
        </w:rPr>
        <w:t xml:space="preserve"> </w:t>
      </w:r>
    </w:p>
    <w:p w14:paraId="0B94AFEE" w14:textId="7E0540FD" w:rsidR="00225B30" w:rsidRPr="008E69E6" w:rsidRDefault="007A413D" w:rsidP="007A413D">
      <w:pPr>
        <w:spacing w:after="0"/>
        <w:rPr>
          <w:szCs w:val="24"/>
        </w:rPr>
      </w:pPr>
      <w:r>
        <w:rPr>
          <w:szCs w:val="24"/>
        </w:rPr>
        <w:t>T</w:t>
      </w:r>
      <w:r w:rsidR="00FE292E" w:rsidRPr="008E69E6">
        <w:rPr>
          <w:szCs w:val="24"/>
        </w:rPr>
        <w:t>his policy should be read in conjunction with</w:t>
      </w:r>
      <w:r w:rsidR="00225B30" w:rsidRPr="008E69E6">
        <w:rPr>
          <w:szCs w:val="24"/>
        </w:rPr>
        <w:t>:</w:t>
      </w:r>
      <w:r w:rsidR="00420803">
        <w:rPr>
          <w:szCs w:val="24"/>
        </w:rPr>
        <w:t xml:space="preserve"> </w:t>
      </w:r>
    </w:p>
    <w:p w14:paraId="622DF9B4" w14:textId="77777777" w:rsidR="00A92973" w:rsidRPr="008E69E6" w:rsidRDefault="00A92973" w:rsidP="00AB22FB">
      <w:pPr>
        <w:spacing w:after="0"/>
        <w:rPr>
          <w:szCs w:val="24"/>
        </w:rPr>
      </w:pPr>
    </w:p>
    <w:p w14:paraId="18D149BB" w14:textId="67DB0992" w:rsidR="00393F27" w:rsidRPr="00E448DD" w:rsidRDefault="00FE292E" w:rsidP="00AB22FB">
      <w:pPr>
        <w:spacing w:after="0"/>
        <w:rPr>
          <w:szCs w:val="24"/>
        </w:rPr>
      </w:pPr>
      <w:r w:rsidRPr="00E448DD">
        <w:rPr>
          <w:szCs w:val="24"/>
        </w:rPr>
        <w:t xml:space="preserve"> </w:t>
      </w:r>
      <w:hyperlink r:id="rId9" w:history="1">
        <w:r w:rsidRPr="00E448DD">
          <w:rPr>
            <w:rStyle w:val="Hyperlink"/>
            <w:color w:val="auto"/>
            <w:szCs w:val="24"/>
          </w:rPr>
          <w:t>‘Working Together to Safeguard Children’ (</w:t>
        </w:r>
      </w:hyperlink>
      <w:r w:rsidR="00783BE3" w:rsidRPr="00E448DD">
        <w:rPr>
          <w:rStyle w:val="Hyperlink"/>
          <w:color w:val="auto"/>
          <w:szCs w:val="24"/>
        </w:rPr>
        <w:t xml:space="preserve">updated </w:t>
      </w:r>
      <w:r w:rsidR="00783BE3" w:rsidRPr="00F16235">
        <w:rPr>
          <w:rStyle w:val="Hyperlink"/>
          <w:color w:val="auto"/>
          <w:szCs w:val="24"/>
        </w:rPr>
        <w:t>20</w:t>
      </w:r>
      <w:r w:rsidR="002F0DA4" w:rsidRPr="00F16235">
        <w:rPr>
          <w:rStyle w:val="Hyperlink"/>
          <w:color w:val="auto"/>
          <w:szCs w:val="24"/>
        </w:rPr>
        <w:t>20</w:t>
      </w:r>
      <w:r w:rsidR="00783BE3" w:rsidRPr="00F16235">
        <w:rPr>
          <w:rStyle w:val="Hyperlink"/>
          <w:color w:val="auto"/>
          <w:szCs w:val="24"/>
        </w:rPr>
        <w:t>)</w:t>
      </w:r>
      <w:r w:rsidR="00EC1472" w:rsidRPr="00E448DD">
        <w:rPr>
          <w:szCs w:val="24"/>
        </w:rPr>
        <w:t xml:space="preserve"> </w:t>
      </w:r>
      <w:r w:rsidRPr="00E448DD">
        <w:rPr>
          <w:szCs w:val="24"/>
        </w:rPr>
        <w:t xml:space="preserve">which is statutory guidance to be read and followed by all those providing services for children and families, including those in education. </w:t>
      </w:r>
    </w:p>
    <w:p w14:paraId="30064E85" w14:textId="77777777" w:rsidR="00393F27" w:rsidRDefault="00393F27" w:rsidP="00AB22FB">
      <w:pPr>
        <w:spacing w:after="0"/>
        <w:rPr>
          <w:szCs w:val="24"/>
        </w:rPr>
      </w:pPr>
    </w:p>
    <w:p w14:paraId="7CFF1802" w14:textId="1276450E" w:rsidR="00393F27" w:rsidRPr="00937975" w:rsidRDefault="00113B22" w:rsidP="00393F27">
      <w:pPr>
        <w:spacing w:after="0"/>
        <w:rPr>
          <w:szCs w:val="24"/>
        </w:rPr>
      </w:pPr>
      <w:hyperlink r:id="rId10" w:history="1">
        <w:r w:rsidR="00393F27" w:rsidRPr="006642F5">
          <w:rPr>
            <w:rStyle w:val="Hyperlink"/>
            <w:color w:val="auto"/>
            <w:szCs w:val="24"/>
          </w:rPr>
          <w:t>“Keeping Children Safe in Education”</w:t>
        </w:r>
      </w:hyperlink>
      <w:r w:rsidR="00E96C77" w:rsidRPr="006642F5">
        <w:rPr>
          <w:rStyle w:val="Hyperlink"/>
          <w:color w:val="auto"/>
          <w:szCs w:val="24"/>
        </w:rPr>
        <w:t xml:space="preserve"> </w:t>
      </w:r>
      <w:r w:rsidR="00430B50" w:rsidRPr="006642F5">
        <w:rPr>
          <w:rStyle w:val="Hyperlink"/>
          <w:color w:val="auto"/>
          <w:szCs w:val="24"/>
        </w:rPr>
        <w:t>1 Sept 20</w:t>
      </w:r>
      <w:r w:rsidR="000D4E42" w:rsidRPr="006642F5">
        <w:rPr>
          <w:rStyle w:val="Hyperlink"/>
          <w:color w:val="auto"/>
          <w:szCs w:val="24"/>
        </w:rPr>
        <w:t>21</w:t>
      </w:r>
      <w:r w:rsidR="00430B50" w:rsidRPr="006642F5">
        <w:rPr>
          <w:rStyle w:val="Hyperlink"/>
          <w:color w:val="auto"/>
          <w:szCs w:val="24"/>
        </w:rPr>
        <w:t xml:space="preserve"> </w:t>
      </w:r>
      <w:r w:rsidR="00225B30" w:rsidRPr="00937975">
        <w:rPr>
          <w:rStyle w:val="Hyperlink"/>
          <w:color w:val="auto"/>
          <w:szCs w:val="24"/>
          <w:u w:val="none"/>
        </w:rPr>
        <w:t>which is the stat</w:t>
      </w:r>
      <w:r w:rsidR="00882276" w:rsidRPr="00937975">
        <w:rPr>
          <w:rStyle w:val="Hyperlink"/>
          <w:color w:val="auto"/>
          <w:szCs w:val="24"/>
          <w:u w:val="none"/>
        </w:rPr>
        <w:t>utory guidance for Schools and C</w:t>
      </w:r>
      <w:r w:rsidR="00225B30" w:rsidRPr="00937975">
        <w:rPr>
          <w:rStyle w:val="Hyperlink"/>
          <w:color w:val="auto"/>
          <w:szCs w:val="24"/>
          <w:u w:val="none"/>
        </w:rPr>
        <w:t xml:space="preserve">olleges.  </w:t>
      </w:r>
    </w:p>
    <w:p w14:paraId="614900CE" w14:textId="77777777" w:rsidR="00140D44" w:rsidRPr="008E69E6" w:rsidRDefault="00140D44" w:rsidP="00AB22FB">
      <w:pPr>
        <w:spacing w:after="0"/>
        <w:rPr>
          <w:rStyle w:val="Hyperlink"/>
          <w:b/>
          <w:color w:val="auto"/>
          <w:szCs w:val="24"/>
          <w:u w:val="none"/>
        </w:rPr>
      </w:pPr>
    </w:p>
    <w:p w14:paraId="48B0D73F" w14:textId="77777777" w:rsidR="00393F27" w:rsidRDefault="008841A7" w:rsidP="00AB22FB">
      <w:pPr>
        <w:spacing w:after="0"/>
        <w:rPr>
          <w:rStyle w:val="Hyperlink"/>
          <w:color w:val="auto"/>
          <w:szCs w:val="24"/>
          <w:u w:val="none"/>
        </w:rPr>
      </w:pPr>
      <w:r w:rsidRPr="00EF135C">
        <w:rPr>
          <w:rStyle w:val="Hyperlink"/>
          <w:color w:val="auto"/>
          <w:szCs w:val="24"/>
          <w:u w:val="none"/>
        </w:rPr>
        <w:t>“</w:t>
      </w:r>
      <w:hyperlink r:id="rId11" w:history="1">
        <w:r w:rsidR="00393F27" w:rsidRPr="00420803">
          <w:rPr>
            <w:rStyle w:val="Hyperlink"/>
            <w:szCs w:val="24"/>
          </w:rPr>
          <w:t>What to do if worried a child is being abused” (March 2015)</w:t>
        </w:r>
      </w:hyperlink>
      <w:r w:rsidRPr="008E69E6">
        <w:rPr>
          <w:rStyle w:val="Hyperlink"/>
          <w:color w:val="auto"/>
          <w:szCs w:val="24"/>
          <w:u w:val="none"/>
        </w:rPr>
        <w:t xml:space="preserve"> </w:t>
      </w:r>
    </w:p>
    <w:p w14:paraId="433E61C1" w14:textId="77777777" w:rsidR="00420803" w:rsidRPr="008E69E6" w:rsidRDefault="00420803" w:rsidP="00AB22FB">
      <w:pPr>
        <w:spacing w:after="0"/>
        <w:rPr>
          <w:rStyle w:val="Hyperlink"/>
          <w:color w:val="auto"/>
          <w:szCs w:val="24"/>
          <w:u w:val="none"/>
        </w:rPr>
      </w:pPr>
    </w:p>
    <w:p w14:paraId="4B390919" w14:textId="77777777" w:rsidR="00420803" w:rsidRPr="00CC7401" w:rsidRDefault="00113B22" w:rsidP="00AB22FB">
      <w:pPr>
        <w:spacing w:after="0"/>
        <w:rPr>
          <w:rStyle w:val="Hyperlink"/>
          <w:color w:val="auto"/>
          <w:szCs w:val="24"/>
          <w:u w:val="none"/>
        </w:rPr>
      </w:pPr>
      <w:hyperlink r:id="rId12" w:history="1">
        <w:r w:rsidR="008841A7" w:rsidRPr="00CC7401">
          <w:rPr>
            <w:rStyle w:val="Hyperlink"/>
            <w:color w:val="auto"/>
            <w:szCs w:val="24"/>
          </w:rPr>
          <w:t>“</w:t>
        </w:r>
        <w:r w:rsidR="00393F27" w:rsidRPr="00CC7401">
          <w:rPr>
            <w:rStyle w:val="Hyperlink"/>
            <w:color w:val="auto"/>
            <w:szCs w:val="24"/>
          </w:rPr>
          <w:t xml:space="preserve">Information </w:t>
        </w:r>
        <w:r w:rsidR="00830B23" w:rsidRPr="00CC7401">
          <w:rPr>
            <w:rStyle w:val="Hyperlink"/>
            <w:color w:val="auto"/>
            <w:szCs w:val="24"/>
          </w:rPr>
          <w:t>Sharing: Advice for practitioners</w:t>
        </w:r>
      </w:hyperlink>
      <w:r w:rsidR="00830B23" w:rsidRPr="00CC7401">
        <w:rPr>
          <w:rStyle w:val="Hyperlink"/>
          <w:color w:val="auto"/>
          <w:szCs w:val="24"/>
          <w:u w:val="none"/>
        </w:rPr>
        <w:t xml:space="preserve"> providing safeguarding services to children, young people, parents and carers (</w:t>
      </w:r>
      <w:r w:rsidR="007912DA" w:rsidRPr="00CC7401">
        <w:rPr>
          <w:rStyle w:val="Hyperlink"/>
          <w:color w:val="auto"/>
          <w:szCs w:val="24"/>
          <w:u w:val="none"/>
        </w:rPr>
        <w:t>July 2018</w:t>
      </w:r>
      <w:r w:rsidR="00830B23" w:rsidRPr="00CC7401">
        <w:rPr>
          <w:rStyle w:val="Hyperlink"/>
          <w:color w:val="auto"/>
          <w:szCs w:val="24"/>
          <w:u w:val="none"/>
        </w:rPr>
        <w:t>)</w:t>
      </w:r>
    </w:p>
    <w:p w14:paraId="661ED1B5" w14:textId="77777777" w:rsidR="00225B30" w:rsidRPr="008E69E6" w:rsidRDefault="00225B30" w:rsidP="00AB22FB">
      <w:pPr>
        <w:spacing w:after="0"/>
        <w:rPr>
          <w:szCs w:val="24"/>
        </w:rPr>
      </w:pPr>
      <w:r w:rsidRPr="008E69E6">
        <w:rPr>
          <w:rStyle w:val="Hyperlink"/>
          <w:i/>
          <w:color w:val="auto"/>
          <w:szCs w:val="24"/>
          <w:u w:val="none"/>
        </w:rPr>
        <w:t xml:space="preserve">     </w:t>
      </w:r>
    </w:p>
    <w:p w14:paraId="475FED7C" w14:textId="356E688C" w:rsidR="002532EA" w:rsidRPr="00EF135C" w:rsidRDefault="00113B22" w:rsidP="00AB22FB">
      <w:pPr>
        <w:spacing w:after="0"/>
        <w:rPr>
          <w:rStyle w:val="Hyperlink"/>
          <w:color w:val="auto"/>
          <w:szCs w:val="24"/>
          <w:u w:val="none"/>
        </w:rPr>
      </w:pPr>
      <w:hyperlink r:id="rId13" w:history="1">
        <w:r w:rsidR="002532EA" w:rsidRPr="00420803">
          <w:rPr>
            <w:rStyle w:val="Hyperlink"/>
            <w:szCs w:val="24"/>
          </w:rPr>
          <w:t>“</w:t>
        </w:r>
        <w:r w:rsidR="00EF135C" w:rsidRPr="00420803">
          <w:rPr>
            <w:rStyle w:val="Hyperlink"/>
            <w:szCs w:val="24"/>
          </w:rPr>
          <w:t>The Prevent Duty</w:t>
        </w:r>
      </w:hyperlink>
      <w:r w:rsidR="00EF135C" w:rsidRPr="00EF135C">
        <w:rPr>
          <w:rStyle w:val="Hyperlink"/>
          <w:color w:val="auto"/>
          <w:szCs w:val="24"/>
          <w:u w:val="none"/>
        </w:rPr>
        <w:t xml:space="preserve"> </w:t>
      </w:r>
      <w:r w:rsidR="002532EA" w:rsidRPr="00EF135C">
        <w:rPr>
          <w:rStyle w:val="Hyperlink"/>
          <w:color w:val="auto"/>
          <w:szCs w:val="24"/>
          <w:u w:val="none"/>
        </w:rPr>
        <w:t xml:space="preserve">for </w:t>
      </w:r>
      <w:r w:rsidR="00815E41">
        <w:rPr>
          <w:rStyle w:val="Hyperlink"/>
          <w:color w:val="auto"/>
          <w:szCs w:val="24"/>
          <w:u w:val="none"/>
        </w:rPr>
        <w:t>s</w:t>
      </w:r>
      <w:r w:rsidR="002532EA" w:rsidRPr="00EF135C">
        <w:rPr>
          <w:rStyle w:val="Hyperlink"/>
          <w:color w:val="auto"/>
          <w:szCs w:val="24"/>
          <w:u w:val="none"/>
        </w:rPr>
        <w:t xml:space="preserve">chools and </w:t>
      </w:r>
      <w:r w:rsidR="00E448DD" w:rsidRPr="00EF135C">
        <w:rPr>
          <w:rStyle w:val="Hyperlink"/>
          <w:color w:val="auto"/>
          <w:szCs w:val="24"/>
          <w:u w:val="none"/>
        </w:rPr>
        <w:t>childcare</w:t>
      </w:r>
      <w:r w:rsidR="002532EA" w:rsidRPr="00EF135C">
        <w:rPr>
          <w:rStyle w:val="Hyperlink"/>
          <w:color w:val="auto"/>
          <w:szCs w:val="24"/>
          <w:u w:val="none"/>
        </w:rPr>
        <w:t xml:space="preserve"> providers</w:t>
      </w:r>
      <w:r w:rsidR="00EF135C" w:rsidRPr="00EF135C">
        <w:rPr>
          <w:rStyle w:val="Hyperlink"/>
          <w:color w:val="auto"/>
          <w:szCs w:val="24"/>
          <w:u w:val="none"/>
        </w:rPr>
        <w:t>”</w:t>
      </w:r>
      <w:r w:rsidR="002532EA" w:rsidRPr="00EF135C">
        <w:rPr>
          <w:rStyle w:val="Hyperlink"/>
          <w:color w:val="auto"/>
          <w:szCs w:val="24"/>
          <w:u w:val="none"/>
        </w:rPr>
        <w:t xml:space="preserve"> </w:t>
      </w:r>
      <w:r w:rsidR="00EF135C" w:rsidRPr="00EF135C">
        <w:rPr>
          <w:rStyle w:val="Hyperlink"/>
          <w:color w:val="auto"/>
          <w:szCs w:val="24"/>
          <w:u w:val="none"/>
        </w:rPr>
        <w:t>(</w:t>
      </w:r>
      <w:r w:rsidR="002532EA" w:rsidRPr="00EF135C">
        <w:rPr>
          <w:rStyle w:val="Hyperlink"/>
          <w:color w:val="auto"/>
          <w:szCs w:val="24"/>
          <w:u w:val="none"/>
        </w:rPr>
        <w:t>June 2015</w:t>
      </w:r>
      <w:r w:rsidR="00EF135C" w:rsidRPr="00EF135C">
        <w:rPr>
          <w:rStyle w:val="Hyperlink"/>
          <w:color w:val="auto"/>
          <w:szCs w:val="24"/>
          <w:u w:val="none"/>
        </w:rPr>
        <w:t>)</w:t>
      </w:r>
      <w:r w:rsidR="002532EA" w:rsidRPr="00EF135C">
        <w:rPr>
          <w:rStyle w:val="Hyperlink"/>
          <w:color w:val="auto"/>
          <w:szCs w:val="24"/>
          <w:u w:val="none"/>
        </w:rPr>
        <w:t xml:space="preserve">. </w:t>
      </w:r>
    </w:p>
    <w:p w14:paraId="46269AFE" w14:textId="77777777" w:rsidR="00EF135C" w:rsidRPr="008E69E6" w:rsidRDefault="00EF135C" w:rsidP="00AB22FB">
      <w:pPr>
        <w:spacing w:after="0"/>
        <w:rPr>
          <w:szCs w:val="24"/>
        </w:rPr>
      </w:pPr>
    </w:p>
    <w:p w14:paraId="7113FB94" w14:textId="6826031C" w:rsidR="00106639" w:rsidRPr="006642F5" w:rsidRDefault="00113B22" w:rsidP="00AB22FB">
      <w:pPr>
        <w:spacing w:after="0"/>
        <w:rPr>
          <w:szCs w:val="24"/>
        </w:rPr>
      </w:pPr>
      <w:hyperlink r:id="rId14" w:history="1">
        <w:r w:rsidR="00106639" w:rsidRPr="002F0DA4">
          <w:rPr>
            <w:rStyle w:val="Hyperlink"/>
            <w:szCs w:val="24"/>
          </w:rPr>
          <w:t>Sexual Violence and Harassment</w:t>
        </w:r>
      </w:hyperlink>
      <w:r w:rsidR="00106639" w:rsidRPr="002F0DA4">
        <w:rPr>
          <w:color w:val="C00000"/>
          <w:szCs w:val="24"/>
        </w:rPr>
        <w:t xml:space="preserve"> </w:t>
      </w:r>
      <w:r w:rsidR="00106639" w:rsidRPr="006642F5">
        <w:rPr>
          <w:szCs w:val="24"/>
        </w:rPr>
        <w:t>between children in schools and colleges, Sept 2021</w:t>
      </w:r>
    </w:p>
    <w:p w14:paraId="6274B5B6" w14:textId="77777777" w:rsidR="00106639" w:rsidRDefault="00106639" w:rsidP="00AB22FB">
      <w:pPr>
        <w:spacing w:after="0"/>
        <w:rPr>
          <w:szCs w:val="24"/>
        </w:rPr>
      </w:pPr>
    </w:p>
    <w:p w14:paraId="53191668" w14:textId="091DE6BB" w:rsidR="00106639" w:rsidRPr="002F0DA4" w:rsidRDefault="00113B22" w:rsidP="00AB22FB">
      <w:pPr>
        <w:spacing w:after="0"/>
        <w:rPr>
          <w:color w:val="C00000"/>
          <w:szCs w:val="24"/>
        </w:rPr>
      </w:pPr>
      <w:hyperlink r:id="rId15" w:history="1">
        <w:r w:rsidR="00106639" w:rsidRPr="002F0DA4">
          <w:rPr>
            <w:rStyle w:val="Hyperlink"/>
            <w:szCs w:val="24"/>
          </w:rPr>
          <w:t>The Role of the Designated Teacher</w:t>
        </w:r>
      </w:hyperlink>
      <w:r w:rsidR="00106639" w:rsidRPr="002F0DA4">
        <w:rPr>
          <w:color w:val="C00000"/>
          <w:szCs w:val="24"/>
        </w:rPr>
        <w:t xml:space="preserve"> </w:t>
      </w:r>
      <w:r w:rsidR="00106639" w:rsidRPr="006642F5">
        <w:rPr>
          <w:szCs w:val="24"/>
        </w:rPr>
        <w:t xml:space="preserve">for Looked After and Previously Looked after children, Feb 2018  </w:t>
      </w:r>
    </w:p>
    <w:p w14:paraId="5AC39FDB" w14:textId="77777777" w:rsidR="00106639" w:rsidRPr="002F0DA4" w:rsidRDefault="00106639" w:rsidP="00AB22FB">
      <w:pPr>
        <w:spacing w:after="0"/>
        <w:rPr>
          <w:color w:val="C00000"/>
          <w:szCs w:val="24"/>
        </w:rPr>
      </w:pPr>
    </w:p>
    <w:p w14:paraId="2E68850B" w14:textId="3246E86D" w:rsidR="00106639" w:rsidRDefault="00106639" w:rsidP="00AB22FB">
      <w:pPr>
        <w:spacing w:after="0"/>
        <w:rPr>
          <w:szCs w:val="24"/>
        </w:rPr>
      </w:pPr>
    </w:p>
    <w:p w14:paraId="5214E028" w14:textId="1C7B9852" w:rsidR="00C922DE" w:rsidRPr="00937975" w:rsidRDefault="00FE292E" w:rsidP="00AB22FB">
      <w:pPr>
        <w:spacing w:after="0"/>
        <w:rPr>
          <w:szCs w:val="24"/>
        </w:rPr>
      </w:pPr>
      <w:r w:rsidRPr="008E69E6">
        <w:rPr>
          <w:szCs w:val="24"/>
        </w:rPr>
        <w:t xml:space="preserve">Furthermore, we will follow the </w:t>
      </w:r>
      <w:hyperlink r:id="rId16" w:history="1">
        <w:r w:rsidR="00420803" w:rsidRPr="00937975">
          <w:rPr>
            <w:rStyle w:val="Hyperlink"/>
            <w:color w:val="auto"/>
            <w:szCs w:val="24"/>
          </w:rPr>
          <w:t>P</w:t>
        </w:r>
        <w:r w:rsidRPr="00937975">
          <w:rPr>
            <w:rStyle w:val="Hyperlink"/>
            <w:color w:val="auto"/>
            <w:szCs w:val="24"/>
          </w:rPr>
          <w:t xml:space="preserve">rocedures set out by the </w:t>
        </w:r>
        <w:r w:rsidR="00EF135C" w:rsidRPr="00937975">
          <w:rPr>
            <w:rStyle w:val="Hyperlink"/>
            <w:color w:val="auto"/>
            <w:szCs w:val="24"/>
          </w:rPr>
          <w:t xml:space="preserve">local </w:t>
        </w:r>
        <w:r w:rsidR="00CC7401" w:rsidRPr="00937975">
          <w:rPr>
            <w:rStyle w:val="Hyperlink"/>
            <w:color w:val="auto"/>
            <w:szCs w:val="24"/>
          </w:rPr>
          <w:t xml:space="preserve">Safeguarding Partnership </w:t>
        </w:r>
      </w:hyperlink>
      <w:r w:rsidR="00CC7401" w:rsidRPr="00937975">
        <w:rPr>
          <w:rStyle w:val="Hyperlink"/>
          <w:color w:val="auto"/>
          <w:szCs w:val="24"/>
        </w:rPr>
        <w:t xml:space="preserve"> </w:t>
      </w:r>
    </w:p>
    <w:p w14:paraId="05E84F3A" w14:textId="77777777" w:rsidR="00EF135C" w:rsidRPr="00937975" w:rsidRDefault="00EF135C" w:rsidP="00AB22FB">
      <w:pPr>
        <w:spacing w:after="0"/>
        <w:rPr>
          <w:szCs w:val="24"/>
        </w:rPr>
      </w:pPr>
    </w:p>
    <w:p w14:paraId="6A9924CC" w14:textId="2FD8D292" w:rsidR="002903E0" w:rsidRPr="00937975" w:rsidRDefault="00FE292E" w:rsidP="002903E0">
      <w:pPr>
        <w:spacing w:after="0"/>
        <w:rPr>
          <w:szCs w:val="24"/>
        </w:rPr>
      </w:pPr>
      <w:r w:rsidRPr="008E69E6">
        <w:rPr>
          <w:szCs w:val="24"/>
        </w:rPr>
        <w:t xml:space="preserve">In accordance </w:t>
      </w:r>
      <w:r w:rsidR="001331F3" w:rsidRPr="008E69E6">
        <w:rPr>
          <w:szCs w:val="24"/>
        </w:rPr>
        <w:t xml:space="preserve">with the above procedures, </w:t>
      </w:r>
      <w:r w:rsidR="00E448DD" w:rsidRPr="008E69E6">
        <w:rPr>
          <w:szCs w:val="24"/>
        </w:rPr>
        <w:t xml:space="preserve">we </w:t>
      </w:r>
      <w:r w:rsidR="000D4E42" w:rsidRPr="008E69E6">
        <w:rPr>
          <w:szCs w:val="24"/>
        </w:rPr>
        <w:t>carry out</w:t>
      </w:r>
      <w:r w:rsidR="001331F3" w:rsidRPr="008E69E6">
        <w:rPr>
          <w:szCs w:val="24"/>
        </w:rPr>
        <w:t xml:space="preserve"> an annual audit of </w:t>
      </w:r>
      <w:r w:rsidR="00020B15" w:rsidRPr="008E69E6">
        <w:rPr>
          <w:szCs w:val="24"/>
        </w:rPr>
        <w:t>our</w:t>
      </w:r>
      <w:r w:rsidR="001331F3" w:rsidRPr="008E69E6">
        <w:rPr>
          <w:szCs w:val="24"/>
        </w:rPr>
        <w:t xml:space="preserve"> S</w:t>
      </w:r>
      <w:r w:rsidRPr="008E69E6">
        <w:rPr>
          <w:szCs w:val="24"/>
        </w:rPr>
        <w:t>afeguarding provision</w:t>
      </w:r>
      <w:r w:rsidR="00225B30" w:rsidRPr="008E69E6">
        <w:rPr>
          <w:szCs w:val="24"/>
        </w:rPr>
        <w:t xml:space="preserve"> (S175 Safeguarding Audit, </w:t>
      </w:r>
      <w:r w:rsidR="00C922DE" w:rsidRPr="008E69E6">
        <w:rPr>
          <w:szCs w:val="24"/>
        </w:rPr>
        <w:t xml:space="preserve">which is a </w:t>
      </w:r>
      <w:r w:rsidR="009B666C" w:rsidRPr="008E69E6">
        <w:rPr>
          <w:szCs w:val="24"/>
        </w:rPr>
        <w:t>req</w:t>
      </w:r>
      <w:r w:rsidR="00727379" w:rsidRPr="008E69E6">
        <w:rPr>
          <w:szCs w:val="24"/>
        </w:rPr>
        <w:t>uirement of the Education Act 20</w:t>
      </w:r>
      <w:r w:rsidR="009B666C" w:rsidRPr="008E69E6">
        <w:rPr>
          <w:szCs w:val="24"/>
        </w:rPr>
        <w:t>02 &amp; 2006</w:t>
      </w:r>
      <w:r w:rsidR="00297479" w:rsidRPr="008E69E6">
        <w:rPr>
          <w:szCs w:val="24"/>
        </w:rPr>
        <w:t xml:space="preserve">) </w:t>
      </w:r>
      <w:r w:rsidR="00C922DE" w:rsidRPr="008E69E6">
        <w:rPr>
          <w:szCs w:val="24"/>
        </w:rPr>
        <w:t xml:space="preserve">a copy of which is sent </w:t>
      </w:r>
      <w:r w:rsidRPr="008E69E6">
        <w:rPr>
          <w:szCs w:val="24"/>
        </w:rPr>
        <w:t xml:space="preserve">to the </w:t>
      </w:r>
      <w:r w:rsidR="000D4E42">
        <w:rPr>
          <w:szCs w:val="24"/>
        </w:rPr>
        <w:t xml:space="preserve">Derby and Derbyshire </w:t>
      </w:r>
      <w:r w:rsidR="00CC7401" w:rsidRPr="00937975">
        <w:rPr>
          <w:szCs w:val="24"/>
        </w:rPr>
        <w:t>Safeguarding</w:t>
      </w:r>
      <w:r w:rsidR="000D4E42">
        <w:rPr>
          <w:szCs w:val="24"/>
        </w:rPr>
        <w:t xml:space="preserve"> Children </w:t>
      </w:r>
      <w:r w:rsidR="00CC7401" w:rsidRPr="00937975">
        <w:rPr>
          <w:szCs w:val="24"/>
        </w:rPr>
        <w:t xml:space="preserve">Partnership. </w:t>
      </w:r>
      <w:r w:rsidR="00EF135C" w:rsidRPr="00937975">
        <w:rPr>
          <w:szCs w:val="24"/>
        </w:rPr>
        <w:t xml:space="preserve">  </w:t>
      </w:r>
    </w:p>
    <w:p w14:paraId="10259F6C" w14:textId="77777777" w:rsidR="002903E0" w:rsidRPr="00937975" w:rsidRDefault="002903E0" w:rsidP="002903E0">
      <w:pPr>
        <w:spacing w:after="0"/>
        <w:rPr>
          <w:szCs w:val="24"/>
        </w:rPr>
      </w:pPr>
    </w:p>
    <w:p w14:paraId="593912EF" w14:textId="77777777" w:rsidR="000D4E42" w:rsidRDefault="000D4E42" w:rsidP="000D4E42">
      <w:pPr>
        <w:spacing w:after="0" w:line="336" w:lineRule="auto"/>
        <w:rPr>
          <w:rFonts w:cs="Calibri"/>
          <w:szCs w:val="24"/>
          <w:lang w:eastAsia="en-GB"/>
        </w:rPr>
      </w:pPr>
      <w:r w:rsidRPr="008E69E6">
        <w:rPr>
          <w:rFonts w:cs="Calibri"/>
          <w:szCs w:val="24"/>
          <w:lang w:eastAsia="en-GB"/>
        </w:rPr>
        <w:t>Through implementation of this policy we will ensure that our School</w:t>
      </w:r>
      <w:r>
        <w:rPr>
          <w:rFonts w:cs="Calibri"/>
          <w:szCs w:val="24"/>
          <w:lang w:eastAsia="en-GB"/>
        </w:rPr>
        <w:t>/setting</w:t>
      </w:r>
      <w:r w:rsidRPr="008E69E6">
        <w:rPr>
          <w:rFonts w:cs="Calibri"/>
          <w:szCs w:val="24"/>
          <w:lang w:eastAsia="en-GB"/>
        </w:rPr>
        <w:t xml:space="preserve"> provides a safe environment for children (and vulnerable adults when in their setting) to learn and develop.  </w:t>
      </w:r>
    </w:p>
    <w:p w14:paraId="230BD795" w14:textId="77777777" w:rsidR="000D4E42" w:rsidRDefault="000D4E42" w:rsidP="000D4E42">
      <w:pPr>
        <w:spacing w:after="0" w:line="336" w:lineRule="auto"/>
        <w:rPr>
          <w:rFonts w:cs="Calibri"/>
          <w:szCs w:val="24"/>
          <w:lang w:eastAsia="en-GB"/>
        </w:rPr>
      </w:pPr>
    </w:p>
    <w:p w14:paraId="6BF590F5" w14:textId="369AE0BF" w:rsidR="000D4E42" w:rsidRPr="00D31E56" w:rsidRDefault="000D4E42" w:rsidP="000D4E42">
      <w:pPr>
        <w:spacing w:after="0" w:line="336" w:lineRule="auto"/>
        <w:rPr>
          <w:rFonts w:cs="Calibri"/>
          <w:szCs w:val="24"/>
          <w:lang w:eastAsia="en-GB"/>
        </w:rPr>
      </w:pPr>
      <w:r w:rsidRPr="00D31E56">
        <w:rPr>
          <w:rFonts w:cs="Calibri"/>
          <w:szCs w:val="24"/>
          <w:lang w:eastAsia="en-GB"/>
        </w:rPr>
        <w:t xml:space="preserve">We will </w:t>
      </w:r>
      <w:r w:rsidR="0063260E" w:rsidRPr="00D31E56">
        <w:rPr>
          <w:rFonts w:cs="Calibri"/>
          <w:szCs w:val="24"/>
          <w:lang w:eastAsia="en-GB"/>
        </w:rPr>
        <w:t xml:space="preserve">refer </w:t>
      </w:r>
      <w:r w:rsidRPr="00D31E56">
        <w:rPr>
          <w:rFonts w:cs="Calibri"/>
          <w:szCs w:val="24"/>
          <w:lang w:eastAsia="en-GB"/>
        </w:rPr>
        <w:t>to other policies relevant to our safeguarding in the school/</w:t>
      </w:r>
      <w:r w:rsidR="00701621" w:rsidRPr="00D31E56">
        <w:rPr>
          <w:rFonts w:cs="Calibri"/>
          <w:szCs w:val="24"/>
          <w:lang w:eastAsia="en-GB"/>
        </w:rPr>
        <w:t>setting and</w:t>
      </w:r>
      <w:r w:rsidRPr="00D31E56">
        <w:rPr>
          <w:rFonts w:cs="Calibri"/>
          <w:szCs w:val="24"/>
          <w:lang w:eastAsia="en-GB"/>
        </w:rPr>
        <w:t xml:space="preserve"> their location</w:t>
      </w:r>
      <w:r w:rsidR="00584D09" w:rsidRPr="00D31E56">
        <w:rPr>
          <w:rFonts w:cs="Calibri"/>
          <w:szCs w:val="24"/>
          <w:lang w:eastAsia="en-GB"/>
        </w:rPr>
        <w:t xml:space="preserve"> in the school/setting</w:t>
      </w:r>
      <w:r w:rsidRPr="00D31E56">
        <w:rPr>
          <w:rFonts w:cs="Calibri"/>
          <w:szCs w:val="24"/>
          <w:lang w:eastAsia="en-GB"/>
        </w:rPr>
        <w:t xml:space="preserve">. </w:t>
      </w:r>
    </w:p>
    <w:p w14:paraId="27365F5F" w14:textId="77777777" w:rsidR="000D4E42" w:rsidRDefault="000D4E42" w:rsidP="001543FD">
      <w:pPr>
        <w:rPr>
          <w:rFonts w:ascii="Arial" w:hAnsi="Arial" w:cs="Arial"/>
          <w:b/>
          <w:sz w:val="23"/>
          <w:szCs w:val="23"/>
        </w:rPr>
      </w:pPr>
    </w:p>
    <w:p w14:paraId="31C8F9E3" w14:textId="0D42E02C" w:rsidR="000D4E42" w:rsidRPr="002048AF" w:rsidRDefault="00E84C7D" w:rsidP="000D4E42">
      <w:pPr>
        <w:spacing w:after="0"/>
        <w:rPr>
          <w:b/>
          <w:sz w:val="26"/>
          <w:szCs w:val="26"/>
        </w:rPr>
      </w:pPr>
      <w:r>
        <w:rPr>
          <w:b/>
          <w:sz w:val="26"/>
          <w:szCs w:val="26"/>
        </w:rPr>
        <w:lastRenderedPageBreak/>
        <w:t xml:space="preserve">1.4 </w:t>
      </w:r>
      <w:r w:rsidR="000D4E42" w:rsidRPr="002048AF">
        <w:rPr>
          <w:b/>
          <w:sz w:val="26"/>
          <w:szCs w:val="26"/>
        </w:rPr>
        <w:t>Our Principles</w:t>
      </w:r>
    </w:p>
    <w:p w14:paraId="06274B2E" w14:textId="77777777" w:rsidR="000D4E42" w:rsidRPr="008E69E6" w:rsidRDefault="000D4E42" w:rsidP="000D4E42">
      <w:pPr>
        <w:spacing w:after="0"/>
      </w:pPr>
    </w:p>
    <w:p w14:paraId="2C7BC70B" w14:textId="77777777" w:rsidR="000D4E42" w:rsidRDefault="000D4E42" w:rsidP="000D4E42">
      <w:pPr>
        <w:spacing w:after="0"/>
        <w:rPr>
          <w:rFonts w:cs="Calibri"/>
          <w:szCs w:val="24"/>
        </w:rPr>
      </w:pPr>
      <w:r w:rsidRPr="008E69E6">
        <w:rPr>
          <w:rFonts w:cs="Calibri"/>
          <w:szCs w:val="24"/>
        </w:rPr>
        <w:t xml:space="preserve">Safeguarding arrangements at </w:t>
      </w:r>
      <w:r>
        <w:rPr>
          <w:rFonts w:cs="Calibri"/>
          <w:szCs w:val="24"/>
        </w:rPr>
        <w:t xml:space="preserve">this school </w:t>
      </w:r>
      <w:r w:rsidRPr="008E69E6">
        <w:rPr>
          <w:rFonts w:cs="Calibri"/>
          <w:szCs w:val="24"/>
        </w:rPr>
        <w:t xml:space="preserve">are underpinned by </w:t>
      </w:r>
      <w:r>
        <w:rPr>
          <w:rFonts w:cs="Calibri"/>
          <w:szCs w:val="24"/>
        </w:rPr>
        <w:t>these</w:t>
      </w:r>
      <w:r w:rsidRPr="008E69E6">
        <w:rPr>
          <w:rFonts w:cs="Calibri"/>
          <w:szCs w:val="24"/>
        </w:rPr>
        <w:t xml:space="preserve"> key principles:</w:t>
      </w:r>
    </w:p>
    <w:p w14:paraId="238FA9FB" w14:textId="77777777" w:rsidR="000D4E42" w:rsidRPr="008E69E6" w:rsidRDefault="000D4E42" w:rsidP="000D4E42">
      <w:pPr>
        <w:spacing w:after="0"/>
        <w:rPr>
          <w:rFonts w:cs="Calibri"/>
          <w:szCs w:val="24"/>
        </w:rPr>
      </w:pPr>
    </w:p>
    <w:p w14:paraId="5978CE1F" w14:textId="7CD7F0F4" w:rsidR="000D4E42" w:rsidRPr="008E69E6" w:rsidRDefault="000D4E42" w:rsidP="000D4E42">
      <w:pPr>
        <w:numPr>
          <w:ilvl w:val="0"/>
          <w:numId w:val="1"/>
        </w:numPr>
        <w:spacing w:after="0" w:line="336" w:lineRule="auto"/>
        <w:rPr>
          <w:rFonts w:cs="Calibri"/>
          <w:szCs w:val="24"/>
          <w:lang w:eastAsia="en-GB"/>
        </w:rPr>
      </w:pPr>
      <w:r w:rsidRPr="008E69E6">
        <w:rPr>
          <w:rFonts w:cs="Calibri"/>
          <w:szCs w:val="24"/>
          <w:lang w:eastAsia="en-GB"/>
        </w:rPr>
        <w:t xml:space="preserve">Safeguarding is everyone's responsibility: </w:t>
      </w:r>
      <w:r w:rsidRPr="00F37B64">
        <w:rPr>
          <w:rFonts w:cs="Calibri"/>
          <w:szCs w:val="24"/>
          <w:lang w:eastAsia="en-GB"/>
        </w:rPr>
        <w:t>all Staff</w:t>
      </w:r>
      <w:r>
        <w:rPr>
          <w:rFonts w:cs="Calibri"/>
          <w:szCs w:val="24"/>
          <w:lang w:eastAsia="en-GB"/>
        </w:rPr>
        <w:t xml:space="preserve"> </w:t>
      </w:r>
      <w:r w:rsidRPr="008E69E6">
        <w:rPr>
          <w:rFonts w:cs="Calibri"/>
          <w:szCs w:val="24"/>
          <w:lang w:eastAsia="en-GB"/>
        </w:rPr>
        <w:t xml:space="preserve">should play their full part in keeping children (Includes vulnerable adults when in their setting) </w:t>
      </w:r>
      <w:r w:rsidR="00584D09" w:rsidRPr="008E69E6">
        <w:rPr>
          <w:rFonts w:cs="Calibri"/>
          <w:szCs w:val="24"/>
          <w:lang w:eastAsia="en-GB"/>
        </w:rPr>
        <w:t>safe.</w:t>
      </w:r>
    </w:p>
    <w:p w14:paraId="0A886BD8" w14:textId="21469153" w:rsidR="000D4E42" w:rsidRPr="00815E41" w:rsidRDefault="000D4E42" w:rsidP="000D4E42">
      <w:pPr>
        <w:numPr>
          <w:ilvl w:val="0"/>
          <w:numId w:val="1"/>
        </w:numPr>
        <w:spacing w:after="0" w:line="336" w:lineRule="auto"/>
        <w:rPr>
          <w:rFonts w:cs="Calibri"/>
          <w:szCs w:val="24"/>
          <w:lang w:eastAsia="en-GB"/>
        </w:rPr>
      </w:pPr>
      <w:r w:rsidRPr="00815E41">
        <w:rPr>
          <w:rFonts w:cs="Calibri"/>
          <w:szCs w:val="24"/>
          <w:lang w:eastAsia="en-GB"/>
        </w:rPr>
        <w:t xml:space="preserve">We will aim to protect children using national, </w:t>
      </w:r>
      <w:r w:rsidR="007B00E4" w:rsidRPr="00815E41">
        <w:rPr>
          <w:rFonts w:cs="Calibri"/>
          <w:szCs w:val="24"/>
          <w:lang w:eastAsia="en-GB"/>
        </w:rPr>
        <w:t>local,</w:t>
      </w:r>
      <w:r w:rsidRPr="00815E41">
        <w:rPr>
          <w:rFonts w:cs="Calibri"/>
          <w:szCs w:val="24"/>
          <w:lang w:eastAsia="en-GB"/>
        </w:rPr>
        <w:t xml:space="preserve"> and school child protection </w:t>
      </w:r>
      <w:r w:rsidR="00584D09" w:rsidRPr="00815E41">
        <w:rPr>
          <w:rFonts w:cs="Calibri"/>
          <w:szCs w:val="24"/>
          <w:lang w:eastAsia="en-GB"/>
        </w:rPr>
        <w:t>procedures.</w:t>
      </w:r>
      <w:r w:rsidRPr="00815E41">
        <w:rPr>
          <w:rFonts w:cs="Calibri"/>
          <w:szCs w:val="24"/>
          <w:lang w:eastAsia="en-GB"/>
        </w:rPr>
        <w:t xml:space="preserve"> </w:t>
      </w:r>
    </w:p>
    <w:p w14:paraId="2E9E00E8" w14:textId="1B5358B6" w:rsidR="000D4E42" w:rsidRPr="00D31E56" w:rsidRDefault="000D4E42" w:rsidP="000D4E42">
      <w:pPr>
        <w:numPr>
          <w:ilvl w:val="0"/>
          <w:numId w:val="1"/>
        </w:numPr>
        <w:spacing w:after="0" w:line="336" w:lineRule="auto"/>
        <w:rPr>
          <w:rFonts w:cs="Calibri"/>
          <w:szCs w:val="24"/>
          <w:lang w:eastAsia="en-GB"/>
        </w:rPr>
      </w:pPr>
      <w:r w:rsidRPr="00D31E56">
        <w:rPr>
          <w:rFonts w:cs="Calibri"/>
          <w:szCs w:val="24"/>
          <w:lang w:eastAsia="en-GB"/>
        </w:rPr>
        <w:t>We aim to work in partnership and have an important role in multi-agency safeguarding arrangements as set out by latest Working Together guidance</w:t>
      </w:r>
      <w:r w:rsidR="00584D09" w:rsidRPr="00D31E56">
        <w:rPr>
          <w:rFonts w:cs="Calibri"/>
          <w:szCs w:val="24"/>
          <w:lang w:eastAsia="en-GB"/>
        </w:rPr>
        <w:t>.</w:t>
      </w:r>
      <w:r w:rsidRPr="00D31E56">
        <w:rPr>
          <w:rFonts w:cs="Calibri"/>
          <w:szCs w:val="24"/>
          <w:lang w:eastAsia="en-GB"/>
        </w:rPr>
        <w:t xml:space="preserve"> </w:t>
      </w:r>
    </w:p>
    <w:p w14:paraId="7E958A09" w14:textId="78F9DC22" w:rsidR="000D4E42" w:rsidRDefault="000D4E42" w:rsidP="000D4E42">
      <w:pPr>
        <w:numPr>
          <w:ilvl w:val="0"/>
          <w:numId w:val="1"/>
        </w:numPr>
        <w:spacing w:after="0" w:line="336" w:lineRule="auto"/>
        <w:rPr>
          <w:rStyle w:val="Emphasis"/>
          <w:i w:val="0"/>
        </w:rPr>
      </w:pPr>
      <w:r w:rsidRPr="00F37B64">
        <w:rPr>
          <w:rFonts w:cs="Calibri"/>
          <w:szCs w:val="24"/>
          <w:lang w:eastAsia="en-GB"/>
        </w:rPr>
        <w:t xml:space="preserve">That all </w:t>
      </w:r>
      <w:r>
        <w:rPr>
          <w:rFonts w:cs="Calibri"/>
          <w:szCs w:val="24"/>
          <w:lang w:eastAsia="en-GB"/>
        </w:rPr>
        <w:t>S</w:t>
      </w:r>
      <w:r w:rsidRPr="00F37B64">
        <w:rPr>
          <w:rFonts w:cs="Calibri"/>
          <w:szCs w:val="24"/>
          <w:lang w:eastAsia="en-GB"/>
        </w:rPr>
        <w:t>taff</w:t>
      </w:r>
      <w:r>
        <w:rPr>
          <w:rFonts w:cs="Calibri"/>
          <w:szCs w:val="24"/>
          <w:lang w:eastAsia="en-GB"/>
        </w:rPr>
        <w:t xml:space="preserve"> </w:t>
      </w:r>
      <w:r w:rsidRPr="008E69E6">
        <w:rPr>
          <w:rStyle w:val="Emphasis"/>
          <w:i w:val="0"/>
        </w:rPr>
        <w:t xml:space="preserve">have a clear understanding regarding abuse and neglect in all forms; including how to identify, respond and report. This also includes knowledge in the process for allegations against professionals.  Staff, should feel confident that they </w:t>
      </w:r>
      <w:r w:rsidRPr="00D31E56">
        <w:rPr>
          <w:rStyle w:val="Emphasis"/>
          <w:i w:val="0"/>
        </w:rPr>
        <w:t>can report all matters of Safeguarding in the School/setting where the information will be dealt with swiftly and securely, following the correct procedures with the safety and wellbeing of the children in mind at all times.</w:t>
      </w:r>
    </w:p>
    <w:p w14:paraId="49DD7F98" w14:textId="4DCAE85C" w:rsidR="000D4E42" w:rsidRPr="00E52D74" w:rsidRDefault="000D4E42" w:rsidP="00E52D74">
      <w:pPr>
        <w:numPr>
          <w:ilvl w:val="0"/>
          <w:numId w:val="1"/>
        </w:numPr>
        <w:spacing w:after="0" w:line="336" w:lineRule="auto"/>
        <w:rPr>
          <w:iCs/>
        </w:rPr>
      </w:pPr>
      <w:r w:rsidRPr="00E52D74">
        <w:rPr>
          <w:rFonts w:cs="Calibri"/>
          <w:szCs w:val="24"/>
          <w:lang w:eastAsia="en-GB"/>
        </w:rPr>
        <w:t>We will aim to operate a child-centred approach: a clear understanding of the needs, wishes, views and voices of children</w:t>
      </w:r>
      <w:r w:rsidR="00584D09" w:rsidRPr="00E52D74">
        <w:rPr>
          <w:rFonts w:cs="Calibri"/>
          <w:szCs w:val="24"/>
          <w:lang w:eastAsia="en-GB"/>
        </w:rPr>
        <w:t xml:space="preserve"> and will actively seek out and promote this</w:t>
      </w:r>
      <w:r w:rsidR="00584D09" w:rsidRPr="00E52D74">
        <w:rPr>
          <w:rFonts w:cs="Calibri"/>
          <w:color w:val="C00000"/>
          <w:szCs w:val="24"/>
          <w:lang w:eastAsia="en-GB"/>
        </w:rPr>
        <w:t xml:space="preserve">. </w:t>
      </w:r>
    </w:p>
    <w:p w14:paraId="4789190D" w14:textId="77777777" w:rsidR="000D4E42" w:rsidRDefault="000D4E42" w:rsidP="001543FD">
      <w:pPr>
        <w:rPr>
          <w:rFonts w:ascii="Arial" w:hAnsi="Arial" w:cs="Arial"/>
          <w:b/>
          <w:sz w:val="23"/>
          <w:szCs w:val="23"/>
        </w:rPr>
      </w:pPr>
    </w:p>
    <w:p w14:paraId="6EC7F265" w14:textId="1F0C494A" w:rsidR="00F05626" w:rsidRPr="008E69E6" w:rsidRDefault="00F05626" w:rsidP="00F05626">
      <w:pPr>
        <w:spacing w:after="0" w:line="336" w:lineRule="auto"/>
        <w:ind w:right="150"/>
        <w:rPr>
          <w:rFonts w:cs="Calibri"/>
          <w:szCs w:val="24"/>
          <w:lang w:eastAsia="en-GB"/>
        </w:rPr>
      </w:pPr>
      <w:r>
        <w:rPr>
          <w:rFonts w:cs="Calibri"/>
        </w:rPr>
        <w:t xml:space="preserve">Working Together defines safeguarding children </w:t>
      </w:r>
      <w:r w:rsidRPr="008E69E6">
        <w:rPr>
          <w:rFonts w:cs="Calibri"/>
          <w:szCs w:val="24"/>
          <w:lang w:eastAsia="en-GB"/>
        </w:rPr>
        <w:t>and promoting their welfare is defined as</w:t>
      </w:r>
      <w:r>
        <w:rPr>
          <w:rFonts w:cs="Calibri"/>
          <w:szCs w:val="24"/>
          <w:lang w:eastAsia="en-GB"/>
        </w:rPr>
        <w:t>:</w:t>
      </w:r>
    </w:p>
    <w:p w14:paraId="07AAEEED" w14:textId="203493B2" w:rsidR="00F05626" w:rsidRPr="008E69E6" w:rsidRDefault="00F05626" w:rsidP="00F62FC4">
      <w:pPr>
        <w:pStyle w:val="ListParagraph"/>
        <w:numPr>
          <w:ilvl w:val="0"/>
          <w:numId w:val="18"/>
        </w:numPr>
        <w:spacing w:after="0" w:line="336" w:lineRule="auto"/>
        <w:ind w:right="150"/>
        <w:rPr>
          <w:rFonts w:cs="Calibri"/>
          <w:szCs w:val="24"/>
          <w:lang w:eastAsia="en-GB"/>
        </w:rPr>
      </w:pPr>
      <w:r w:rsidRPr="008E69E6">
        <w:rPr>
          <w:rFonts w:cs="Calibri"/>
          <w:szCs w:val="24"/>
          <w:lang w:eastAsia="en-GB"/>
        </w:rPr>
        <w:t>Protecting children from maltreatment</w:t>
      </w:r>
      <w:r>
        <w:rPr>
          <w:rFonts w:cs="Calibri"/>
          <w:szCs w:val="24"/>
          <w:lang w:eastAsia="en-GB"/>
        </w:rPr>
        <w:t>.</w:t>
      </w:r>
    </w:p>
    <w:p w14:paraId="439CB2AB" w14:textId="55EDC5B9" w:rsidR="00F05626" w:rsidRPr="008E69E6" w:rsidRDefault="00F05626" w:rsidP="00F62FC4">
      <w:pPr>
        <w:pStyle w:val="ListParagraph"/>
        <w:numPr>
          <w:ilvl w:val="0"/>
          <w:numId w:val="18"/>
        </w:numPr>
        <w:spacing w:after="0" w:line="336" w:lineRule="auto"/>
        <w:ind w:right="150"/>
        <w:rPr>
          <w:rFonts w:cs="Calibri"/>
          <w:szCs w:val="24"/>
          <w:lang w:eastAsia="en-GB"/>
        </w:rPr>
      </w:pPr>
      <w:r w:rsidRPr="008E69E6">
        <w:rPr>
          <w:rFonts w:cs="Calibri"/>
          <w:szCs w:val="24"/>
          <w:lang w:eastAsia="en-GB"/>
        </w:rPr>
        <w:t>Prev</w:t>
      </w:r>
      <w:r w:rsidR="00E52D74">
        <w:rPr>
          <w:rFonts w:cs="Calibri"/>
          <w:szCs w:val="24"/>
          <w:lang w:eastAsia="en-GB"/>
        </w:rPr>
        <w:t>enting impairment of children’s</w:t>
      </w:r>
      <w:r w:rsidRPr="008E69E6">
        <w:rPr>
          <w:rFonts w:cs="Calibri"/>
          <w:szCs w:val="24"/>
          <w:lang w:eastAsia="en-GB"/>
        </w:rPr>
        <w:t xml:space="preserve"> health or development</w:t>
      </w:r>
      <w:r>
        <w:rPr>
          <w:rFonts w:cs="Calibri"/>
          <w:szCs w:val="24"/>
          <w:lang w:eastAsia="en-GB"/>
        </w:rPr>
        <w:t>.</w:t>
      </w:r>
    </w:p>
    <w:p w14:paraId="6D7F2947" w14:textId="3BEC90FF" w:rsidR="00F05626" w:rsidRPr="008E69E6" w:rsidRDefault="00F05626" w:rsidP="00F62FC4">
      <w:pPr>
        <w:pStyle w:val="ListParagraph"/>
        <w:numPr>
          <w:ilvl w:val="0"/>
          <w:numId w:val="18"/>
        </w:numPr>
        <w:spacing w:after="0" w:line="336" w:lineRule="auto"/>
        <w:ind w:right="150"/>
        <w:rPr>
          <w:rFonts w:cs="Calibri"/>
          <w:szCs w:val="24"/>
          <w:lang w:eastAsia="en-GB"/>
        </w:rPr>
      </w:pPr>
      <w:r w:rsidRPr="008E69E6">
        <w:rPr>
          <w:rFonts w:cs="Calibri"/>
          <w:szCs w:val="24"/>
          <w:lang w:eastAsia="en-GB"/>
        </w:rPr>
        <w:t>Ensuring that children are growing up in circumstances consistent with the provision of safe and effective care</w:t>
      </w:r>
      <w:r>
        <w:rPr>
          <w:rFonts w:cs="Calibri"/>
          <w:szCs w:val="24"/>
          <w:lang w:eastAsia="en-GB"/>
        </w:rPr>
        <w:t>.</w:t>
      </w:r>
      <w:r w:rsidRPr="008E69E6">
        <w:rPr>
          <w:rFonts w:cs="Calibri"/>
          <w:szCs w:val="24"/>
          <w:lang w:eastAsia="en-GB"/>
        </w:rPr>
        <w:t xml:space="preserve"> </w:t>
      </w:r>
    </w:p>
    <w:p w14:paraId="425F7CDB" w14:textId="77777777" w:rsidR="00F05626" w:rsidRPr="008E69E6" w:rsidRDefault="00F05626" w:rsidP="00F62FC4">
      <w:pPr>
        <w:pStyle w:val="ListParagraph"/>
        <w:numPr>
          <w:ilvl w:val="0"/>
          <w:numId w:val="18"/>
        </w:numPr>
        <w:spacing w:after="0" w:line="336" w:lineRule="auto"/>
        <w:ind w:right="150"/>
        <w:rPr>
          <w:rFonts w:cs="Calibri"/>
          <w:szCs w:val="24"/>
          <w:lang w:eastAsia="en-GB"/>
        </w:rPr>
      </w:pPr>
      <w:r w:rsidRPr="008E69E6">
        <w:rPr>
          <w:rFonts w:cs="Calibri"/>
          <w:szCs w:val="24"/>
          <w:lang w:eastAsia="en-GB"/>
        </w:rPr>
        <w:t>Taking action to enable all children to have the best outcomes</w:t>
      </w:r>
      <w:r>
        <w:rPr>
          <w:rFonts w:cs="Calibri"/>
          <w:szCs w:val="24"/>
          <w:lang w:eastAsia="en-GB"/>
        </w:rPr>
        <w:t>.</w:t>
      </w:r>
    </w:p>
    <w:p w14:paraId="646CDEFE" w14:textId="77777777" w:rsidR="00584D09" w:rsidRDefault="00584D09" w:rsidP="001543FD">
      <w:pPr>
        <w:rPr>
          <w:rFonts w:cs="Calibri"/>
          <w:szCs w:val="24"/>
        </w:rPr>
      </w:pPr>
    </w:p>
    <w:p w14:paraId="538F23BF" w14:textId="3A19CD05" w:rsidR="001543FD" w:rsidRDefault="001543FD" w:rsidP="001543FD">
      <w:pPr>
        <w:rPr>
          <w:rFonts w:cs="Calibri"/>
          <w:szCs w:val="24"/>
        </w:rPr>
      </w:pPr>
      <w:r w:rsidRPr="00E448DD">
        <w:rPr>
          <w:rFonts w:cs="Calibri"/>
          <w:szCs w:val="24"/>
        </w:rPr>
        <w:t xml:space="preserve">This school will work in partnership with the Derby </w:t>
      </w:r>
      <w:r w:rsidR="00815E41">
        <w:rPr>
          <w:rFonts w:cs="Calibri"/>
          <w:szCs w:val="24"/>
        </w:rPr>
        <w:t>a</w:t>
      </w:r>
      <w:r w:rsidRPr="00E448DD">
        <w:rPr>
          <w:rFonts w:cs="Calibri"/>
          <w:szCs w:val="24"/>
        </w:rPr>
        <w:t xml:space="preserve">nd Derbyshire Safeguarding Children </w:t>
      </w:r>
      <w:r w:rsidR="00815E41">
        <w:rPr>
          <w:rFonts w:cs="Calibri"/>
          <w:szCs w:val="24"/>
        </w:rPr>
        <w:t>P</w:t>
      </w:r>
      <w:r w:rsidRPr="00E448DD">
        <w:rPr>
          <w:rFonts w:cs="Calibri"/>
          <w:szCs w:val="24"/>
        </w:rPr>
        <w:t>artnership and follow relevant local arrangements</w:t>
      </w:r>
      <w:r w:rsidR="00913E08">
        <w:rPr>
          <w:rFonts w:cs="Calibri"/>
          <w:szCs w:val="24"/>
        </w:rPr>
        <w:t xml:space="preserve">, policies and procedures as set </w:t>
      </w:r>
      <w:r w:rsidR="00081389">
        <w:rPr>
          <w:rFonts w:cs="Calibri"/>
          <w:szCs w:val="24"/>
        </w:rPr>
        <w:t xml:space="preserve">out </w:t>
      </w:r>
      <w:r w:rsidR="00081389" w:rsidRPr="00E448DD">
        <w:rPr>
          <w:rFonts w:cs="Calibri"/>
          <w:szCs w:val="24"/>
        </w:rPr>
        <w:t>under</w:t>
      </w:r>
      <w:r w:rsidRPr="00E448DD">
        <w:rPr>
          <w:rFonts w:cs="Calibri"/>
          <w:szCs w:val="24"/>
        </w:rPr>
        <w:t xml:space="preserve"> th</w:t>
      </w:r>
      <w:r w:rsidR="00913E08">
        <w:rPr>
          <w:rFonts w:cs="Calibri"/>
          <w:szCs w:val="24"/>
        </w:rPr>
        <w:t>e</w:t>
      </w:r>
      <w:r w:rsidRPr="00E448DD">
        <w:rPr>
          <w:rFonts w:cs="Calibri"/>
          <w:szCs w:val="24"/>
        </w:rPr>
        <w:t xml:space="preserve"> local safeguarding partnership arrangements. It is expected that the Derby and Derbyshire </w:t>
      </w:r>
      <w:r w:rsidR="007B5B11">
        <w:rPr>
          <w:rFonts w:cs="Calibri"/>
          <w:szCs w:val="24"/>
        </w:rPr>
        <w:t>S</w:t>
      </w:r>
      <w:r w:rsidRPr="00E448DD">
        <w:rPr>
          <w:rFonts w:cs="Calibri"/>
          <w:szCs w:val="24"/>
        </w:rPr>
        <w:t xml:space="preserve">afeguarding </w:t>
      </w:r>
      <w:r w:rsidR="007B5B11">
        <w:rPr>
          <w:rFonts w:cs="Calibri"/>
          <w:szCs w:val="24"/>
        </w:rPr>
        <w:t>P</w:t>
      </w:r>
      <w:r w:rsidRPr="00E448DD">
        <w:rPr>
          <w:rFonts w:cs="Calibri"/>
          <w:szCs w:val="24"/>
        </w:rPr>
        <w:t xml:space="preserve">artnership will name local schools and colleges as relevant agencies and as such we will be under a statutory duty to co-operate with the published arrangements.   </w:t>
      </w:r>
    </w:p>
    <w:p w14:paraId="34005680" w14:textId="5C65D575" w:rsidR="00F10EE7" w:rsidRDefault="007B00E4" w:rsidP="00F10EE7">
      <w:pPr>
        <w:spacing w:after="0"/>
        <w:ind w:left="360"/>
        <w:rPr>
          <w:lang w:eastAsia="en-GB"/>
        </w:rPr>
      </w:pPr>
      <w:r>
        <w:rPr>
          <w:lang w:eastAsia="en-GB"/>
        </w:rPr>
        <w:t xml:space="preserve">We will ensure that </w:t>
      </w:r>
      <w:r w:rsidRPr="008E69E6">
        <w:rPr>
          <w:lang w:eastAsia="en-GB"/>
        </w:rPr>
        <w:t>our</w:t>
      </w:r>
      <w:r w:rsidR="00F10EE7">
        <w:rPr>
          <w:lang w:eastAsia="en-GB"/>
        </w:rPr>
        <w:t xml:space="preserve"> </w:t>
      </w:r>
      <w:r w:rsidR="00F10EE7" w:rsidRPr="008E69E6">
        <w:rPr>
          <w:lang w:eastAsia="en-GB"/>
        </w:rPr>
        <w:t>parents/carers know about our principles</w:t>
      </w:r>
      <w:r w:rsidR="00F10EE7">
        <w:rPr>
          <w:lang w:eastAsia="en-GB"/>
        </w:rPr>
        <w:t xml:space="preserve">, vision, and ethos </w:t>
      </w:r>
      <w:r w:rsidR="00F10EE7" w:rsidRPr="008E69E6">
        <w:rPr>
          <w:lang w:eastAsia="en-GB"/>
        </w:rPr>
        <w:t>in Safeguarding</w:t>
      </w:r>
      <w:r>
        <w:rPr>
          <w:lang w:eastAsia="en-GB"/>
        </w:rPr>
        <w:t>.</w:t>
      </w:r>
      <w:r w:rsidR="00F10EE7" w:rsidRPr="008E69E6">
        <w:rPr>
          <w:lang w:eastAsia="en-GB"/>
        </w:rPr>
        <w:t xml:space="preserve"> </w:t>
      </w:r>
      <w:r w:rsidR="00F10EE7">
        <w:rPr>
          <w:lang w:eastAsia="en-GB"/>
        </w:rPr>
        <w:t xml:space="preserve">That we aim as a school to work with our parents/carers and the </w:t>
      </w:r>
      <w:r w:rsidR="00F10EE7" w:rsidRPr="008E69E6">
        <w:rPr>
          <w:lang w:eastAsia="en-GB"/>
        </w:rPr>
        <w:t>local community</w:t>
      </w:r>
      <w:r w:rsidR="00F10EE7">
        <w:rPr>
          <w:lang w:eastAsia="en-GB"/>
        </w:rPr>
        <w:t xml:space="preserve"> to help keep children safe. </w:t>
      </w:r>
    </w:p>
    <w:p w14:paraId="702BB6B4" w14:textId="580D0070" w:rsidR="00720BDE" w:rsidRDefault="00720BDE" w:rsidP="001543FD">
      <w:pPr>
        <w:rPr>
          <w:rFonts w:cs="Calibri"/>
          <w:szCs w:val="24"/>
        </w:rPr>
      </w:pPr>
    </w:p>
    <w:p w14:paraId="58148C83" w14:textId="07A9E26F" w:rsidR="00720BDE" w:rsidRPr="00720BDE" w:rsidRDefault="00720BDE" w:rsidP="00F62FC4">
      <w:pPr>
        <w:pStyle w:val="Heading1"/>
        <w:numPr>
          <w:ilvl w:val="0"/>
          <w:numId w:val="31"/>
        </w:numPr>
        <w:shd w:val="clear" w:color="auto" w:fill="9999FF"/>
        <w:spacing w:before="0"/>
        <w:jc w:val="center"/>
        <w:rPr>
          <w:color w:val="auto"/>
          <w:sz w:val="32"/>
          <w:szCs w:val="32"/>
          <w:u w:val="none"/>
        </w:rPr>
      </w:pPr>
      <w:r w:rsidRPr="00720BDE">
        <w:rPr>
          <w:color w:val="auto"/>
          <w:sz w:val="32"/>
          <w:szCs w:val="32"/>
          <w:u w:val="none"/>
        </w:rPr>
        <w:lastRenderedPageBreak/>
        <w:t>Safeguarding Roles and Responsibilities</w:t>
      </w:r>
    </w:p>
    <w:p w14:paraId="05D6BC02" w14:textId="19F73ABF" w:rsidR="00720BDE" w:rsidRDefault="00720BDE" w:rsidP="001543FD">
      <w:pPr>
        <w:rPr>
          <w:rFonts w:cs="Calibri"/>
          <w:szCs w:val="24"/>
        </w:rPr>
      </w:pPr>
    </w:p>
    <w:p w14:paraId="080FE811" w14:textId="4C43CF12" w:rsidR="00720BDE" w:rsidRPr="004F525A" w:rsidRDefault="00720BDE" w:rsidP="00720BDE">
      <w:pPr>
        <w:pStyle w:val="Default"/>
        <w:spacing w:line="276" w:lineRule="auto"/>
        <w:rPr>
          <w:rFonts w:asciiTheme="minorHAnsi" w:hAnsiTheme="minorHAnsi" w:cstheme="minorHAnsi"/>
          <w:bCs/>
          <w:color w:val="auto"/>
        </w:rPr>
      </w:pPr>
      <w:r w:rsidRPr="004F525A">
        <w:rPr>
          <w:rFonts w:asciiTheme="minorHAnsi" w:hAnsiTheme="minorHAnsi" w:cstheme="minorHAnsi"/>
          <w:bCs/>
          <w:color w:val="auto"/>
        </w:rPr>
        <w:t>All</w:t>
      </w:r>
      <w:r w:rsidRPr="004F525A">
        <w:rPr>
          <w:rFonts w:asciiTheme="minorHAnsi" w:hAnsiTheme="minorHAnsi" w:cstheme="minorHAnsi"/>
          <w:bCs/>
          <w:color w:val="auto"/>
          <w:lang w:eastAsia="en-GB"/>
        </w:rPr>
        <w:t xml:space="preserve"> Staff who ha</w:t>
      </w:r>
      <w:r w:rsidR="007B5B11">
        <w:rPr>
          <w:rFonts w:asciiTheme="minorHAnsi" w:hAnsiTheme="minorHAnsi" w:cstheme="minorHAnsi"/>
          <w:bCs/>
          <w:color w:val="auto"/>
          <w:lang w:eastAsia="en-GB"/>
        </w:rPr>
        <w:t>ve</w:t>
      </w:r>
      <w:r w:rsidRPr="004F525A">
        <w:rPr>
          <w:rFonts w:asciiTheme="minorHAnsi" w:hAnsiTheme="minorHAnsi" w:cstheme="minorHAnsi"/>
          <w:bCs/>
          <w:color w:val="auto"/>
          <w:lang w:eastAsia="en-GB"/>
        </w:rPr>
        <w:t xml:space="preserve"> contact with a child</w:t>
      </w:r>
      <w:r w:rsidR="004F525A" w:rsidRPr="004F525A">
        <w:rPr>
          <w:rFonts w:asciiTheme="minorHAnsi" w:hAnsiTheme="minorHAnsi" w:cstheme="minorHAnsi"/>
          <w:bCs/>
          <w:color w:val="auto"/>
          <w:lang w:eastAsia="en-GB"/>
        </w:rPr>
        <w:t>,</w:t>
      </w:r>
      <w:r w:rsidRPr="004F525A">
        <w:rPr>
          <w:rFonts w:asciiTheme="minorHAnsi" w:hAnsiTheme="minorHAnsi" w:cstheme="minorHAnsi"/>
          <w:bCs/>
          <w:color w:val="auto"/>
          <w:lang w:eastAsia="en-GB"/>
        </w:rPr>
        <w:t xml:space="preserve"> including Governors and volunteers </w:t>
      </w:r>
      <w:r w:rsidRPr="004F525A">
        <w:rPr>
          <w:rStyle w:val="Emphasis"/>
          <w:rFonts w:asciiTheme="minorHAnsi" w:hAnsiTheme="minorHAnsi" w:cstheme="minorHAnsi"/>
          <w:bCs/>
          <w:i w:val="0"/>
          <w:color w:val="auto"/>
        </w:rPr>
        <w:t>have</w:t>
      </w:r>
      <w:r w:rsidRPr="004F525A">
        <w:rPr>
          <w:rFonts w:asciiTheme="minorHAnsi" w:hAnsiTheme="minorHAnsi" w:cstheme="minorHAnsi"/>
          <w:bCs/>
          <w:color w:val="auto"/>
        </w:rPr>
        <w:t xml:space="preserve"> responsibility </w:t>
      </w:r>
      <w:r w:rsidR="004F525A" w:rsidRPr="004F525A">
        <w:rPr>
          <w:rFonts w:asciiTheme="minorHAnsi" w:hAnsiTheme="minorHAnsi" w:cstheme="minorHAnsi"/>
          <w:bCs/>
          <w:color w:val="auto"/>
        </w:rPr>
        <w:t xml:space="preserve">in this school </w:t>
      </w:r>
      <w:r w:rsidRPr="004F525A">
        <w:rPr>
          <w:rFonts w:asciiTheme="minorHAnsi" w:hAnsiTheme="minorHAnsi" w:cstheme="minorHAnsi"/>
          <w:bCs/>
          <w:color w:val="auto"/>
        </w:rPr>
        <w:t>for</w:t>
      </w:r>
      <w:r w:rsidR="004F525A" w:rsidRPr="004F525A">
        <w:rPr>
          <w:rFonts w:asciiTheme="minorHAnsi" w:hAnsiTheme="minorHAnsi" w:cstheme="minorHAnsi"/>
          <w:bCs/>
          <w:color w:val="auto"/>
        </w:rPr>
        <w:t xml:space="preserve">: </w:t>
      </w:r>
    </w:p>
    <w:p w14:paraId="4204E8B9" w14:textId="7BD58951" w:rsidR="004F525A" w:rsidRDefault="004F525A" w:rsidP="00720BDE">
      <w:pPr>
        <w:pStyle w:val="Default"/>
        <w:spacing w:line="276" w:lineRule="auto"/>
        <w:rPr>
          <w:rFonts w:asciiTheme="minorHAnsi" w:hAnsiTheme="minorHAnsi" w:cstheme="minorHAnsi"/>
          <w:bCs/>
          <w:color w:val="auto"/>
          <w:sz w:val="22"/>
          <w:szCs w:val="22"/>
        </w:rPr>
      </w:pPr>
    </w:p>
    <w:p w14:paraId="288C224B" w14:textId="77777777" w:rsidR="0098785A" w:rsidRPr="00E52D74" w:rsidRDefault="0098785A" w:rsidP="00F62FC4">
      <w:pPr>
        <w:pStyle w:val="Default"/>
        <w:numPr>
          <w:ilvl w:val="0"/>
          <w:numId w:val="32"/>
        </w:numPr>
        <w:spacing w:after="120" w:line="276" w:lineRule="auto"/>
        <w:rPr>
          <w:rFonts w:ascii="Calibri" w:hAnsi="Calibri" w:cs="Calibri"/>
          <w:color w:val="auto"/>
        </w:rPr>
      </w:pPr>
      <w:r w:rsidRPr="00E52D74">
        <w:rPr>
          <w:rFonts w:ascii="Calibri" w:hAnsi="Calibri" w:cs="Calibri"/>
          <w:color w:val="auto"/>
        </w:rPr>
        <w:t xml:space="preserve">Listening to, and seeking out, the views, wishes and feelings of children and can demonstrate this in their practice.  </w:t>
      </w:r>
    </w:p>
    <w:p w14:paraId="0DA82AFD" w14:textId="680BC17F" w:rsidR="006643A1" w:rsidRDefault="004F525A" w:rsidP="00F62FC4">
      <w:pPr>
        <w:pStyle w:val="Default"/>
        <w:numPr>
          <w:ilvl w:val="0"/>
          <w:numId w:val="32"/>
        </w:numPr>
        <w:spacing w:line="276" w:lineRule="auto"/>
        <w:rPr>
          <w:rFonts w:ascii="Calibri" w:hAnsi="Calibri" w:cs="Calibri"/>
          <w:b/>
          <w:i/>
          <w:color w:val="auto"/>
        </w:rPr>
      </w:pPr>
      <w:r w:rsidRPr="008E69E6">
        <w:rPr>
          <w:rFonts w:ascii="Calibri" w:hAnsi="Calibri" w:cs="Calibri"/>
          <w:color w:val="auto"/>
        </w:rPr>
        <w:t>Being alert to the signs of abuse, including specific issues in Safeguarding and their need to refer any concerns to the Safeguar</w:t>
      </w:r>
      <w:r w:rsidR="00E52D74">
        <w:rPr>
          <w:rFonts w:ascii="Calibri" w:hAnsi="Calibri" w:cs="Calibri"/>
          <w:color w:val="auto"/>
        </w:rPr>
        <w:t>ding Designated Lead(s) in the s</w:t>
      </w:r>
      <w:r w:rsidRPr="008E69E6">
        <w:rPr>
          <w:rFonts w:ascii="Calibri" w:hAnsi="Calibri" w:cs="Calibri"/>
          <w:color w:val="auto"/>
        </w:rPr>
        <w:t>chool</w:t>
      </w:r>
    </w:p>
    <w:p w14:paraId="133029D5" w14:textId="495C9CBC" w:rsidR="004F525A" w:rsidRDefault="004F525A" w:rsidP="004F525A">
      <w:pPr>
        <w:pStyle w:val="Default"/>
        <w:numPr>
          <w:ilvl w:val="0"/>
          <w:numId w:val="11"/>
        </w:numPr>
        <w:spacing w:after="120" w:line="276" w:lineRule="auto"/>
        <w:rPr>
          <w:rFonts w:ascii="Calibri" w:hAnsi="Calibri" w:cs="Calibri"/>
          <w:color w:val="auto"/>
        </w:rPr>
      </w:pPr>
      <w:r w:rsidRPr="008E69E6">
        <w:rPr>
          <w:rFonts w:ascii="Calibri" w:hAnsi="Calibri" w:cs="Calibri"/>
          <w:color w:val="auto"/>
        </w:rPr>
        <w:t>Knowing who the School Designated Lead/Teacher(s) for Safeguarding are and the relevant links for CIC (Child in Care</w:t>
      </w:r>
      <w:r>
        <w:rPr>
          <w:rFonts w:ascii="Calibri" w:hAnsi="Calibri" w:cs="Calibri"/>
          <w:color w:val="auto"/>
        </w:rPr>
        <w:t xml:space="preserve"> </w:t>
      </w:r>
      <w:r w:rsidRPr="008E69E6">
        <w:rPr>
          <w:rFonts w:ascii="Calibri" w:hAnsi="Calibri" w:cs="Calibri"/>
          <w:color w:val="auto"/>
        </w:rPr>
        <w:t>/</w:t>
      </w:r>
      <w:r>
        <w:rPr>
          <w:rFonts w:ascii="Calibri" w:hAnsi="Calibri" w:cs="Calibri"/>
          <w:color w:val="auto"/>
        </w:rPr>
        <w:t xml:space="preserve"> </w:t>
      </w:r>
      <w:r w:rsidRPr="008E69E6">
        <w:rPr>
          <w:rFonts w:ascii="Calibri" w:hAnsi="Calibri" w:cs="Calibri"/>
          <w:color w:val="auto"/>
        </w:rPr>
        <w:t>Looked After Children), SEN</w:t>
      </w:r>
      <w:r>
        <w:rPr>
          <w:rFonts w:ascii="Calibri" w:hAnsi="Calibri" w:cs="Calibri"/>
          <w:color w:val="auto"/>
        </w:rPr>
        <w:t>/</w:t>
      </w:r>
      <w:r w:rsidRPr="008E69E6">
        <w:rPr>
          <w:rFonts w:ascii="Calibri" w:hAnsi="Calibri" w:cs="Calibri"/>
          <w:color w:val="auto"/>
        </w:rPr>
        <w:t xml:space="preserve">D and Anti- Bullying including who is the School link Governor for Child Protection and Safeguarding. </w:t>
      </w:r>
    </w:p>
    <w:p w14:paraId="273737A8" w14:textId="3ADB3E68" w:rsidR="0098785A" w:rsidRDefault="0098785A" w:rsidP="0098785A">
      <w:pPr>
        <w:pStyle w:val="Default"/>
        <w:numPr>
          <w:ilvl w:val="0"/>
          <w:numId w:val="11"/>
        </w:numPr>
        <w:spacing w:after="120" w:line="276" w:lineRule="auto"/>
        <w:rPr>
          <w:rFonts w:ascii="Calibri" w:hAnsi="Calibri" w:cs="Calibri"/>
          <w:color w:val="auto"/>
        </w:rPr>
      </w:pPr>
      <w:r w:rsidRPr="0098785A">
        <w:rPr>
          <w:rFonts w:ascii="Calibri" w:hAnsi="Calibri" w:cs="Calibri"/>
          <w:color w:val="auto"/>
        </w:rPr>
        <w:t>Feel</w:t>
      </w:r>
      <w:r>
        <w:rPr>
          <w:rFonts w:ascii="Calibri" w:hAnsi="Calibri" w:cs="Calibri"/>
          <w:color w:val="auto"/>
        </w:rPr>
        <w:t>ing</w:t>
      </w:r>
      <w:r w:rsidR="00E52D74">
        <w:rPr>
          <w:rFonts w:ascii="Calibri" w:hAnsi="Calibri" w:cs="Calibri"/>
          <w:color w:val="auto"/>
        </w:rPr>
        <w:t xml:space="preserve"> able in this school</w:t>
      </w:r>
      <w:r w:rsidRPr="0098785A">
        <w:rPr>
          <w:rFonts w:ascii="Calibri" w:hAnsi="Calibri" w:cs="Calibri"/>
          <w:color w:val="auto"/>
        </w:rPr>
        <w:t xml:space="preserve"> </w:t>
      </w:r>
      <w:r>
        <w:rPr>
          <w:rFonts w:ascii="Calibri" w:hAnsi="Calibri" w:cs="Calibri"/>
          <w:color w:val="auto"/>
        </w:rPr>
        <w:t>to obtain feedback on all concerns reported</w:t>
      </w:r>
      <w:r w:rsidR="00946BB6">
        <w:rPr>
          <w:rFonts w:ascii="Calibri" w:hAnsi="Calibri" w:cs="Calibri"/>
          <w:color w:val="auto"/>
        </w:rPr>
        <w:t xml:space="preserve"> to a Designed Safeguarding Lead. </w:t>
      </w:r>
    </w:p>
    <w:p w14:paraId="65468B65" w14:textId="79EDAC22" w:rsidR="00720BDE" w:rsidRPr="0098785A" w:rsidRDefault="0098785A" w:rsidP="0098785A">
      <w:pPr>
        <w:pStyle w:val="Default"/>
        <w:numPr>
          <w:ilvl w:val="0"/>
          <w:numId w:val="11"/>
        </w:numPr>
        <w:spacing w:after="120" w:line="276" w:lineRule="auto"/>
        <w:rPr>
          <w:rFonts w:ascii="Calibri" w:hAnsi="Calibri" w:cs="Calibri"/>
          <w:bCs/>
          <w:color w:val="auto"/>
        </w:rPr>
      </w:pPr>
      <w:r w:rsidRPr="0098785A">
        <w:rPr>
          <w:rFonts w:ascii="Calibri" w:hAnsi="Calibri" w:cs="Calibri"/>
          <w:color w:val="auto"/>
        </w:rPr>
        <w:t xml:space="preserve">Feeling able to use the schools and local safeguarding partnerships Escalation Policy and </w:t>
      </w:r>
      <w:r>
        <w:rPr>
          <w:rFonts w:ascii="Calibri" w:hAnsi="Calibri" w:cs="Calibri"/>
          <w:color w:val="auto"/>
        </w:rPr>
        <w:t xml:space="preserve">Dissent policies. </w:t>
      </w:r>
    </w:p>
    <w:p w14:paraId="29C6FFAD" w14:textId="33006951" w:rsidR="00720BDE" w:rsidRDefault="004F525A" w:rsidP="00720BDE">
      <w:pPr>
        <w:pStyle w:val="Default"/>
        <w:numPr>
          <w:ilvl w:val="0"/>
          <w:numId w:val="11"/>
        </w:numPr>
        <w:spacing w:after="120" w:line="276" w:lineRule="auto"/>
        <w:rPr>
          <w:rFonts w:ascii="Calibri" w:hAnsi="Calibri" w:cs="Calibri"/>
          <w:color w:val="auto"/>
        </w:rPr>
      </w:pPr>
      <w:r>
        <w:rPr>
          <w:rFonts w:ascii="Calibri" w:hAnsi="Calibri" w:cs="Calibri"/>
          <w:color w:val="auto"/>
        </w:rPr>
        <w:t xml:space="preserve">Being aware </w:t>
      </w:r>
      <w:r w:rsidR="006643A1">
        <w:rPr>
          <w:rFonts w:ascii="Calibri" w:hAnsi="Calibri" w:cs="Calibri"/>
          <w:color w:val="auto"/>
        </w:rPr>
        <w:t xml:space="preserve">of the </w:t>
      </w:r>
      <w:r w:rsidR="006643A1" w:rsidRPr="008E69E6">
        <w:rPr>
          <w:rFonts w:ascii="Calibri" w:hAnsi="Calibri" w:cs="Calibri"/>
          <w:color w:val="auto"/>
        </w:rPr>
        <w:t>‘</w:t>
      </w:r>
      <w:r w:rsidR="00720BDE" w:rsidRPr="008E69E6">
        <w:rPr>
          <w:rFonts w:ascii="Calibri" w:hAnsi="Calibri" w:cs="Calibri"/>
          <w:color w:val="auto"/>
        </w:rPr>
        <w:t>Allegations Against Professionals’ LADO procedures and feel</w:t>
      </w:r>
      <w:r w:rsidR="006643A1">
        <w:rPr>
          <w:rFonts w:ascii="Calibri" w:hAnsi="Calibri" w:cs="Calibri"/>
          <w:color w:val="auto"/>
        </w:rPr>
        <w:t>ing</w:t>
      </w:r>
      <w:r w:rsidR="00720BDE" w:rsidRPr="008E69E6">
        <w:rPr>
          <w:rFonts w:ascii="Calibri" w:hAnsi="Calibri" w:cs="Calibri"/>
          <w:color w:val="auto"/>
        </w:rPr>
        <w:t xml:space="preserve"> confident in been to report concerns about other staff and the setting</w:t>
      </w:r>
      <w:r>
        <w:rPr>
          <w:rFonts w:ascii="Calibri" w:hAnsi="Calibri" w:cs="Calibri"/>
          <w:color w:val="auto"/>
        </w:rPr>
        <w:t>.</w:t>
      </w:r>
    </w:p>
    <w:p w14:paraId="45C57302" w14:textId="5E988059" w:rsidR="006643A1" w:rsidRPr="006643A1" w:rsidRDefault="006643A1" w:rsidP="006643A1">
      <w:pPr>
        <w:pStyle w:val="Default"/>
        <w:numPr>
          <w:ilvl w:val="0"/>
          <w:numId w:val="11"/>
        </w:numPr>
        <w:spacing w:after="120" w:line="276" w:lineRule="auto"/>
        <w:rPr>
          <w:rFonts w:ascii="Calibri" w:hAnsi="Calibri" w:cs="Calibri"/>
          <w:b/>
          <w:bCs/>
          <w:color w:val="auto"/>
        </w:rPr>
      </w:pPr>
      <w:r w:rsidRPr="008E69E6">
        <w:rPr>
          <w:rFonts w:ascii="Calibri" w:hAnsi="Calibri" w:cs="Calibri"/>
          <w:color w:val="auto"/>
        </w:rPr>
        <w:t xml:space="preserve">Being aware </w:t>
      </w:r>
      <w:r>
        <w:rPr>
          <w:rFonts w:ascii="Calibri" w:hAnsi="Calibri" w:cs="Calibri"/>
          <w:color w:val="auto"/>
        </w:rPr>
        <w:t>of safer working practices</w:t>
      </w:r>
      <w:r w:rsidR="00E52D74">
        <w:rPr>
          <w:rFonts w:ascii="Calibri" w:hAnsi="Calibri" w:cs="Calibri"/>
          <w:color w:val="auto"/>
        </w:rPr>
        <w:t xml:space="preserve"> and the suite of documents in the staff handbook.</w:t>
      </w:r>
    </w:p>
    <w:p w14:paraId="524B5335" w14:textId="643CE0BC" w:rsidR="00720BDE" w:rsidRPr="008E69E6" w:rsidRDefault="006643A1" w:rsidP="00720BDE">
      <w:pPr>
        <w:pStyle w:val="Default"/>
        <w:numPr>
          <w:ilvl w:val="0"/>
          <w:numId w:val="11"/>
        </w:numPr>
        <w:spacing w:after="120" w:line="276" w:lineRule="auto"/>
        <w:rPr>
          <w:rFonts w:ascii="Calibri" w:hAnsi="Calibri" w:cs="Calibri"/>
          <w:color w:val="auto"/>
        </w:rPr>
      </w:pPr>
      <w:r>
        <w:rPr>
          <w:rFonts w:ascii="Calibri" w:hAnsi="Calibri" w:cs="Calibri"/>
          <w:color w:val="auto"/>
        </w:rPr>
        <w:t xml:space="preserve">Sharing any </w:t>
      </w:r>
      <w:r w:rsidRPr="008E69E6">
        <w:rPr>
          <w:rFonts w:ascii="Calibri" w:hAnsi="Calibri" w:cs="Calibri"/>
          <w:color w:val="auto"/>
        </w:rPr>
        <w:t>concerns</w:t>
      </w:r>
      <w:r w:rsidR="006642F5">
        <w:rPr>
          <w:rFonts w:ascii="Calibri" w:hAnsi="Calibri" w:cs="Calibri"/>
          <w:color w:val="auto"/>
        </w:rPr>
        <w:t xml:space="preserve"> about the</w:t>
      </w:r>
      <w:r w:rsidR="00720BDE" w:rsidRPr="008E69E6">
        <w:rPr>
          <w:rFonts w:ascii="Calibri" w:hAnsi="Calibri" w:cs="Calibri"/>
          <w:color w:val="auto"/>
        </w:rPr>
        <w:t xml:space="preserve"> </w:t>
      </w:r>
      <w:r w:rsidR="006642F5">
        <w:rPr>
          <w:rFonts w:ascii="Calibri" w:hAnsi="Calibri" w:cs="Calibri"/>
          <w:color w:val="auto"/>
        </w:rPr>
        <w:t>Headteacher</w:t>
      </w:r>
      <w:r w:rsidR="00720BDE" w:rsidRPr="008E69E6">
        <w:rPr>
          <w:rFonts w:ascii="Calibri" w:hAnsi="Calibri" w:cs="Calibri"/>
          <w:color w:val="auto"/>
        </w:rPr>
        <w:t xml:space="preserve"> </w:t>
      </w:r>
      <w:r>
        <w:rPr>
          <w:rFonts w:ascii="Calibri" w:hAnsi="Calibri" w:cs="Calibri"/>
          <w:color w:val="auto"/>
        </w:rPr>
        <w:t xml:space="preserve">with the </w:t>
      </w:r>
      <w:r w:rsidR="00720BDE" w:rsidRPr="008E69E6">
        <w:rPr>
          <w:rFonts w:ascii="Calibri" w:hAnsi="Calibri" w:cs="Calibri"/>
          <w:color w:val="auto"/>
        </w:rPr>
        <w:t xml:space="preserve">Chair of Governors. </w:t>
      </w:r>
    </w:p>
    <w:p w14:paraId="2EC3FD69" w14:textId="06FA4B3A" w:rsidR="00720BDE" w:rsidRPr="004F525A" w:rsidRDefault="006643A1" w:rsidP="00720BDE">
      <w:pPr>
        <w:pStyle w:val="Default"/>
        <w:numPr>
          <w:ilvl w:val="0"/>
          <w:numId w:val="11"/>
        </w:numPr>
        <w:spacing w:after="120" w:line="276" w:lineRule="auto"/>
        <w:rPr>
          <w:rFonts w:ascii="Calibri" w:hAnsi="Calibri" w:cs="Calibri"/>
          <w:b/>
          <w:bCs/>
          <w:color w:val="auto"/>
        </w:rPr>
      </w:pPr>
      <w:r>
        <w:rPr>
          <w:rFonts w:ascii="Calibri" w:hAnsi="Calibri" w:cs="Calibri"/>
          <w:color w:val="auto"/>
        </w:rPr>
        <w:t xml:space="preserve">Being </w:t>
      </w:r>
      <w:r w:rsidR="00720BDE" w:rsidRPr="008E69E6">
        <w:rPr>
          <w:rFonts w:ascii="Calibri" w:hAnsi="Calibri" w:cs="Calibri"/>
          <w:color w:val="auto"/>
        </w:rPr>
        <w:t xml:space="preserve">aware of </w:t>
      </w:r>
      <w:r w:rsidR="00A46FA1">
        <w:rPr>
          <w:rFonts w:ascii="Calibri" w:hAnsi="Calibri" w:cs="Calibri"/>
          <w:color w:val="auto"/>
        </w:rPr>
        <w:t xml:space="preserve">the schools </w:t>
      </w:r>
      <w:r w:rsidR="00720BDE" w:rsidRPr="008E69E6">
        <w:rPr>
          <w:rFonts w:ascii="Calibri" w:hAnsi="Calibri" w:cs="Calibri"/>
          <w:color w:val="auto"/>
        </w:rPr>
        <w:t xml:space="preserve">Whistle Blowing procedures and where to obtain further </w:t>
      </w:r>
      <w:r w:rsidR="00720BDE" w:rsidRPr="006642F5">
        <w:rPr>
          <w:rFonts w:ascii="Calibri" w:hAnsi="Calibri" w:cs="Calibri"/>
          <w:color w:val="auto"/>
        </w:rPr>
        <w:t xml:space="preserve">information, </w:t>
      </w:r>
      <w:r w:rsidR="004F525A" w:rsidRPr="006642F5">
        <w:rPr>
          <w:rFonts w:ascii="Calibri" w:hAnsi="Calibri" w:cs="Calibri"/>
          <w:color w:val="auto"/>
        </w:rPr>
        <w:t>advice,</w:t>
      </w:r>
      <w:r w:rsidR="00720BDE" w:rsidRPr="006642F5">
        <w:rPr>
          <w:rFonts w:ascii="Calibri" w:hAnsi="Calibri" w:cs="Calibri"/>
          <w:color w:val="auto"/>
        </w:rPr>
        <w:t xml:space="preserve"> and support.  </w:t>
      </w:r>
      <w:r w:rsidR="006642F5" w:rsidRPr="006642F5">
        <w:rPr>
          <w:rFonts w:ascii="Calibri" w:hAnsi="Calibri" w:cs="Calibri"/>
          <w:bCs/>
          <w:color w:val="auto"/>
        </w:rPr>
        <w:t>A school policy is available in the safeguarding folder.</w:t>
      </w:r>
    </w:p>
    <w:p w14:paraId="1C93A503" w14:textId="446B3BFA" w:rsidR="00720BDE" w:rsidRDefault="00720BDE" w:rsidP="00720BDE">
      <w:pPr>
        <w:pStyle w:val="ListParagraph"/>
        <w:numPr>
          <w:ilvl w:val="0"/>
          <w:numId w:val="11"/>
        </w:numPr>
        <w:spacing w:after="120"/>
      </w:pPr>
      <w:r w:rsidRPr="008E69E6">
        <w:t>Sharing information and working together with agencies</w:t>
      </w:r>
      <w:r w:rsidR="006643A1">
        <w:t xml:space="preserve"> such as health and the police </w:t>
      </w:r>
      <w:r w:rsidR="006643A1" w:rsidRPr="008E69E6">
        <w:t>to</w:t>
      </w:r>
      <w:r w:rsidRPr="008E69E6">
        <w:t xml:space="preserve"> provide children and young people with the help and support they </w:t>
      </w:r>
      <w:r w:rsidR="004F525A" w:rsidRPr="008E69E6">
        <w:t>need.</w:t>
      </w:r>
    </w:p>
    <w:p w14:paraId="5944A823" w14:textId="77777777" w:rsidR="0098785A" w:rsidRDefault="0098785A" w:rsidP="0098785A">
      <w:pPr>
        <w:pStyle w:val="ListParagraph"/>
      </w:pPr>
    </w:p>
    <w:p w14:paraId="716443A7" w14:textId="6AB3726A" w:rsidR="00720BDE" w:rsidRDefault="00720BDE" w:rsidP="00720BDE">
      <w:pPr>
        <w:pStyle w:val="ListParagraph"/>
        <w:numPr>
          <w:ilvl w:val="0"/>
          <w:numId w:val="11"/>
        </w:numPr>
        <w:spacing w:after="0"/>
      </w:pPr>
      <w:r w:rsidRPr="008E69E6">
        <w:t xml:space="preserve">Supporting pupils who have been abused in accordance with his/her Child Protection </w:t>
      </w:r>
      <w:r w:rsidR="006643A1" w:rsidRPr="008E69E6">
        <w:t>Plan.</w:t>
      </w:r>
    </w:p>
    <w:p w14:paraId="2E84448C" w14:textId="77777777" w:rsidR="00720BDE" w:rsidRPr="0026209C" w:rsidRDefault="00720BDE" w:rsidP="00720BDE">
      <w:pPr>
        <w:spacing w:after="0"/>
        <w:rPr>
          <w:sz w:val="6"/>
        </w:rPr>
      </w:pPr>
    </w:p>
    <w:p w14:paraId="02E0F1BA" w14:textId="667B99FC" w:rsidR="00720BDE" w:rsidRDefault="00946BB6" w:rsidP="00720BDE">
      <w:pPr>
        <w:pStyle w:val="Default"/>
        <w:numPr>
          <w:ilvl w:val="0"/>
          <w:numId w:val="11"/>
        </w:numPr>
        <w:spacing w:after="120" w:line="276" w:lineRule="auto"/>
        <w:rPr>
          <w:rFonts w:asciiTheme="minorHAnsi" w:hAnsiTheme="minorHAnsi" w:cstheme="minorHAnsi"/>
          <w:color w:val="auto"/>
        </w:rPr>
      </w:pPr>
      <w:r>
        <w:rPr>
          <w:rFonts w:asciiTheme="minorHAnsi" w:hAnsiTheme="minorHAnsi" w:cstheme="minorHAnsi"/>
          <w:color w:val="auto"/>
        </w:rPr>
        <w:t xml:space="preserve">Children who go missing from school and or the classroom and </w:t>
      </w:r>
      <w:r w:rsidR="00720BDE" w:rsidRPr="009544FB">
        <w:rPr>
          <w:rFonts w:asciiTheme="minorHAnsi" w:hAnsiTheme="minorHAnsi" w:cstheme="minorHAnsi"/>
          <w:color w:val="auto"/>
        </w:rPr>
        <w:t>particularly those where it is believed a child</w:t>
      </w:r>
      <w:r>
        <w:rPr>
          <w:rFonts w:asciiTheme="minorHAnsi" w:hAnsiTheme="minorHAnsi" w:cstheme="minorHAnsi"/>
          <w:color w:val="auto"/>
        </w:rPr>
        <w:t xml:space="preserve"> is </w:t>
      </w:r>
      <w:r w:rsidRPr="009544FB">
        <w:rPr>
          <w:rFonts w:asciiTheme="minorHAnsi" w:hAnsiTheme="minorHAnsi" w:cstheme="minorHAnsi"/>
          <w:color w:val="auto"/>
        </w:rPr>
        <w:t>leaving</w:t>
      </w:r>
      <w:r w:rsidR="00720BDE" w:rsidRPr="009544FB">
        <w:rPr>
          <w:rFonts w:asciiTheme="minorHAnsi" w:hAnsiTheme="minorHAnsi" w:cstheme="minorHAnsi"/>
          <w:color w:val="auto"/>
        </w:rPr>
        <w:t xml:space="preserve"> the </w:t>
      </w:r>
      <w:r w:rsidRPr="009544FB">
        <w:rPr>
          <w:rFonts w:asciiTheme="minorHAnsi" w:hAnsiTheme="minorHAnsi" w:cstheme="minorHAnsi"/>
          <w:color w:val="auto"/>
        </w:rPr>
        <w:t>country.</w:t>
      </w:r>
      <w:r w:rsidR="00720BDE" w:rsidRPr="009544FB">
        <w:rPr>
          <w:rFonts w:asciiTheme="minorHAnsi" w:hAnsiTheme="minorHAnsi" w:cstheme="minorHAnsi"/>
          <w:color w:val="auto"/>
        </w:rPr>
        <w:t xml:space="preserve"> </w:t>
      </w:r>
    </w:p>
    <w:p w14:paraId="2ECF4F76" w14:textId="76814817" w:rsidR="00333711" w:rsidRPr="009544FB" w:rsidRDefault="00333711" w:rsidP="00720BDE">
      <w:pPr>
        <w:pStyle w:val="Default"/>
        <w:numPr>
          <w:ilvl w:val="0"/>
          <w:numId w:val="11"/>
        </w:numPr>
        <w:spacing w:after="120" w:line="276" w:lineRule="auto"/>
        <w:rPr>
          <w:rFonts w:asciiTheme="minorHAnsi" w:hAnsiTheme="minorHAnsi" w:cstheme="minorHAnsi"/>
          <w:color w:val="auto"/>
        </w:rPr>
      </w:pPr>
      <w:r>
        <w:rPr>
          <w:rFonts w:asciiTheme="minorHAnsi" w:hAnsiTheme="minorHAnsi" w:cstheme="minorHAnsi"/>
          <w:color w:val="auto"/>
        </w:rPr>
        <w:t>Identifying children in their school/setting who may be vulnerable to criminal and sexual exploitation</w:t>
      </w:r>
      <w:r w:rsidR="007B5B11">
        <w:rPr>
          <w:rFonts w:asciiTheme="minorHAnsi" w:hAnsiTheme="minorHAnsi" w:cstheme="minorHAnsi"/>
          <w:color w:val="auto"/>
        </w:rPr>
        <w:t>;</w:t>
      </w:r>
      <w:r>
        <w:rPr>
          <w:rFonts w:asciiTheme="minorHAnsi" w:hAnsiTheme="minorHAnsi" w:cstheme="minorHAnsi"/>
          <w:color w:val="auto"/>
        </w:rPr>
        <w:t xml:space="preserve"> including trafficking and knowing about what action to take</w:t>
      </w:r>
      <w:r w:rsidR="007B5B11">
        <w:rPr>
          <w:rFonts w:asciiTheme="minorHAnsi" w:hAnsiTheme="minorHAnsi" w:cstheme="minorHAnsi"/>
          <w:color w:val="auto"/>
        </w:rPr>
        <w:t xml:space="preserve">, </w:t>
      </w:r>
      <w:r>
        <w:rPr>
          <w:rFonts w:asciiTheme="minorHAnsi" w:hAnsiTheme="minorHAnsi" w:cstheme="minorHAnsi"/>
          <w:color w:val="auto"/>
        </w:rPr>
        <w:t xml:space="preserve">referring into children’s services and or the police. </w:t>
      </w:r>
    </w:p>
    <w:p w14:paraId="226D3AEF" w14:textId="4F324BAF" w:rsidR="00720BDE" w:rsidRPr="008E69E6" w:rsidRDefault="00720BDE" w:rsidP="00720BDE">
      <w:pPr>
        <w:pStyle w:val="Default"/>
        <w:numPr>
          <w:ilvl w:val="0"/>
          <w:numId w:val="11"/>
        </w:numPr>
        <w:spacing w:after="120" w:line="276" w:lineRule="auto"/>
        <w:rPr>
          <w:rFonts w:asciiTheme="minorHAnsi" w:hAnsiTheme="minorHAnsi" w:cstheme="minorHAnsi"/>
          <w:b/>
          <w:color w:val="auto"/>
        </w:rPr>
      </w:pPr>
      <w:r w:rsidRPr="008E69E6">
        <w:rPr>
          <w:rFonts w:asciiTheme="minorHAnsi" w:hAnsiTheme="minorHAnsi" w:cstheme="minorHAnsi"/>
          <w:color w:val="auto"/>
        </w:rPr>
        <w:t>Recognising that Home Educated Children can be more vulnerable than other children</w:t>
      </w:r>
      <w:r w:rsidR="00946BB6">
        <w:rPr>
          <w:rFonts w:asciiTheme="minorHAnsi" w:hAnsiTheme="minorHAnsi" w:cstheme="minorHAnsi"/>
          <w:color w:val="auto"/>
        </w:rPr>
        <w:t xml:space="preserve"> and </w:t>
      </w:r>
      <w:r w:rsidR="00A46FA1">
        <w:rPr>
          <w:rFonts w:asciiTheme="minorHAnsi" w:hAnsiTheme="minorHAnsi" w:cstheme="minorHAnsi"/>
          <w:color w:val="auto"/>
        </w:rPr>
        <w:t xml:space="preserve">ensuring processes are followed when a child is likely to be removed from the roll. </w:t>
      </w:r>
    </w:p>
    <w:p w14:paraId="32A3E6F0" w14:textId="6F996A88" w:rsidR="00946BB6" w:rsidRPr="00E52D74" w:rsidRDefault="00720BDE" w:rsidP="00720BDE">
      <w:pPr>
        <w:pStyle w:val="Default"/>
        <w:numPr>
          <w:ilvl w:val="0"/>
          <w:numId w:val="11"/>
        </w:numPr>
        <w:spacing w:after="120" w:line="276" w:lineRule="auto"/>
        <w:rPr>
          <w:rFonts w:asciiTheme="minorHAnsi" w:hAnsiTheme="minorHAnsi" w:cstheme="minorHAnsi"/>
          <w:b/>
          <w:color w:val="auto"/>
        </w:rPr>
      </w:pPr>
      <w:r w:rsidRPr="00E52D74">
        <w:rPr>
          <w:rFonts w:ascii="Calibri" w:hAnsi="Calibri" w:cs="Calibri"/>
          <w:color w:val="auto"/>
        </w:rPr>
        <w:lastRenderedPageBreak/>
        <w:t xml:space="preserve">Recognising that looked After Children and care leavers are more vulnerable than other children, </w:t>
      </w:r>
      <w:r w:rsidR="00A46FA1" w:rsidRPr="00E52D74">
        <w:rPr>
          <w:rFonts w:ascii="Calibri" w:hAnsi="Calibri" w:cs="Calibri"/>
          <w:color w:val="auto"/>
        </w:rPr>
        <w:t xml:space="preserve">and ensuring their needs are acknowledged and met by working with the allocated Social worker on the Pathway Plan and transitions into </w:t>
      </w:r>
      <w:r w:rsidR="007B5B11" w:rsidRPr="00E52D74">
        <w:rPr>
          <w:rFonts w:ascii="Calibri" w:hAnsi="Calibri" w:cs="Calibri"/>
          <w:color w:val="auto"/>
        </w:rPr>
        <w:t>P</w:t>
      </w:r>
      <w:r w:rsidR="00A46FA1" w:rsidRPr="00E52D74">
        <w:rPr>
          <w:rFonts w:ascii="Calibri" w:hAnsi="Calibri" w:cs="Calibri"/>
          <w:color w:val="auto"/>
        </w:rPr>
        <w:t xml:space="preserve">ost 16. </w:t>
      </w:r>
    </w:p>
    <w:p w14:paraId="20F2DD07" w14:textId="7907F379" w:rsidR="00720BDE" w:rsidRPr="008E69E6" w:rsidRDefault="00A46FA1" w:rsidP="00720BDE">
      <w:pPr>
        <w:pStyle w:val="Default"/>
        <w:numPr>
          <w:ilvl w:val="0"/>
          <w:numId w:val="11"/>
        </w:numPr>
        <w:spacing w:after="120" w:line="276" w:lineRule="auto"/>
        <w:rPr>
          <w:rFonts w:asciiTheme="minorHAnsi" w:hAnsiTheme="minorHAnsi" w:cstheme="minorHAnsi"/>
          <w:b/>
          <w:color w:val="auto"/>
        </w:rPr>
      </w:pPr>
      <w:r>
        <w:rPr>
          <w:rFonts w:ascii="Calibri" w:hAnsi="Calibri" w:cs="Calibri"/>
          <w:color w:val="auto"/>
        </w:rPr>
        <w:t>Children id</w:t>
      </w:r>
      <w:r w:rsidR="00E52D74">
        <w:rPr>
          <w:rFonts w:ascii="Calibri" w:hAnsi="Calibri" w:cs="Calibri"/>
          <w:color w:val="auto"/>
        </w:rPr>
        <w:t>entified as SEND in the schools</w:t>
      </w:r>
      <w:r>
        <w:rPr>
          <w:rFonts w:ascii="Calibri" w:hAnsi="Calibri" w:cs="Calibri"/>
          <w:color w:val="auto"/>
        </w:rPr>
        <w:t xml:space="preserve"> can be more vulnerable and may </w:t>
      </w:r>
      <w:r w:rsidR="00720BDE" w:rsidRPr="008E69E6">
        <w:rPr>
          <w:rFonts w:ascii="Calibri" w:hAnsi="Calibri" w:cs="Calibri"/>
          <w:color w:val="auto"/>
        </w:rPr>
        <w:t>not be able to recognise abuse, abusive situations or protect themselves from significant harm and exploitation</w:t>
      </w:r>
      <w:r>
        <w:rPr>
          <w:rFonts w:ascii="Calibri" w:hAnsi="Calibri" w:cs="Calibri"/>
          <w:color w:val="auto"/>
        </w:rPr>
        <w:t>.</w:t>
      </w:r>
    </w:p>
    <w:p w14:paraId="6338B012" w14:textId="6B15887B" w:rsidR="00A46FA1" w:rsidRPr="009544FB" w:rsidRDefault="00A46FA1" w:rsidP="00A46FA1">
      <w:pPr>
        <w:pStyle w:val="Default"/>
        <w:numPr>
          <w:ilvl w:val="0"/>
          <w:numId w:val="11"/>
        </w:numPr>
        <w:spacing w:after="120" w:line="276" w:lineRule="auto"/>
        <w:rPr>
          <w:rFonts w:ascii="Calibri" w:hAnsi="Calibri" w:cs="Calibri"/>
          <w:color w:val="auto"/>
        </w:rPr>
      </w:pPr>
      <w:r w:rsidRPr="009544FB">
        <w:rPr>
          <w:rFonts w:ascii="Calibri" w:hAnsi="Calibri" w:cs="Calibri"/>
          <w:color w:val="auto"/>
        </w:rPr>
        <w:t xml:space="preserve">When using reasonable force this is in line with national guidelines and considers individual pupil needs and risk management /care plans and </w:t>
      </w:r>
      <w:r w:rsidR="00333711" w:rsidRPr="009544FB">
        <w:rPr>
          <w:rFonts w:ascii="Calibri" w:hAnsi="Calibri" w:cs="Calibri"/>
          <w:color w:val="auto"/>
        </w:rPr>
        <w:t>about</w:t>
      </w:r>
      <w:r w:rsidRPr="009544FB">
        <w:rPr>
          <w:rFonts w:ascii="Calibri" w:hAnsi="Calibri" w:cs="Calibri"/>
          <w:color w:val="auto"/>
        </w:rPr>
        <w:t xml:space="preserve"> SEN</w:t>
      </w:r>
      <w:r>
        <w:rPr>
          <w:rFonts w:ascii="Calibri" w:hAnsi="Calibri" w:cs="Calibri"/>
          <w:color w:val="auto"/>
        </w:rPr>
        <w:t xml:space="preserve">D. </w:t>
      </w:r>
    </w:p>
    <w:p w14:paraId="2016087F" w14:textId="71B99E8B" w:rsidR="00720BDE" w:rsidRPr="00106639" w:rsidRDefault="00333711" w:rsidP="00720BDE">
      <w:pPr>
        <w:pStyle w:val="Default"/>
        <w:numPr>
          <w:ilvl w:val="0"/>
          <w:numId w:val="11"/>
        </w:numPr>
        <w:spacing w:after="120" w:line="276" w:lineRule="auto"/>
        <w:rPr>
          <w:rFonts w:asciiTheme="minorHAnsi" w:hAnsiTheme="minorHAnsi" w:cstheme="minorHAnsi"/>
          <w:b/>
          <w:color w:val="auto"/>
        </w:rPr>
      </w:pPr>
      <w:r>
        <w:rPr>
          <w:rFonts w:ascii="Calibri" w:hAnsi="Calibri" w:cs="Calibri"/>
          <w:color w:val="auto"/>
        </w:rPr>
        <w:t xml:space="preserve">Identifying a young carer and </w:t>
      </w:r>
      <w:r w:rsidR="00720BDE" w:rsidRPr="008E69E6">
        <w:rPr>
          <w:rFonts w:ascii="Calibri" w:hAnsi="Calibri" w:cs="Calibri"/>
          <w:color w:val="auto"/>
        </w:rPr>
        <w:t xml:space="preserve">ensure they are supported </w:t>
      </w:r>
      <w:r>
        <w:rPr>
          <w:rFonts w:ascii="Calibri" w:hAnsi="Calibri" w:cs="Calibri"/>
          <w:color w:val="auto"/>
        </w:rPr>
        <w:t xml:space="preserve">and signposted to organisations that can help them. </w:t>
      </w:r>
    </w:p>
    <w:p w14:paraId="2FE2B281" w14:textId="6B98C722" w:rsidR="00106639" w:rsidRPr="00E52D74" w:rsidRDefault="00106639" w:rsidP="00106639">
      <w:pPr>
        <w:pStyle w:val="Default"/>
        <w:numPr>
          <w:ilvl w:val="0"/>
          <w:numId w:val="11"/>
        </w:numPr>
        <w:rPr>
          <w:rFonts w:asciiTheme="minorHAnsi" w:hAnsiTheme="minorHAnsi" w:cstheme="minorHAnsi"/>
          <w:b/>
          <w:color w:val="auto"/>
        </w:rPr>
      </w:pPr>
      <w:r w:rsidRPr="00E52D74">
        <w:rPr>
          <w:rFonts w:asciiTheme="minorHAnsi" w:hAnsiTheme="minorHAnsi" w:cstheme="minorHAnsi"/>
          <w:color w:val="auto"/>
          <w:lang w:eastAsia="en-GB"/>
        </w:rPr>
        <w:t xml:space="preserve">Recognising that a child may be homeless and obtaining the necessary help and support to </w:t>
      </w:r>
      <w:r w:rsidR="007B00E4" w:rsidRPr="00E52D74">
        <w:rPr>
          <w:rFonts w:asciiTheme="minorHAnsi" w:hAnsiTheme="minorHAnsi" w:cstheme="minorHAnsi"/>
          <w:color w:val="auto"/>
          <w:lang w:eastAsia="en-GB"/>
        </w:rPr>
        <w:t xml:space="preserve">help them </w:t>
      </w:r>
      <w:r w:rsidRPr="00E52D74">
        <w:rPr>
          <w:rFonts w:asciiTheme="minorHAnsi" w:hAnsiTheme="minorHAnsi" w:cstheme="minorHAnsi"/>
          <w:color w:val="auto"/>
          <w:lang w:eastAsia="en-GB"/>
        </w:rPr>
        <w:t xml:space="preserve">continue in education. </w:t>
      </w:r>
    </w:p>
    <w:p w14:paraId="5F1C5A90" w14:textId="77777777" w:rsidR="007B5B11" w:rsidRPr="007B5B11" w:rsidRDefault="007B5B11" w:rsidP="007B5B11">
      <w:pPr>
        <w:pStyle w:val="Default"/>
        <w:ind w:left="720"/>
        <w:rPr>
          <w:rFonts w:asciiTheme="minorHAnsi" w:hAnsiTheme="minorHAnsi" w:cstheme="minorHAnsi"/>
          <w:b/>
          <w:color w:val="C00000"/>
        </w:rPr>
      </w:pPr>
    </w:p>
    <w:p w14:paraId="0850B766" w14:textId="2337138E" w:rsidR="00720BDE" w:rsidRPr="008E69E6" w:rsidRDefault="00333711" w:rsidP="00720BDE">
      <w:pPr>
        <w:pStyle w:val="Default"/>
        <w:numPr>
          <w:ilvl w:val="0"/>
          <w:numId w:val="11"/>
        </w:numPr>
        <w:spacing w:after="120" w:line="276" w:lineRule="auto"/>
        <w:rPr>
          <w:rFonts w:ascii="Calibri" w:hAnsi="Calibri" w:cs="Calibri"/>
          <w:color w:val="auto"/>
        </w:rPr>
      </w:pPr>
      <w:r>
        <w:rPr>
          <w:rFonts w:ascii="Calibri" w:hAnsi="Calibri" w:cs="Calibri"/>
          <w:color w:val="auto"/>
        </w:rPr>
        <w:t>Identifying a child may be privately fostered and they</w:t>
      </w:r>
      <w:r w:rsidR="00720BDE" w:rsidRPr="00937975">
        <w:rPr>
          <w:rFonts w:ascii="Calibri" w:hAnsi="Calibri" w:cs="Calibri"/>
          <w:color w:val="auto"/>
        </w:rPr>
        <w:t xml:space="preserve"> have a duty to notify </w:t>
      </w:r>
      <w:r w:rsidR="007B5B11">
        <w:rPr>
          <w:rFonts w:ascii="Calibri" w:hAnsi="Calibri" w:cs="Calibri"/>
          <w:color w:val="auto"/>
        </w:rPr>
        <w:t>C</w:t>
      </w:r>
      <w:r>
        <w:rPr>
          <w:rFonts w:ascii="Calibri" w:hAnsi="Calibri" w:cs="Calibri"/>
          <w:color w:val="auto"/>
        </w:rPr>
        <w:t xml:space="preserve">hildren’s </w:t>
      </w:r>
      <w:r w:rsidR="007B5B11">
        <w:rPr>
          <w:rFonts w:ascii="Calibri" w:hAnsi="Calibri" w:cs="Calibri"/>
          <w:color w:val="auto"/>
        </w:rPr>
        <w:t>S</w:t>
      </w:r>
      <w:r>
        <w:rPr>
          <w:rFonts w:ascii="Calibri" w:hAnsi="Calibri" w:cs="Calibri"/>
          <w:color w:val="auto"/>
        </w:rPr>
        <w:t xml:space="preserve">ervices </w:t>
      </w:r>
      <w:r w:rsidR="00720BDE" w:rsidRPr="008E69E6">
        <w:rPr>
          <w:rFonts w:ascii="Calibri" w:hAnsi="Calibri" w:cs="Calibri"/>
          <w:color w:val="auto"/>
        </w:rPr>
        <w:t xml:space="preserve">if it is thought or known </w:t>
      </w:r>
      <w:r>
        <w:rPr>
          <w:rFonts w:ascii="Calibri" w:hAnsi="Calibri" w:cs="Calibri"/>
          <w:color w:val="auto"/>
        </w:rPr>
        <w:t xml:space="preserve">they are ben privately fostered or their living arrangements appear ambiguous. </w:t>
      </w:r>
    </w:p>
    <w:p w14:paraId="1B986D91" w14:textId="046F44F7" w:rsidR="00720BDE" w:rsidRPr="008E69E6" w:rsidRDefault="00333711" w:rsidP="00720BDE">
      <w:pPr>
        <w:pStyle w:val="Default"/>
        <w:numPr>
          <w:ilvl w:val="0"/>
          <w:numId w:val="11"/>
        </w:numPr>
        <w:spacing w:after="120" w:line="276" w:lineRule="auto"/>
        <w:rPr>
          <w:rFonts w:ascii="Calibri" w:hAnsi="Calibri" w:cs="Calibri"/>
          <w:color w:val="auto"/>
        </w:rPr>
      </w:pPr>
      <w:r>
        <w:rPr>
          <w:rFonts w:asciiTheme="minorHAnsi" w:hAnsiTheme="minorHAnsi" w:cstheme="minorHAnsi"/>
          <w:color w:val="auto"/>
          <w:lang w:eastAsia="en-GB"/>
        </w:rPr>
        <w:t>Be</w:t>
      </w:r>
      <w:r w:rsidR="000739C4">
        <w:rPr>
          <w:rFonts w:asciiTheme="minorHAnsi" w:hAnsiTheme="minorHAnsi" w:cstheme="minorHAnsi"/>
          <w:color w:val="auto"/>
          <w:lang w:eastAsia="en-GB"/>
        </w:rPr>
        <w:t>ing</w:t>
      </w:r>
      <w:r>
        <w:rPr>
          <w:rFonts w:asciiTheme="minorHAnsi" w:hAnsiTheme="minorHAnsi" w:cstheme="minorHAnsi"/>
          <w:color w:val="auto"/>
          <w:lang w:eastAsia="en-GB"/>
        </w:rPr>
        <w:t xml:space="preserve"> aware of what is extremism in all its </w:t>
      </w:r>
      <w:r w:rsidR="00F16235">
        <w:rPr>
          <w:rFonts w:asciiTheme="minorHAnsi" w:hAnsiTheme="minorHAnsi" w:cstheme="minorHAnsi"/>
          <w:color w:val="auto"/>
          <w:lang w:eastAsia="en-GB"/>
        </w:rPr>
        <w:t>forms,</w:t>
      </w:r>
      <w:r>
        <w:rPr>
          <w:rFonts w:asciiTheme="minorHAnsi" w:hAnsiTheme="minorHAnsi" w:cstheme="minorHAnsi"/>
          <w:color w:val="auto"/>
          <w:lang w:eastAsia="en-GB"/>
        </w:rPr>
        <w:t xml:space="preserve"> including </w:t>
      </w:r>
      <w:r w:rsidR="00720BDE" w:rsidRPr="008E69E6">
        <w:rPr>
          <w:rFonts w:ascii="Calibri" w:hAnsi="Calibri" w:cs="Calibri"/>
          <w:color w:val="auto"/>
        </w:rPr>
        <w:t xml:space="preserve">ideologies </w:t>
      </w:r>
      <w:r>
        <w:rPr>
          <w:rFonts w:ascii="Calibri" w:hAnsi="Calibri" w:cs="Calibri"/>
          <w:color w:val="auto"/>
        </w:rPr>
        <w:t>and race hate</w:t>
      </w:r>
      <w:r w:rsidR="000739C4">
        <w:rPr>
          <w:rFonts w:ascii="Calibri" w:hAnsi="Calibri" w:cs="Calibri"/>
          <w:color w:val="auto"/>
        </w:rPr>
        <w:t>. T</w:t>
      </w:r>
      <w:r w:rsidR="003E4F40">
        <w:rPr>
          <w:rFonts w:ascii="Calibri" w:hAnsi="Calibri" w:cs="Calibri"/>
          <w:color w:val="auto"/>
        </w:rPr>
        <w:t>herefore, understanding their duties under prevent when in the school.</w:t>
      </w:r>
    </w:p>
    <w:p w14:paraId="61F566B6" w14:textId="7D66DF0B" w:rsidR="003E4F40" w:rsidRPr="00E52D74" w:rsidRDefault="003E4F40" w:rsidP="00720BDE">
      <w:pPr>
        <w:pStyle w:val="Default"/>
        <w:numPr>
          <w:ilvl w:val="0"/>
          <w:numId w:val="11"/>
        </w:numPr>
        <w:spacing w:after="120" w:line="276" w:lineRule="auto"/>
        <w:rPr>
          <w:rFonts w:ascii="Calibri" w:hAnsi="Calibri" w:cs="Calibri"/>
          <w:b/>
          <w:color w:val="auto"/>
        </w:rPr>
      </w:pPr>
      <w:r w:rsidRPr="00E52D74">
        <w:rPr>
          <w:rFonts w:asciiTheme="minorHAnsi" w:hAnsiTheme="minorHAnsi" w:cstheme="minorHAnsi"/>
          <w:color w:val="auto"/>
          <w:lang w:eastAsia="en-GB"/>
        </w:rPr>
        <w:t>R</w:t>
      </w:r>
      <w:r w:rsidR="00720BDE" w:rsidRPr="00E52D74">
        <w:rPr>
          <w:rFonts w:asciiTheme="minorHAnsi" w:hAnsiTheme="minorHAnsi" w:cstheme="minorHAnsi"/>
          <w:color w:val="auto"/>
          <w:lang w:eastAsia="en-GB"/>
        </w:rPr>
        <w:t>ecognis</w:t>
      </w:r>
      <w:r w:rsidRPr="00E52D74">
        <w:rPr>
          <w:rFonts w:asciiTheme="minorHAnsi" w:hAnsiTheme="minorHAnsi" w:cstheme="minorHAnsi"/>
          <w:color w:val="auto"/>
          <w:lang w:eastAsia="en-GB"/>
        </w:rPr>
        <w:t>ing</w:t>
      </w:r>
      <w:r w:rsidR="00720BDE" w:rsidRPr="00E52D74">
        <w:rPr>
          <w:rFonts w:asciiTheme="minorHAnsi" w:hAnsiTheme="minorHAnsi" w:cstheme="minorHAnsi"/>
          <w:color w:val="auto"/>
          <w:lang w:eastAsia="en-GB"/>
        </w:rPr>
        <w:t xml:space="preserve"> that children can abuse other children or their peers</w:t>
      </w:r>
      <w:r w:rsidR="000739C4" w:rsidRPr="00E52D74">
        <w:rPr>
          <w:rFonts w:asciiTheme="minorHAnsi" w:hAnsiTheme="minorHAnsi" w:cstheme="minorHAnsi"/>
          <w:color w:val="auto"/>
          <w:lang w:eastAsia="en-GB"/>
        </w:rPr>
        <w:t>. T</w:t>
      </w:r>
      <w:r w:rsidRPr="00E52D74">
        <w:rPr>
          <w:rFonts w:asciiTheme="minorHAnsi" w:hAnsiTheme="minorHAnsi" w:cstheme="minorHAnsi"/>
          <w:color w:val="auto"/>
          <w:lang w:eastAsia="en-GB"/>
        </w:rPr>
        <w:t>hat this may constitute sexual violence and</w:t>
      </w:r>
      <w:r w:rsidR="007B5B11" w:rsidRPr="00E52D74">
        <w:rPr>
          <w:rFonts w:asciiTheme="minorHAnsi" w:hAnsiTheme="minorHAnsi" w:cstheme="minorHAnsi"/>
          <w:color w:val="auto"/>
          <w:lang w:eastAsia="en-GB"/>
        </w:rPr>
        <w:t>/</w:t>
      </w:r>
      <w:r w:rsidRPr="00E52D74">
        <w:rPr>
          <w:rFonts w:asciiTheme="minorHAnsi" w:hAnsiTheme="minorHAnsi" w:cstheme="minorHAnsi"/>
          <w:color w:val="auto"/>
          <w:lang w:eastAsia="en-GB"/>
        </w:rPr>
        <w:t xml:space="preserve">or harassment and is a child protection concern requiring </w:t>
      </w:r>
      <w:r w:rsidR="000739C4" w:rsidRPr="00E52D74">
        <w:rPr>
          <w:rFonts w:asciiTheme="minorHAnsi" w:hAnsiTheme="minorHAnsi" w:cstheme="minorHAnsi"/>
          <w:color w:val="auto"/>
          <w:lang w:eastAsia="en-GB"/>
        </w:rPr>
        <w:t xml:space="preserve">action and reporting. </w:t>
      </w:r>
      <w:r w:rsidRPr="00E52D74">
        <w:rPr>
          <w:rFonts w:asciiTheme="minorHAnsi" w:hAnsiTheme="minorHAnsi" w:cstheme="minorHAnsi"/>
          <w:color w:val="auto"/>
          <w:lang w:eastAsia="en-GB"/>
        </w:rPr>
        <w:t xml:space="preserve">   </w:t>
      </w:r>
    </w:p>
    <w:p w14:paraId="2D03C0E4" w14:textId="66D12022" w:rsidR="00106639" w:rsidRPr="00E52D74" w:rsidRDefault="00106639" w:rsidP="00720BDE">
      <w:pPr>
        <w:pStyle w:val="Default"/>
        <w:numPr>
          <w:ilvl w:val="0"/>
          <w:numId w:val="11"/>
        </w:numPr>
        <w:spacing w:after="120" w:line="276" w:lineRule="auto"/>
        <w:rPr>
          <w:rFonts w:ascii="Calibri" w:hAnsi="Calibri" w:cs="Calibri"/>
          <w:b/>
          <w:color w:val="auto"/>
        </w:rPr>
      </w:pPr>
      <w:r w:rsidRPr="00E52D74">
        <w:rPr>
          <w:rFonts w:asciiTheme="minorHAnsi" w:hAnsiTheme="minorHAnsi" w:cstheme="minorHAnsi"/>
          <w:color w:val="auto"/>
          <w:lang w:eastAsia="en-GB"/>
        </w:rPr>
        <w:t xml:space="preserve">Recognising emotional and mental health needs in </w:t>
      </w:r>
      <w:r w:rsidR="00F16235" w:rsidRPr="00E52D74">
        <w:rPr>
          <w:rFonts w:asciiTheme="minorHAnsi" w:hAnsiTheme="minorHAnsi" w:cstheme="minorHAnsi"/>
          <w:color w:val="auto"/>
          <w:lang w:eastAsia="en-GB"/>
        </w:rPr>
        <w:t>children when</w:t>
      </w:r>
      <w:r w:rsidRPr="00E52D74">
        <w:rPr>
          <w:rFonts w:asciiTheme="minorHAnsi" w:hAnsiTheme="minorHAnsi" w:cstheme="minorHAnsi"/>
          <w:color w:val="auto"/>
          <w:lang w:eastAsia="en-GB"/>
        </w:rPr>
        <w:t xml:space="preserve"> children are struggling</w:t>
      </w:r>
      <w:r w:rsidR="007A6990" w:rsidRPr="00E52D74">
        <w:rPr>
          <w:rFonts w:asciiTheme="minorHAnsi" w:hAnsiTheme="minorHAnsi" w:cstheme="minorHAnsi"/>
          <w:color w:val="auto"/>
          <w:lang w:eastAsia="en-GB"/>
        </w:rPr>
        <w:t xml:space="preserve"> </w:t>
      </w:r>
      <w:r w:rsidR="000739C4" w:rsidRPr="00E52D74">
        <w:rPr>
          <w:rFonts w:asciiTheme="minorHAnsi" w:hAnsiTheme="minorHAnsi" w:cstheme="minorHAnsi"/>
          <w:color w:val="auto"/>
          <w:lang w:eastAsia="en-GB"/>
        </w:rPr>
        <w:t xml:space="preserve">to </w:t>
      </w:r>
      <w:r w:rsidR="007A6990" w:rsidRPr="00E52D74">
        <w:rPr>
          <w:rFonts w:asciiTheme="minorHAnsi" w:hAnsiTheme="minorHAnsi" w:cstheme="minorHAnsi"/>
          <w:color w:val="auto"/>
          <w:lang w:eastAsia="en-GB"/>
        </w:rPr>
        <w:t xml:space="preserve">seek advice and support including signposting to health agencies and organisations who can assist.   </w:t>
      </w:r>
    </w:p>
    <w:p w14:paraId="3BFDDAEC" w14:textId="2BA418B2" w:rsidR="00CF24F8" w:rsidRPr="00CF24F8" w:rsidRDefault="006643A1" w:rsidP="00CF24F8">
      <w:pPr>
        <w:pStyle w:val="ListParagraph"/>
        <w:numPr>
          <w:ilvl w:val="0"/>
          <w:numId w:val="11"/>
        </w:numPr>
        <w:spacing w:after="120"/>
        <w:ind w:left="714" w:hanging="357"/>
        <w:rPr>
          <w:rFonts w:cs="Calibri"/>
          <w:szCs w:val="24"/>
        </w:rPr>
      </w:pPr>
      <w:r w:rsidRPr="008E69E6">
        <w:t xml:space="preserve">Ensuring that their Child Protection training is up to </w:t>
      </w:r>
      <w:r w:rsidR="00F708FE" w:rsidRPr="008E69E6">
        <w:t>date and</w:t>
      </w:r>
      <w:r w:rsidR="007A6990">
        <w:t xml:space="preserve"> </w:t>
      </w:r>
      <w:r w:rsidRPr="008E69E6">
        <w:t>undertaking refresher/</w:t>
      </w:r>
      <w:r w:rsidR="00E84C7D">
        <w:t xml:space="preserve">updated </w:t>
      </w:r>
      <w:r w:rsidR="00E84C7D" w:rsidRPr="008E69E6">
        <w:t>training</w:t>
      </w:r>
      <w:r w:rsidRPr="008E69E6">
        <w:t xml:space="preserve"> at least annually</w:t>
      </w:r>
      <w:r w:rsidR="00E84C7D">
        <w:t>.</w:t>
      </w:r>
    </w:p>
    <w:p w14:paraId="51543CA1" w14:textId="77777777" w:rsidR="00CF24F8" w:rsidRPr="00CF24F8" w:rsidRDefault="00CF24F8" w:rsidP="00CF24F8">
      <w:pPr>
        <w:pStyle w:val="ListParagraph"/>
        <w:spacing w:after="120"/>
        <w:ind w:left="714"/>
        <w:rPr>
          <w:rFonts w:cs="Calibri"/>
          <w:szCs w:val="24"/>
        </w:rPr>
      </w:pPr>
    </w:p>
    <w:p w14:paraId="51F5B548" w14:textId="3921EA2D" w:rsidR="006643A1" w:rsidRPr="00E52D74" w:rsidRDefault="003E4F40" w:rsidP="006643A1">
      <w:pPr>
        <w:pStyle w:val="ListParagraph"/>
        <w:numPr>
          <w:ilvl w:val="0"/>
          <w:numId w:val="11"/>
        </w:numPr>
        <w:spacing w:after="0" w:line="240" w:lineRule="auto"/>
        <w:rPr>
          <w:rFonts w:asciiTheme="minorHAnsi" w:hAnsiTheme="minorHAnsi" w:cstheme="minorHAnsi"/>
          <w:b/>
          <w:bCs/>
          <w:i/>
          <w:iCs/>
        </w:rPr>
      </w:pPr>
      <w:r w:rsidRPr="00E52D74">
        <w:rPr>
          <w:rFonts w:cs="Calibri"/>
        </w:rPr>
        <w:t xml:space="preserve">The </w:t>
      </w:r>
      <w:r w:rsidR="000739C4" w:rsidRPr="00E52D74">
        <w:rPr>
          <w:rFonts w:cs="Calibri"/>
        </w:rPr>
        <w:t>S</w:t>
      </w:r>
      <w:r w:rsidRPr="00E52D74">
        <w:rPr>
          <w:rFonts w:cs="Calibri"/>
        </w:rPr>
        <w:t xml:space="preserve">enior </w:t>
      </w:r>
      <w:r w:rsidR="000739C4" w:rsidRPr="00E52D74">
        <w:rPr>
          <w:rFonts w:cs="Calibri"/>
        </w:rPr>
        <w:t>L</w:t>
      </w:r>
      <w:r w:rsidRPr="00E52D74">
        <w:rPr>
          <w:rFonts w:cs="Calibri"/>
        </w:rPr>
        <w:t xml:space="preserve">eadership </w:t>
      </w:r>
      <w:r w:rsidR="000739C4" w:rsidRPr="00E52D74">
        <w:rPr>
          <w:rFonts w:cs="Calibri"/>
        </w:rPr>
        <w:t>T</w:t>
      </w:r>
      <w:r w:rsidRPr="00E52D74">
        <w:rPr>
          <w:rFonts w:cs="Calibri"/>
        </w:rPr>
        <w:t xml:space="preserve">eam/DSL in the school </w:t>
      </w:r>
      <w:r w:rsidR="000739C4" w:rsidRPr="00E52D74">
        <w:rPr>
          <w:rFonts w:cs="Calibri"/>
        </w:rPr>
        <w:t>are mindful of</w:t>
      </w:r>
      <w:r w:rsidRPr="00E52D74">
        <w:rPr>
          <w:rFonts w:cs="Calibri"/>
        </w:rPr>
        <w:t xml:space="preserve"> national </w:t>
      </w:r>
      <w:r w:rsidR="000739C4" w:rsidRPr="00E52D74">
        <w:rPr>
          <w:rFonts w:cs="Calibri"/>
        </w:rPr>
        <w:t>/</w:t>
      </w:r>
      <w:r w:rsidRPr="00E52D74">
        <w:rPr>
          <w:rFonts w:cs="Calibri"/>
        </w:rPr>
        <w:t xml:space="preserve"> local Serious</w:t>
      </w:r>
      <w:r w:rsidR="006643A1" w:rsidRPr="00E52D74">
        <w:rPr>
          <w:rFonts w:cs="Calibri"/>
        </w:rPr>
        <w:t xml:space="preserve"> Case Reviews,</w:t>
      </w:r>
      <w:r w:rsidRPr="00E52D74">
        <w:rPr>
          <w:rFonts w:cs="Calibri"/>
        </w:rPr>
        <w:t xml:space="preserve"> and serious incident</w:t>
      </w:r>
      <w:r w:rsidR="006643A1" w:rsidRPr="00E52D74">
        <w:rPr>
          <w:rFonts w:cs="Calibri"/>
        </w:rPr>
        <w:t xml:space="preserve"> reviews </w:t>
      </w:r>
      <w:r w:rsidRPr="00E52D74">
        <w:rPr>
          <w:rFonts w:cs="Calibri"/>
        </w:rPr>
        <w:t>to help inform their practice and implement any lesso</w:t>
      </w:r>
      <w:r w:rsidR="00F10EE7" w:rsidRPr="00E52D74">
        <w:rPr>
          <w:rFonts w:cs="Calibri"/>
        </w:rPr>
        <w:t>n</w:t>
      </w:r>
      <w:r w:rsidRPr="00E52D74">
        <w:rPr>
          <w:rFonts w:cs="Calibri"/>
        </w:rPr>
        <w:t>s</w:t>
      </w:r>
      <w:r w:rsidR="00F10EE7" w:rsidRPr="00E52D74">
        <w:rPr>
          <w:rFonts w:cs="Calibri"/>
        </w:rPr>
        <w:t xml:space="preserve"> learnt</w:t>
      </w:r>
      <w:r w:rsidRPr="00E52D74">
        <w:rPr>
          <w:rFonts w:cs="Calibri"/>
        </w:rPr>
        <w:t xml:space="preserve"> for </w:t>
      </w:r>
      <w:r w:rsidR="007B00E4" w:rsidRPr="00E52D74">
        <w:rPr>
          <w:rFonts w:cs="Calibri"/>
        </w:rPr>
        <w:t xml:space="preserve">this </w:t>
      </w:r>
      <w:r w:rsidRPr="00E52D74">
        <w:rPr>
          <w:rFonts w:cs="Calibri"/>
        </w:rPr>
        <w:t>school</w:t>
      </w:r>
      <w:r w:rsidR="007B00E4" w:rsidRPr="00E52D74">
        <w:rPr>
          <w:rFonts w:cs="Calibri"/>
        </w:rPr>
        <w:t xml:space="preserve">/setting. </w:t>
      </w:r>
      <w:r w:rsidRPr="00E52D74">
        <w:rPr>
          <w:rFonts w:cs="Calibri"/>
        </w:rPr>
        <w:t xml:space="preserve">  </w:t>
      </w:r>
    </w:p>
    <w:p w14:paraId="49F1595F" w14:textId="1A44AEB9" w:rsidR="00720BDE" w:rsidRPr="00F10EE7" w:rsidRDefault="00F10EE7" w:rsidP="001543FD">
      <w:pPr>
        <w:rPr>
          <w:rFonts w:cs="Calibri"/>
          <w:color w:val="FF0000"/>
          <w:szCs w:val="24"/>
        </w:rPr>
      </w:pPr>
      <w:r w:rsidRPr="00F10EE7">
        <w:rPr>
          <w:rFonts w:cs="Calibri"/>
          <w:color w:val="FF0000"/>
          <w:szCs w:val="24"/>
        </w:rPr>
        <w:t xml:space="preserve"> </w:t>
      </w:r>
    </w:p>
    <w:p w14:paraId="3BA82032" w14:textId="77777777" w:rsidR="003F49F0" w:rsidRPr="000D20B3" w:rsidRDefault="003F49F0" w:rsidP="003F49F0">
      <w:pPr>
        <w:pStyle w:val="Default"/>
        <w:spacing w:line="276" w:lineRule="auto"/>
        <w:rPr>
          <w:rFonts w:ascii="Calibri" w:hAnsi="Calibri" w:cs="Calibri"/>
          <w:color w:val="auto"/>
        </w:rPr>
      </w:pPr>
      <w:r w:rsidRPr="000D20B3">
        <w:rPr>
          <w:rFonts w:ascii="Calibri" w:hAnsi="Calibri" w:cs="Calibri"/>
          <w:color w:val="auto"/>
        </w:rPr>
        <w:t xml:space="preserve">We have provided a full list of staff appointed to the specific roles and responsibilities in safeguarding. </w:t>
      </w:r>
    </w:p>
    <w:p w14:paraId="3BE7F109" w14:textId="77777777" w:rsidR="003F49F0" w:rsidRPr="000D20B3" w:rsidRDefault="003F49F0" w:rsidP="003F49F0">
      <w:pPr>
        <w:pStyle w:val="ListParagraph"/>
        <w:spacing w:after="0"/>
        <w:ind w:left="113"/>
        <w:rPr>
          <w:rFonts w:cs="Calibri"/>
        </w:rPr>
      </w:pPr>
    </w:p>
    <w:p w14:paraId="68791696" w14:textId="27A6CFC5" w:rsidR="00720BDE" w:rsidRDefault="003F49F0" w:rsidP="00CF24F8">
      <w:pPr>
        <w:pStyle w:val="Default"/>
        <w:spacing w:line="276" w:lineRule="auto"/>
        <w:rPr>
          <w:rFonts w:cs="Calibri"/>
        </w:rPr>
      </w:pPr>
      <w:r w:rsidRPr="000D20B3">
        <w:rPr>
          <w:rFonts w:ascii="Calibri" w:hAnsi="Calibri" w:cs="Calibri"/>
          <w:color w:val="auto"/>
        </w:rPr>
        <w:t xml:space="preserve">These are listed in </w:t>
      </w:r>
      <w:r w:rsidR="00F16235" w:rsidRPr="00E52D74">
        <w:rPr>
          <w:rFonts w:ascii="Calibri" w:hAnsi="Calibri" w:cs="Calibri"/>
          <w:color w:val="auto"/>
        </w:rPr>
        <w:t>Appendix A.</w:t>
      </w:r>
      <w:r w:rsidR="00AE5668" w:rsidRPr="00E52D74">
        <w:rPr>
          <w:rFonts w:ascii="Calibri" w:hAnsi="Calibri" w:cs="Calibri"/>
          <w:color w:val="auto"/>
        </w:rPr>
        <w:t xml:space="preserve"> </w:t>
      </w:r>
    </w:p>
    <w:p w14:paraId="2C7933A1" w14:textId="2601DB67" w:rsidR="00AB22FB" w:rsidRPr="00E52D74" w:rsidRDefault="00FE292E" w:rsidP="00C050C7">
      <w:pPr>
        <w:pStyle w:val="Heading1"/>
        <w:numPr>
          <w:ilvl w:val="0"/>
          <w:numId w:val="31"/>
        </w:numPr>
        <w:shd w:val="clear" w:color="auto" w:fill="C6D9F1" w:themeFill="text2" w:themeFillTint="33"/>
        <w:spacing w:before="0"/>
        <w:jc w:val="center"/>
        <w:rPr>
          <w:color w:val="auto"/>
          <w:lang w:eastAsia="en-GB"/>
        </w:rPr>
      </w:pPr>
      <w:r w:rsidRPr="00E52D74">
        <w:rPr>
          <w:color w:val="auto"/>
          <w:sz w:val="32"/>
          <w:szCs w:val="32"/>
          <w:lang w:eastAsia="en-GB"/>
        </w:rPr>
        <w:lastRenderedPageBreak/>
        <w:t>Types of Abuse</w:t>
      </w:r>
      <w:r w:rsidR="00584D09" w:rsidRPr="00E52D74">
        <w:rPr>
          <w:color w:val="auto"/>
          <w:sz w:val="32"/>
          <w:szCs w:val="32"/>
          <w:lang w:eastAsia="en-GB"/>
        </w:rPr>
        <w:t>/signs of Abuse</w:t>
      </w:r>
      <w:r w:rsidR="007A6990" w:rsidRPr="00E52D74">
        <w:rPr>
          <w:color w:val="auto"/>
          <w:sz w:val="32"/>
          <w:szCs w:val="32"/>
          <w:lang w:eastAsia="en-GB"/>
        </w:rPr>
        <w:t xml:space="preserve">/Specific Safeguarding </w:t>
      </w:r>
      <w:r w:rsidR="009651C0" w:rsidRPr="00E52D74">
        <w:rPr>
          <w:color w:val="auto"/>
          <w:sz w:val="32"/>
          <w:szCs w:val="32"/>
          <w:lang w:eastAsia="en-GB"/>
        </w:rPr>
        <w:t>Issues (</w:t>
      </w:r>
      <w:r w:rsidR="00584D09" w:rsidRPr="00E52D74">
        <w:rPr>
          <w:color w:val="auto"/>
          <w:sz w:val="32"/>
          <w:szCs w:val="32"/>
          <w:lang w:eastAsia="en-GB"/>
        </w:rPr>
        <w:t xml:space="preserve">Child Protection) </w:t>
      </w:r>
    </w:p>
    <w:p w14:paraId="40BE80F4" w14:textId="77777777" w:rsidR="00DC6310" w:rsidRDefault="00DC6310" w:rsidP="00302AED">
      <w:pPr>
        <w:pStyle w:val="Heading2"/>
        <w:numPr>
          <w:ilvl w:val="0"/>
          <w:numId w:val="0"/>
        </w:numPr>
        <w:spacing w:before="0"/>
        <w:rPr>
          <w:color w:val="auto"/>
          <w:lang w:eastAsia="en-GB"/>
        </w:rPr>
      </w:pPr>
    </w:p>
    <w:p w14:paraId="4490E4DE" w14:textId="703151ED" w:rsidR="00FE292E" w:rsidRPr="002048AF" w:rsidRDefault="000172DE" w:rsidP="001614B1">
      <w:pPr>
        <w:pStyle w:val="Heading2"/>
        <w:numPr>
          <w:ilvl w:val="0"/>
          <w:numId w:val="0"/>
        </w:numPr>
        <w:spacing w:before="0"/>
        <w:rPr>
          <w:color w:val="auto"/>
        </w:rPr>
      </w:pPr>
      <w:r w:rsidRPr="002048AF">
        <w:rPr>
          <w:color w:val="auto"/>
        </w:rPr>
        <w:t>Child</w:t>
      </w:r>
      <w:r w:rsidR="00FE292E" w:rsidRPr="002048AF">
        <w:rPr>
          <w:color w:val="auto"/>
        </w:rPr>
        <w:t xml:space="preserve"> Abuse</w:t>
      </w:r>
    </w:p>
    <w:p w14:paraId="05A8F03E" w14:textId="77777777" w:rsidR="00FE292E" w:rsidRPr="008E69E6" w:rsidRDefault="00FE292E" w:rsidP="00AB22FB">
      <w:pPr>
        <w:pStyle w:val="Normal3"/>
        <w:jc w:val="both"/>
        <w:rPr>
          <w:sz w:val="22"/>
          <w:szCs w:val="22"/>
        </w:rPr>
      </w:pPr>
    </w:p>
    <w:p w14:paraId="71E3015F" w14:textId="5AA187F5" w:rsidR="0067266A" w:rsidRPr="00F05626" w:rsidRDefault="0001544E" w:rsidP="00AB22FB">
      <w:pPr>
        <w:pStyle w:val="Normal3"/>
        <w:spacing w:line="276" w:lineRule="auto"/>
        <w:jc w:val="both"/>
        <w:rPr>
          <w:rFonts w:ascii="Calibri" w:hAnsi="Calibri" w:cs="Calibri"/>
          <w:iCs/>
          <w:color w:val="FF0000"/>
        </w:rPr>
      </w:pPr>
      <w:r>
        <w:rPr>
          <w:rFonts w:ascii="Calibri" w:hAnsi="Calibri" w:cs="Calibri"/>
        </w:rPr>
        <w:t>We acknowledge that there</w:t>
      </w:r>
      <w:r w:rsidR="00FE292E" w:rsidRPr="00E448DD">
        <w:rPr>
          <w:rFonts w:ascii="Calibri" w:hAnsi="Calibri" w:cs="Calibri"/>
        </w:rPr>
        <w:t xml:space="preserve"> are four types of child abuse as defined in ‘</w:t>
      </w:r>
      <w:r w:rsidR="00FE292E" w:rsidRPr="00E448DD">
        <w:rPr>
          <w:rFonts w:ascii="Calibri" w:hAnsi="Calibri" w:cs="Calibri"/>
          <w:iCs/>
        </w:rPr>
        <w:t>Working Together to Safeguard Children’ (201</w:t>
      </w:r>
      <w:r w:rsidR="00014677" w:rsidRPr="00E448DD">
        <w:rPr>
          <w:rFonts w:ascii="Calibri" w:hAnsi="Calibri" w:cs="Calibri"/>
          <w:iCs/>
        </w:rPr>
        <w:t>8</w:t>
      </w:r>
      <w:r w:rsidR="00FE292E" w:rsidRPr="00E448DD">
        <w:rPr>
          <w:rFonts w:ascii="Calibri" w:hAnsi="Calibri" w:cs="Calibri"/>
          <w:iCs/>
        </w:rPr>
        <w:t>)</w:t>
      </w:r>
      <w:r w:rsidR="00983E30" w:rsidRPr="00E448DD">
        <w:rPr>
          <w:rFonts w:ascii="Calibri" w:hAnsi="Calibri" w:cs="Calibri"/>
          <w:iCs/>
        </w:rPr>
        <w:t xml:space="preserve"> which</w:t>
      </w:r>
      <w:r w:rsidR="00DC3C83" w:rsidRPr="00E448DD">
        <w:rPr>
          <w:rFonts w:ascii="Calibri" w:hAnsi="Calibri" w:cs="Calibri"/>
          <w:iCs/>
        </w:rPr>
        <w:t xml:space="preserve"> is </w:t>
      </w:r>
      <w:r>
        <w:rPr>
          <w:rFonts w:ascii="Calibri" w:hAnsi="Calibri" w:cs="Calibri"/>
          <w:iCs/>
        </w:rPr>
        <w:t xml:space="preserve">also </w:t>
      </w:r>
      <w:r w:rsidR="00DC3C83" w:rsidRPr="00E448DD">
        <w:rPr>
          <w:rFonts w:ascii="Calibri" w:hAnsi="Calibri" w:cs="Calibri"/>
          <w:iCs/>
        </w:rPr>
        <w:t xml:space="preserve">defined in the </w:t>
      </w:r>
      <w:r w:rsidR="002438B7" w:rsidRPr="00E448DD">
        <w:rPr>
          <w:rFonts w:ascii="Calibri" w:hAnsi="Calibri" w:cs="Calibri"/>
          <w:iCs/>
        </w:rPr>
        <w:t>‘</w:t>
      </w:r>
      <w:r w:rsidR="00DC3C83" w:rsidRPr="00E448DD">
        <w:rPr>
          <w:rFonts w:ascii="Calibri" w:hAnsi="Calibri" w:cs="Calibri"/>
          <w:iCs/>
        </w:rPr>
        <w:t>Keeping Children Safe in E</w:t>
      </w:r>
      <w:r w:rsidR="00DE4762" w:rsidRPr="00E448DD">
        <w:rPr>
          <w:rFonts w:ascii="Calibri" w:hAnsi="Calibri" w:cs="Calibri"/>
          <w:iCs/>
        </w:rPr>
        <w:t xml:space="preserve">ducation Statutory </w:t>
      </w:r>
      <w:r w:rsidR="00DE4762" w:rsidRPr="00E52D74">
        <w:rPr>
          <w:rFonts w:ascii="Calibri" w:hAnsi="Calibri" w:cs="Calibri"/>
          <w:iCs/>
        </w:rPr>
        <w:t>Guidance</w:t>
      </w:r>
      <w:r w:rsidR="00B04E33" w:rsidRPr="00E52D74">
        <w:rPr>
          <w:rFonts w:ascii="Calibri" w:hAnsi="Calibri" w:cs="Calibri"/>
          <w:iCs/>
        </w:rPr>
        <w:t>, 202</w:t>
      </w:r>
      <w:r w:rsidR="00F05626" w:rsidRPr="00E52D74">
        <w:rPr>
          <w:rFonts w:ascii="Calibri" w:hAnsi="Calibri" w:cs="Calibri"/>
          <w:iCs/>
        </w:rPr>
        <w:t>1</w:t>
      </w:r>
      <w:r w:rsidR="00D45225" w:rsidRPr="00E52D74">
        <w:rPr>
          <w:rFonts w:ascii="Calibri" w:hAnsi="Calibri" w:cs="Calibri"/>
          <w:iCs/>
        </w:rPr>
        <w:t>’</w:t>
      </w:r>
      <w:r w:rsidR="0067266A" w:rsidRPr="00E52D74">
        <w:rPr>
          <w:rFonts w:ascii="Calibri" w:hAnsi="Calibri" w:cs="Calibri"/>
          <w:iCs/>
        </w:rPr>
        <w:t>.</w:t>
      </w:r>
      <w:r w:rsidR="004E4EE2" w:rsidRPr="00E52D74">
        <w:rPr>
          <w:rFonts w:ascii="Calibri" w:hAnsi="Calibri" w:cs="Calibri"/>
          <w:iCs/>
        </w:rPr>
        <w:t xml:space="preserve"> </w:t>
      </w:r>
    </w:p>
    <w:p w14:paraId="2CB87DD8" w14:textId="77777777" w:rsidR="0067266A" w:rsidRPr="00E448DD" w:rsidRDefault="0067266A" w:rsidP="00AB22FB">
      <w:pPr>
        <w:pStyle w:val="Normal3"/>
        <w:spacing w:line="276" w:lineRule="auto"/>
        <w:jc w:val="both"/>
        <w:rPr>
          <w:rFonts w:ascii="Calibri" w:hAnsi="Calibri" w:cs="Calibri"/>
          <w:iCs/>
        </w:rPr>
      </w:pPr>
    </w:p>
    <w:p w14:paraId="3CC08356" w14:textId="77777777" w:rsidR="00FE292E" w:rsidRPr="00E448DD" w:rsidRDefault="004E4EE2" w:rsidP="00AB22FB">
      <w:pPr>
        <w:pStyle w:val="Normal3"/>
        <w:spacing w:line="276" w:lineRule="auto"/>
        <w:jc w:val="both"/>
        <w:rPr>
          <w:rFonts w:ascii="Calibri" w:hAnsi="Calibri" w:cs="Calibri"/>
        </w:rPr>
      </w:pPr>
      <w:r w:rsidRPr="00E448DD">
        <w:rPr>
          <w:rFonts w:ascii="Calibri" w:hAnsi="Calibri" w:cs="Calibri"/>
          <w:iCs/>
        </w:rPr>
        <w:t xml:space="preserve">Details of this can be found in the </w:t>
      </w:r>
      <w:r w:rsidR="005A13B2" w:rsidRPr="00E448DD">
        <w:rPr>
          <w:rFonts w:ascii="Calibri" w:hAnsi="Calibri" w:cs="Calibri"/>
          <w:iCs/>
        </w:rPr>
        <w:t xml:space="preserve">Appendix A </w:t>
      </w:r>
      <w:r w:rsidRPr="00E448DD">
        <w:rPr>
          <w:rFonts w:ascii="Calibri" w:hAnsi="Calibri" w:cs="Calibri"/>
          <w:iCs/>
        </w:rPr>
        <w:t xml:space="preserve">at the rear of this </w:t>
      </w:r>
      <w:r w:rsidR="008F734F" w:rsidRPr="00E448DD">
        <w:rPr>
          <w:rFonts w:ascii="Calibri" w:hAnsi="Calibri" w:cs="Calibri"/>
          <w:iCs/>
        </w:rPr>
        <w:t>document.</w:t>
      </w:r>
      <w:r w:rsidR="008F279F" w:rsidRPr="00E448DD">
        <w:rPr>
          <w:rFonts w:ascii="Calibri" w:hAnsi="Calibri" w:cs="Calibri"/>
          <w:iCs/>
        </w:rPr>
        <w:t xml:space="preserve"> </w:t>
      </w:r>
      <w:r w:rsidR="00FE292E" w:rsidRPr="00E448DD">
        <w:rPr>
          <w:rFonts w:ascii="Calibri" w:hAnsi="Calibri" w:cs="Calibri"/>
        </w:rPr>
        <w:t xml:space="preserve"> </w:t>
      </w:r>
    </w:p>
    <w:p w14:paraId="407B591A" w14:textId="77777777" w:rsidR="004E4EE2" w:rsidRPr="004E4EE2" w:rsidRDefault="004E4EE2" w:rsidP="004E4EE2">
      <w:pPr>
        <w:pStyle w:val="Default"/>
      </w:pPr>
    </w:p>
    <w:p w14:paraId="0F51BB2E" w14:textId="583D41A7" w:rsidR="0067266A" w:rsidRPr="00E448DD" w:rsidRDefault="008F279F" w:rsidP="004F09AD">
      <w:pPr>
        <w:pStyle w:val="Heading2"/>
        <w:numPr>
          <w:ilvl w:val="0"/>
          <w:numId w:val="0"/>
        </w:numPr>
        <w:spacing w:before="0"/>
        <w:rPr>
          <w:b w:val="0"/>
          <w:color w:val="auto"/>
          <w:sz w:val="24"/>
          <w:szCs w:val="24"/>
        </w:rPr>
      </w:pPr>
      <w:bookmarkStart w:id="0" w:name="_Hlk78353017"/>
      <w:r w:rsidRPr="00E448DD">
        <w:rPr>
          <w:b w:val="0"/>
          <w:color w:val="auto"/>
          <w:sz w:val="24"/>
          <w:szCs w:val="24"/>
        </w:rPr>
        <w:t>This school</w:t>
      </w:r>
      <w:r w:rsidR="00F32A93" w:rsidRPr="00E448DD">
        <w:rPr>
          <w:b w:val="0"/>
          <w:color w:val="auto"/>
          <w:sz w:val="24"/>
          <w:szCs w:val="24"/>
        </w:rPr>
        <w:t xml:space="preserve">/setting </w:t>
      </w:r>
      <w:r w:rsidRPr="00E448DD">
        <w:rPr>
          <w:b w:val="0"/>
          <w:color w:val="auto"/>
          <w:sz w:val="24"/>
          <w:szCs w:val="24"/>
        </w:rPr>
        <w:t xml:space="preserve">understands that there are </w:t>
      </w:r>
      <w:bookmarkEnd w:id="0"/>
      <w:r w:rsidRPr="00E448DD">
        <w:rPr>
          <w:b w:val="0"/>
          <w:color w:val="auto"/>
          <w:sz w:val="24"/>
          <w:szCs w:val="24"/>
        </w:rPr>
        <w:t>indicators of child abuse</w:t>
      </w:r>
      <w:r w:rsidR="0067266A" w:rsidRPr="00E448DD">
        <w:rPr>
          <w:b w:val="0"/>
          <w:color w:val="auto"/>
          <w:sz w:val="24"/>
          <w:szCs w:val="24"/>
        </w:rPr>
        <w:t>; however,</w:t>
      </w:r>
      <w:r w:rsidR="00411FBF" w:rsidRPr="00E448DD">
        <w:rPr>
          <w:b w:val="0"/>
          <w:color w:val="auto"/>
          <w:sz w:val="24"/>
          <w:szCs w:val="24"/>
        </w:rPr>
        <w:t xml:space="preserve"> </w:t>
      </w:r>
      <w:r w:rsidRPr="00E448DD">
        <w:rPr>
          <w:b w:val="0"/>
          <w:color w:val="auto"/>
          <w:sz w:val="24"/>
          <w:szCs w:val="24"/>
        </w:rPr>
        <w:t xml:space="preserve">these should not be considered as a definitive list, but used when considering the possibility of abuse in children.  </w:t>
      </w:r>
    </w:p>
    <w:p w14:paraId="4D8698A5" w14:textId="77777777" w:rsidR="0067266A" w:rsidRPr="00E448DD" w:rsidRDefault="0067266A" w:rsidP="008F279F">
      <w:pPr>
        <w:pStyle w:val="Heading2"/>
        <w:numPr>
          <w:ilvl w:val="0"/>
          <w:numId w:val="0"/>
        </w:numPr>
        <w:spacing w:before="0"/>
        <w:ind w:left="360"/>
        <w:rPr>
          <w:b w:val="0"/>
          <w:color w:val="auto"/>
          <w:sz w:val="24"/>
          <w:szCs w:val="24"/>
        </w:rPr>
      </w:pPr>
    </w:p>
    <w:p w14:paraId="3F9ACFFA" w14:textId="76AAED8F" w:rsidR="008F279F" w:rsidRPr="00E448DD" w:rsidRDefault="008F279F" w:rsidP="004F09AD">
      <w:pPr>
        <w:pStyle w:val="Heading2"/>
        <w:numPr>
          <w:ilvl w:val="0"/>
          <w:numId w:val="0"/>
        </w:numPr>
        <w:spacing w:before="0"/>
        <w:rPr>
          <w:b w:val="0"/>
          <w:color w:val="auto"/>
          <w:sz w:val="24"/>
          <w:szCs w:val="24"/>
        </w:rPr>
      </w:pPr>
      <w:r w:rsidRPr="00E448DD">
        <w:rPr>
          <w:b w:val="0"/>
          <w:color w:val="auto"/>
          <w:sz w:val="24"/>
          <w:szCs w:val="24"/>
        </w:rPr>
        <w:t>A full explanation of indic</w:t>
      </w:r>
      <w:r w:rsidR="00CF24F8">
        <w:rPr>
          <w:b w:val="0"/>
          <w:color w:val="auto"/>
          <w:sz w:val="24"/>
          <w:szCs w:val="24"/>
        </w:rPr>
        <w:t>a</w:t>
      </w:r>
      <w:r w:rsidRPr="00E448DD">
        <w:rPr>
          <w:b w:val="0"/>
          <w:color w:val="auto"/>
          <w:sz w:val="24"/>
          <w:szCs w:val="24"/>
        </w:rPr>
        <w:t>tors is in Appendi</w:t>
      </w:r>
      <w:r w:rsidR="00CF24F8">
        <w:rPr>
          <w:b w:val="0"/>
          <w:color w:val="auto"/>
          <w:sz w:val="24"/>
          <w:szCs w:val="24"/>
        </w:rPr>
        <w:t>x</w:t>
      </w:r>
      <w:r w:rsidR="00D05880" w:rsidRPr="00E448DD">
        <w:rPr>
          <w:b w:val="0"/>
          <w:color w:val="auto"/>
          <w:sz w:val="24"/>
          <w:szCs w:val="24"/>
        </w:rPr>
        <w:t xml:space="preserve"> </w:t>
      </w:r>
      <w:r w:rsidR="005A13B2" w:rsidRPr="00E448DD">
        <w:rPr>
          <w:b w:val="0"/>
          <w:color w:val="auto"/>
          <w:sz w:val="24"/>
          <w:szCs w:val="24"/>
        </w:rPr>
        <w:t>B</w:t>
      </w:r>
      <w:r w:rsidR="008F734F" w:rsidRPr="00E448DD">
        <w:rPr>
          <w:b w:val="0"/>
          <w:color w:val="auto"/>
          <w:sz w:val="24"/>
          <w:szCs w:val="24"/>
        </w:rPr>
        <w:t xml:space="preserve">. </w:t>
      </w:r>
    </w:p>
    <w:p w14:paraId="31298216" w14:textId="77777777" w:rsidR="008F279F" w:rsidRPr="00E448DD" w:rsidRDefault="008F279F" w:rsidP="008F279F">
      <w:pPr>
        <w:pStyle w:val="Heading2"/>
        <w:numPr>
          <w:ilvl w:val="0"/>
          <w:numId w:val="0"/>
        </w:numPr>
        <w:spacing w:before="0"/>
        <w:ind w:left="360"/>
        <w:rPr>
          <w:color w:val="auto"/>
          <w:sz w:val="24"/>
          <w:szCs w:val="24"/>
        </w:rPr>
      </w:pPr>
    </w:p>
    <w:p w14:paraId="2DF37082" w14:textId="7023917F" w:rsidR="00DE4762" w:rsidRPr="00E52D74" w:rsidRDefault="007A6990" w:rsidP="007A6990">
      <w:pPr>
        <w:pStyle w:val="Default"/>
        <w:rPr>
          <w:rFonts w:asciiTheme="minorHAnsi" w:hAnsiTheme="minorHAnsi" w:cstheme="minorHAnsi"/>
          <w:color w:val="auto"/>
        </w:rPr>
      </w:pPr>
      <w:r w:rsidRPr="00E52D74">
        <w:rPr>
          <w:rFonts w:asciiTheme="minorHAnsi" w:hAnsiTheme="minorHAnsi" w:cstheme="minorHAnsi"/>
          <w:bCs/>
          <w:color w:val="auto"/>
        </w:rPr>
        <w:t xml:space="preserve">This school/setting understands that there are specific safeguarding issues, </w:t>
      </w:r>
      <w:r w:rsidR="00D45225" w:rsidRPr="00E52D74">
        <w:rPr>
          <w:rFonts w:asciiTheme="minorHAnsi" w:hAnsiTheme="minorHAnsi" w:cstheme="minorHAnsi"/>
          <w:bCs/>
          <w:color w:val="auto"/>
        </w:rPr>
        <w:t xml:space="preserve">which we will ensure </w:t>
      </w:r>
      <w:r w:rsidRPr="00E52D74">
        <w:rPr>
          <w:rFonts w:asciiTheme="minorHAnsi" w:hAnsiTheme="minorHAnsi" w:cstheme="minorHAnsi"/>
          <w:bCs/>
          <w:color w:val="auto"/>
        </w:rPr>
        <w:t xml:space="preserve">all </w:t>
      </w:r>
      <w:r w:rsidR="00913E08" w:rsidRPr="00E52D74">
        <w:rPr>
          <w:rFonts w:asciiTheme="minorHAnsi" w:hAnsiTheme="minorHAnsi" w:cstheme="minorHAnsi"/>
          <w:color w:val="auto"/>
        </w:rPr>
        <w:t>Staff</w:t>
      </w:r>
      <w:r w:rsidR="006E2607" w:rsidRPr="00E52D74">
        <w:rPr>
          <w:rFonts w:asciiTheme="minorHAnsi" w:hAnsiTheme="minorHAnsi" w:cstheme="minorHAnsi"/>
          <w:color w:val="auto"/>
        </w:rPr>
        <w:t xml:space="preserve"> will be </w:t>
      </w:r>
      <w:r w:rsidR="00B83E65" w:rsidRPr="00E52D74">
        <w:rPr>
          <w:rFonts w:asciiTheme="minorHAnsi" w:hAnsiTheme="minorHAnsi" w:cstheme="minorHAnsi"/>
          <w:color w:val="auto"/>
        </w:rPr>
        <w:t xml:space="preserve">trained to </w:t>
      </w:r>
      <w:r w:rsidR="00913E08" w:rsidRPr="00E52D74">
        <w:rPr>
          <w:rFonts w:asciiTheme="minorHAnsi" w:hAnsiTheme="minorHAnsi" w:cstheme="minorHAnsi"/>
          <w:color w:val="auto"/>
        </w:rPr>
        <w:t>understand, identify</w:t>
      </w:r>
      <w:r w:rsidR="00DE4762" w:rsidRPr="00E52D74">
        <w:rPr>
          <w:rFonts w:asciiTheme="minorHAnsi" w:hAnsiTheme="minorHAnsi" w:cstheme="minorHAnsi"/>
          <w:color w:val="auto"/>
        </w:rPr>
        <w:t xml:space="preserve">, </w:t>
      </w:r>
      <w:r w:rsidR="00D323B5" w:rsidRPr="00E52D74">
        <w:rPr>
          <w:rFonts w:asciiTheme="minorHAnsi" w:hAnsiTheme="minorHAnsi" w:cstheme="minorHAnsi"/>
          <w:color w:val="auto"/>
        </w:rPr>
        <w:t>report,</w:t>
      </w:r>
      <w:r w:rsidRPr="00E52D74">
        <w:rPr>
          <w:rFonts w:asciiTheme="minorHAnsi" w:hAnsiTheme="minorHAnsi" w:cstheme="minorHAnsi"/>
          <w:color w:val="auto"/>
        </w:rPr>
        <w:t xml:space="preserve"> and </w:t>
      </w:r>
      <w:r w:rsidR="00DE4762" w:rsidRPr="00E52D74">
        <w:rPr>
          <w:rFonts w:asciiTheme="minorHAnsi" w:hAnsiTheme="minorHAnsi" w:cstheme="minorHAnsi"/>
          <w:color w:val="auto"/>
        </w:rPr>
        <w:t>monitor</w:t>
      </w:r>
      <w:r w:rsidRPr="00E52D74">
        <w:rPr>
          <w:rFonts w:asciiTheme="minorHAnsi" w:hAnsiTheme="minorHAnsi" w:cstheme="minorHAnsi"/>
          <w:color w:val="auto"/>
        </w:rPr>
        <w:t xml:space="preserve"> these concerns</w:t>
      </w:r>
      <w:r w:rsidR="00D45225" w:rsidRPr="00E52D74">
        <w:rPr>
          <w:rFonts w:asciiTheme="minorHAnsi" w:hAnsiTheme="minorHAnsi" w:cstheme="minorHAnsi"/>
          <w:color w:val="auto"/>
        </w:rPr>
        <w:t>.  W</w:t>
      </w:r>
      <w:r w:rsidRPr="00E52D74">
        <w:rPr>
          <w:rFonts w:asciiTheme="minorHAnsi" w:hAnsiTheme="minorHAnsi" w:cstheme="minorHAnsi"/>
          <w:color w:val="auto"/>
        </w:rPr>
        <w:t>here appropriate these issues will be included</w:t>
      </w:r>
      <w:r w:rsidR="00DE4762" w:rsidRPr="00E52D74">
        <w:rPr>
          <w:rFonts w:asciiTheme="minorHAnsi" w:hAnsiTheme="minorHAnsi" w:cstheme="minorHAnsi"/>
          <w:color w:val="auto"/>
        </w:rPr>
        <w:t xml:space="preserve"> </w:t>
      </w:r>
      <w:r w:rsidRPr="00E52D74">
        <w:rPr>
          <w:rFonts w:asciiTheme="minorHAnsi" w:hAnsiTheme="minorHAnsi" w:cstheme="minorHAnsi"/>
          <w:color w:val="auto"/>
        </w:rPr>
        <w:t xml:space="preserve">in </w:t>
      </w:r>
      <w:r w:rsidR="0001544E" w:rsidRPr="00E52D74">
        <w:rPr>
          <w:rFonts w:asciiTheme="minorHAnsi" w:hAnsiTheme="minorHAnsi" w:cstheme="minorHAnsi"/>
          <w:color w:val="auto"/>
        </w:rPr>
        <w:t>the curriculum</w:t>
      </w:r>
      <w:r w:rsidRPr="00E52D74">
        <w:rPr>
          <w:rFonts w:asciiTheme="minorHAnsi" w:hAnsiTheme="minorHAnsi" w:cstheme="minorHAnsi"/>
          <w:color w:val="auto"/>
        </w:rPr>
        <w:t>:</w:t>
      </w:r>
    </w:p>
    <w:p w14:paraId="6F2FF1E2" w14:textId="77777777" w:rsidR="00DE4762" w:rsidRPr="00E52D74" w:rsidRDefault="00DE4762" w:rsidP="00DE4762">
      <w:pPr>
        <w:spacing w:after="0" w:line="336" w:lineRule="auto"/>
        <w:rPr>
          <w:szCs w:val="24"/>
        </w:rPr>
      </w:pPr>
    </w:p>
    <w:p w14:paraId="1D5F4FF5" w14:textId="3019F74F" w:rsidR="00DE4762" w:rsidRPr="00E52D74" w:rsidRDefault="00DE4762" w:rsidP="00311DA9">
      <w:pPr>
        <w:pStyle w:val="ListParagraph"/>
        <w:numPr>
          <w:ilvl w:val="0"/>
          <w:numId w:val="15"/>
        </w:numPr>
        <w:spacing w:after="0" w:line="336" w:lineRule="auto"/>
        <w:rPr>
          <w:szCs w:val="24"/>
        </w:rPr>
      </w:pPr>
      <w:r w:rsidRPr="00E52D74">
        <w:rPr>
          <w:szCs w:val="24"/>
        </w:rPr>
        <w:t xml:space="preserve">Bullying including cyber bullying </w:t>
      </w:r>
      <w:r w:rsidR="0001544E" w:rsidRPr="00E52D74">
        <w:rPr>
          <w:szCs w:val="24"/>
        </w:rPr>
        <w:t xml:space="preserve">and cyber crime </w:t>
      </w:r>
    </w:p>
    <w:p w14:paraId="32CB28C4" w14:textId="46F1FEAF" w:rsidR="00DE4762" w:rsidRPr="00E52D74" w:rsidRDefault="00DE4762" w:rsidP="00311DA9">
      <w:pPr>
        <w:pStyle w:val="ListParagraph"/>
        <w:numPr>
          <w:ilvl w:val="0"/>
          <w:numId w:val="15"/>
        </w:numPr>
        <w:spacing w:after="0" w:line="336" w:lineRule="auto"/>
        <w:rPr>
          <w:szCs w:val="24"/>
        </w:rPr>
      </w:pPr>
      <w:r w:rsidRPr="00E52D74">
        <w:rPr>
          <w:szCs w:val="24"/>
        </w:rPr>
        <w:t xml:space="preserve">Children at risk </w:t>
      </w:r>
      <w:r w:rsidR="0001544E" w:rsidRPr="00E52D74">
        <w:rPr>
          <w:szCs w:val="24"/>
        </w:rPr>
        <w:t xml:space="preserve">of </w:t>
      </w:r>
      <w:r w:rsidRPr="00E52D74">
        <w:rPr>
          <w:szCs w:val="24"/>
        </w:rPr>
        <w:t xml:space="preserve">exploitation </w:t>
      </w:r>
      <w:r w:rsidR="0001544E" w:rsidRPr="00E52D74">
        <w:rPr>
          <w:szCs w:val="24"/>
        </w:rPr>
        <w:t xml:space="preserve">including child sexual exploitation </w:t>
      </w:r>
    </w:p>
    <w:p w14:paraId="2353ACEF" w14:textId="6BDCA254" w:rsidR="0001544E" w:rsidRPr="00E52D74" w:rsidRDefault="0001544E" w:rsidP="0001544E">
      <w:pPr>
        <w:pStyle w:val="ListParagraph"/>
        <w:numPr>
          <w:ilvl w:val="0"/>
          <w:numId w:val="15"/>
        </w:numPr>
        <w:spacing w:after="0" w:line="336" w:lineRule="auto"/>
        <w:rPr>
          <w:szCs w:val="24"/>
        </w:rPr>
      </w:pPr>
      <w:r w:rsidRPr="00E52D74">
        <w:rPr>
          <w:szCs w:val="24"/>
        </w:rPr>
        <w:t xml:space="preserve">Child sexual abuse within the family </w:t>
      </w:r>
    </w:p>
    <w:p w14:paraId="303CC3CC" w14:textId="77777777" w:rsidR="0001544E" w:rsidRPr="00E52D74" w:rsidRDefault="0001544E" w:rsidP="0001544E">
      <w:pPr>
        <w:pStyle w:val="ListParagraph"/>
        <w:numPr>
          <w:ilvl w:val="0"/>
          <w:numId w:val="15"/>
        </w:numPr>
        <w:spacing w:after="0" w:line="336" w:lineRule="auto"/>
        <w:rPr>
          <w:szCs w:val="24"/>
        </w:rPr>
      </w:pPr>
      <w:r w:rsidRPr="00E52D74">
        <w:rPr>
          <w:szCs w:val="24"/>
        </w:rPr>
        <w:t>Compromised parenting, particularly in relation to babies</w:t>
      </w:r>
      <w:r w:rsidRPr="00E52D74">
        <w:rPr>
          <w:b/>
          <w:szCs w:val="24"/>
        </w:rPr>
        <w:t xml:space="preserve"> </w:t>
      </w:r>
      <w:r w:rsidRPr="00E52D74">
        <w:rPr>
          <w:szCs w:val="24"/>
        </w:rPr>
        <w:t xml:space="preserve">and very young children </w:t>
      </w:r>
    </w:p>
    <w:p w14:paraId="36E7BE0C" w14:textId="72E1F819" w:rsidR="00DE4762" w:rsidRPr="00E52D74" w:rsidRDefault="00DE4762" w:rsidP="00311DA9">
      <w:pPr>
        <w:pStyle w:val="ListParagraph"/>
        <w:numPr>
          <w:ilvl w:val="0"/>
          <w:numId w:val="15"/>
        </w:numPr>
        <w:spacing w:after="0" w:line="336" w:lineRule="auto"/>
        <w:rPr>
          <w:szCs w:val="24"/>
        </w:rPr>
      </w:pPr>
      <w:r w:rsidRPr="00E52D74">
        <w:rPr>
          <w:szCs w:val="24"/>
        </w:rPr>
        <w:t xml:space="preserve">Domestic </w:t>
      </w:r>
      <w:r w:rsidR="005F6C39" w:rsidRPr="00E52D74">
        <w:rPr>
          <w:szCs w:val="24"/>
        </w:rPr>
        <w:t>Abuse</w:t>
      </w:r>
      <w:r w:rsidRPr="00E52D74">
        <w:rPr>
          <w:szCs w:val="24"/>
        </w:rPr>
        <w:t xml:space="preserve"> </w:t>
      </w:r>
      <w:r w:rsidR="0001544E" w:rsidRPr="00E52D74">
        <w:rPr>
          <w:szCs w:val="24"/>
        </w:rPr>
        <w:t xml:space="preserve">and teenage relationship abuse </w:t>
      </w:r>
    </w:p>
    <w:p w14:paraId="0E84B1E3" w14:textId="77777777" w:rsidR="00DE4762" w:rsidRPr="00E52D74" w:rsidRDefault="00DE4762" w:rsidP="00311DA9">
      <w:pPr>
        <w:pStyle w:val="ListParagraph"/>
        <w:numPr>
          <w:ilvl w:val="0"/>
          <w:numId w:val="15"/>
        </w:numPr>
        <w:spacing w:after="0" w:line="336" w:lineRule="auto"/>
        <w:rPr>
          <w:szCs w:val="24"/>
        </w:rPr>
      </w:pPr>
      <w:r w:rsidRPr="00E52D74">
        <w:rPr>
          <w:szCs w:val="24"/>
        </w:rPr>
        <w:t>Fabricated or induced illness</w:t>
      </w:r>
    </w:p>
    <w:p w14:paraId="13A910C8" w14:textId="77777777" w:rsidR="00DE4762" w:rsidRPr="00E52D74" w:rsidRDefault="00DE4762" w:rsidP="00311DA9">
      <w:pPr>
        <w:pStyle w:val="ListParagraph"/>
        <w:numPr>
          <w:ilvl w:val="0"/>
          <w:numId w:val="15"/>
        </w:numPr>
        <w:spacing w:after="0" w:line="336" w:lineRule="auto"/>
        <w:rPr>
          <w:szCs w:val="24"/>
        </w:rPr>
      </w:pPr>
      <w:r w:rsidRPr="00E52D74">
        <w:rPr>
          <w:szCs w:val="24"/>
        </w:rPr>
        <w:t xml:space="preserve">Faith abuse </w:t>
      </w:r>
    </w:p>
    <w:p w14:paraId="57F58ECA" w14:textId="2FF4EC13" w:rsidR="00DE4762" w:rsidRPr="00E52D74" w:rsidRDefault="0001544E" w:rsidP="00311DA9">
      <w:pPr>
        <w:pStyle w:val="ListParagraph"/>
        <w:numPr>
          <w:ilvl w:val="0"/>
          <w:numId w:val="15"/>
        </w:numPr>
        <w:spacing w:after="0" w:line="336" w:lineRule="auto"/>
        <w:rPr>
          <w:szCs w:val="24"/>
        </w:rPr>
      </w:pPr>
      <w:r w:rsidRPr="00E52D74">
        <w:rPr>
          <w:szCs w:val="24"/>
        </w:rPr>
        <w:t xml:space="preserve">Forced marriage, </w:t>
      </w:r>
      <w:r w:rsidR="00DE4762" w:rsidRPr="00E52D74">
        <w:rPr>
          <w:szCs w:val="24"/>
        </w:rPr>
        <w:t xml:space="preserve">Female Genital Mutilation (FGM) </w:t>
      </w:r>
      <w:r w:rsidRPr="00E52D74">
        <w:rPr>
          <w:szCs w:val="24"/>
        </w:rPr>
        <w:t xml:space="preserve">and breast ironing </w:t>
      </w:r>
    </w:p>
    <w:p w14:paraId="74333AC1" w14:textId="40EC087B" w:rsidR="00DE4762" w:rsidRPr="00E52D74" w:rsidRDefault="0001544E" w:rsidP="00311DA9">
      <w:pPr>
        <w:pStyle w:val="ListParagraph"/>
        <w:numPr>
          <w:ilvl w:val="0"/>
          <w:numId w:val="15"/>
        </w:numPr>
        <w:spacing w:after="0" w:line="336" w:lineRule="auto"/>
        <w:rPr>
          <w:szCs w:val="24"/>
        </w:rPr>
      </w:pPr>
      <w:r w:rsidRPr="00E52D74">
        <w:rPr>
          <w:szCs w:val="24"/>
        </w:rPr>
        <w:t>G</w:t>
      </w:r>
      <w:r w:rsidR="00DE4762" w:rsidRPr="00E52D74">
        <w:rPr>
          <w:szCs w:val="24"/>
        </w:rPr>
        <w:t>angs</w:t>
      </w:r>
      <w:r w:rsidRPr="00E52D74">
        <w:rPr>
          <w:szCs w:val="24"/>
        </w:rPr>
        <w:t>, y</w:t>
      </w:r>
      <w:r w:rsidR="00DE4762" w:rsidRPr="00E52D74">
        <w:rPr>
          <w:szCs w:val="24"/>
        </w:rPr>
        <w:t xml:space="preserve">outh </w:t>
      </w:r>
      <w:r w:rsidRPr="00E52D74">
        <w:rPr>
          <w:szCs w:val="24"/>
        </w:rPr>
        <w:t>v</w:t>
      </w:r>
      <w:r w:rsidR="00DE4762" w:rsidRPr="00E52D74">
        <w:rPr>
          <w:szCs w:val="24"/>
        </w:rPr>
        <w:t xml:space="preserve">iolence </w:t>
      </w:r>
      <w:r w:rsidRPr="00E52D74">
        <w:rPr>
          <w:szCs w:val="24"/>
        </w:rPr>
        <w:t xml:space="preserve">and trafficking </w:t>
      </w:r>
    </w:p>
    <w:p w14:paraId="6C61E656" w14:textId="77777777" w:rsidR="00DE4762" w:rsidRPr="00E52D74" w:rsidRDefault="00DE4762" w:rsidP="00311DA9">
      <w:pPr>
        <w:pStyle w:val="ListParagraph"/>
        <w:numPr>
          <w:ilvl w:val="0"/>
          <w:numId w:val="15"/>
        </w:numPr>
        <w:spacing w:after="0" w:line="336" w:lineRule="auto"/>
        <w:rPr>
          <w:szCs w:val="24"/>
        </w:rPr>
      </w:pPr>
      <w:r w:rsidRPr="00E52D74">
        <w:rPr>
          <w:szCs w:val="24"/>
        </w:rPr>
        <w:t>Gender based violence/Violence against women and girls (VAWG)</w:t>
      </w:r>
    </w:p>
    <w:p w14:paraId="02CE6490" w14:textId="4E073392" w:rsidR="00DE4762" w:rsidRPr="00E52D74" w:rsidRDefault="00DE4762" w:rsidP="00311DA9">
      <w:pPr>
        <w:pStyle w:val="ListParagraph"/>
        <w:numPr>
          <w:ilvl w:val="0"/>
          <w:numId w:val="15"/>
        </w:numPr>
        <w:spacing w:after="0" w:line="336" w:lineRule="auto"/>
        <w:rPr>
          <w:szCs w:val="24"/>
        </w:rPr>
      </w:pPr>
      <w:r w:rsidRPr="00E52D74">
        <w:rPr>
          <w:szCs w:val="24"/>
        </w:rPr>
        <w:t xml:space="preserve">Hate </w:t>
      </w:r>
      <w:r w:rsidR="0001544E" w:rsidRPr="00E52D74">
        <w:rPr>
          <w:szCs w:val="24"/>
        </w:rPr>
        <w:t>including race hate</w:t>
      </w:r>
      <w:r w:rsidR="00F2320B" w:rsidRPr="00E52D74">
        <w:rPr>
          <w:szCs w:val="24"/>
        </w:rPr>
        <w:t xml:space="preserve">, discrimination, including </w:t>
      </w:r>
      <w:r w:rsidR="006E2607" w:rsidRPr="00E52D74">
        <w:rPr>
          <w:szCs w:val="24"/>
        </w:rPr>
        <w:t>L</w:t>
      </w:r>
      <w:r w:rsidR="00F2320B" w:rsidRPr="00E52D74">
        <w:rPr>
          <w:szCs w:val="24"/>
        </w:rPr>
        <w:t>GBTQI+</w:t>
      </w:r>
    </w:p>
    <w:p w14:paraId="42F48A68" w14:textId="240F5B41" w:rsidR="00DE4762" w:rsidRPr="00E52D74" w:rsidRDefault="00DE4762" w:rsidP="00311DA9">
      <w:pPr>
        <w:pStyle w:val="ListParagraph"/>
        <w:numPr>
          <w:ilvl w:val="0"/>
          <w:numId w:val="15"/>
        </w:numPr>
        <w:spacing w:after="0" w:line="336" w:lineRule="auto"/>
        <w:rPr>
          <w:szCs w:val="24"/>
        </w:rPr>
      </w:pPr>
      <w:r w:rsidRPr="00E52D74">
        <w:rPr>
          <w:szCs w:val="24"/>
        </w:rPr>
        <w:t>Mental Health</w:t>
      </w:r>
    </w:p>
    <w:p w14:paraId="42D846B2" w14:textId="77777777" w:rsidR="0001544E" w:rsidRPr="00E52D74" w:rsidRDefault="0001544E" w:rsidP="0001544E">
      <w:pPr>
        <w:pStyle w:val="ListParagraph"/>
        <w:numPr>
          <w:ilvl w:val="0"/>
          <w:numId w:val="15"/>
        </w:numPr>
        <w:spacing w:after="0" w:line="336" w:lineRule="auto"/>
        <w:rPr>
          <w:szCs w:val="24"/>
        </w:rPr>
      </w:pPr>
      <w:r w:rsidRPr="00E52D74">
        <w:rPr>
          <w:szCs w:val="24"/>
        </w:rPr>
        <w:t xml:space="preserve">Missing children from education and home </w:t>
      </w:r>
    </w:p>
    <w:p w14:paraId="435C453C" w14:textId="77777777" w:rsidR="0001544E" w:rsidRPr="00E52D74" w:rsidRDefault="0001544E" w:rsidP="0001544E">
      <w:pPr>
        <w:pStyle w:val="ListParagraph"/>
        <w:numPr>
          <w:ilvl w:val="0"/>
          <w:numId w:val="15"/>
        </w:numPr>
        <w:spacing w:after="0" w:line="336" w:lineRule="auto"/>
        <w:rPr>
          <w:szCs w:val="24"/>
        </w:rPr>
      </w:pPr>
      <w:r w:rsidRPr="00E52D74">
        <w:rPr>
          <w:szCs w:val="24"/>
        </w:rPr>
        <w:t>Online abuse/Sexting/harassment</w:t>
      </w:r>
    </w:p>
    <w:p w14:paraId="3A6E8410" w14:textId="77777777" w:rsidR="00DE4762" w:rsidRPr="00E52D74" w:rsidRDefault="00DE4762" w:rsidP="00311DA9">
      <w:pPr>
        <w:pStyle w:val="ListParagraph"/>
        <w:numPr>
          <w:ilvl w:val="0"/>
          <w:numId w:val="15"/>
        </w:numPr>
        <w:spacing w:after="0" w:line="336" w:lineRule="auto"/>
        <w:rPr>
          <w:szCs w:val="24"/>
        </w:rPr>
      </w:pPr>
      <w:r w:rsidRPr="00E52D74">
        <w:rPr>
          <w:szCs w:val="24"/>
        </w:rPr>
        <w:t>Private Fostering</w:t>
      </w:r>
    </w:p>
    <w:p w14:paraId="3CCD20D8" w14:textId="0696B4CB" w:rsidR="00DE4762" w:rsidRPr="00E52D74" w:rsidRDefault="00DE4762" w:rsidP="00311DA9">
      <w:pPr>
        <w:pStyle w:val="ListParagraph"/>
        <w:numPr>
          <w:ilvl w:val="0"/>
          <w:numId w:val="15"/>
        </w:numPr>
        <w:spacing w:after="0" w:line="336" w:lineRule="auto"/>
        <w:rPr>
          <w:szCs w:val="24"/>
        </w:rPr>
      </w:pPr>
      <w:r w:rsidRPr="00E52D74">
        <w:rPr>
          <w:szCs w:val="24"/>
        </w:rPr>
        <w:t>Preventing Radicalisation</w:t>
      </w:r>
    </w:p>
    <w:p w14:paraId="1D42FFDA" w14:textId="77777777" w:rsidR="0001544E" w:rsidRPr="00E52D74" w:rsidRDefault="0001544E" w:rsidP="0001544E">
      <w:pPr>
        <w:pStyle w:val="ListParagraph"/>
        <w:numPr>
          <w:ilvl w:val="0"/>
          <w:numId w:val="15"/>
        </w:numPr>
        <w:spacing w:after="0" w:line="336" w:lineRule="auto"/>
        <w:rPr>
          <w:szCs w:val="24"/>
        </w:rPr>
      </w:pPr>
      <w:r w:rsidRPr="00E52D74">
        <w:rPr>
          <w:szCs w:val="24"/>
        </w:rPr>
        <w:t xml:space="preserve">Substance and alcohol abuse </w:t>
      </w:r>
    </w:p>
    <w:p w14:paraId="35830775" w14:textId="40BBBAA4" w:rsidR="00744D81" w:rsidRPr="002048AF" w:rsidRDefault="007A6990" w:rsidP="000A463D">
      <w:pPr>
        <w:spacing w:after="0" w:line="240" w:lineRule="auto"/>
        <w:rPr>
          <w:rFonts w:cs="Calibri"/>
          <w:b/>
          <w:sz w:val="26"/>
          <w:szCs w:val="26"/>
        </w:rPr>
      </w:pPr>
      <w:r w:rsidRPr="007A6990">
        <w:rPr>
          <w:rFonts w:asciiTheme="minorHAnsi" w:hAnsiTheme="minorHAnsi" w:cstheme="minorHAnsi"/>
          <w:bCs/>
          <w:sz w:val="22"/>
        </w:rPr>
        <w:lastRenderedPageBreak/>
        <w:t xml:space="preserve"> </w:t>
      </w:r>
      <w:r w:rsidR="00744D81" w:rsidRPr="002048AF">
        <w:rPr>
          <w:rFonts w:cs="Calibri"/>
          <w:b/>
          <w:sz w:val="26"/>
          <w:szCs w:val="26"/>
        </w:rPr>
        <w:t xml:space="preserve">Domestic </w:t>
      </w:r>
      <w:r w:rsidR="00376415" w:rsidRPr="002048AF">
        <w:rPr>
          <w:rFonts w:cs="Calibri"/>
          <w:b/>
          <w:sz w:val="26"/>
          <w:szCs w:val="26"/>
        </w:rPr>
        <w:t>A</w:t>
      </w:r>
      <w:r w:rsidR="00744D81" w:rsidRPr="002048AF">
        <w:rPr>
          <w:rFonts w:cs="Calibri"/>
          <w:b/>
          <w:sz w:val="26"/>
          <w:szCs w:val="26"/>
        </w:rPr>
        <w:t>buse</w:t>
      </w:r>
    </w:p>
    <w:p w14:paraId="7EC1EA0B" w14:textId="77777777" w:rsidR="00134262" w:rsidRPr="00DA0369" w:rsidRDefault="00134262" w:rsidP="0008012A">
      <w:pPr>
        <w:spacing w:after="0" w:line="240" w:lineRule="auto"/>
        <w:rPr>
          <w:rFonts w:cs="Calibri"/>
          <w:b/>
          <w:szCs w:val="24"/>
        </w:rPr>
      </w:pPr>
    </w:p>
    <w:p w14:paraId="703CA054" w14:textId="639F2333" w:rsidR="00134262" w:rsidRPr="000D20B3" w:rsidRDefault="00134262" w:rsidP="00134262">
      <w:pPr>
        <w:rPr>
          <w:rFonts w:cs="Calibri"/>
          <w:szCs w:val="24"/>
        </w:rPr>
      </w:pPr>
      <w:r w:rsidRPr="000D20B3">
        <w:rPr>
          <w:rFonts w:cs="Calibri"/>
          <w:szCs w:val="24"/>
        </w:rPr>
        <w:t xml:space="preserve">Domestic Abuse is rarely a one-off incident, but a pattern of power and control.  It is any threatening behaviour, violence or abuse between adults who are, or have been in a </w:t>
      </w:r>
      <w:r w:rsidR="000D20B3" w:rsidRPr="000D20B3">
        <w:rPr>
          <w:rFonts w:cs="Calibri"/>
          <w:szCs w:val="24"/>
        </w:rPr>
        <w:t>relationship,</w:t>
      </w:r>
      <w:r w:rsidRPr="000D20B3">
        <w:rPr>
          <w:rFonts w:cs="Calibri"/>
          <w:szCs w:val="24"/>
        </w:rPr>
        <w:t xml:space="preserve"> or between family members.  It can be psychological, physical, sexual, </w:t>
      </w:r>
      <w:r w:rsidR="00E448DD" w:rsidRPr="000D20B3">
        <w:rPr>
          <w:rFonts w:cs="Calibri"/>
          <w:szCs w:val="24"/>
        </w:rPr>
        <w:t>financial,</w:t>
      </w:r>
      <w:r w:rsidRPr="000D20B3">
        <w:rPr>
          <w:rFonts w:cs="Calibri"/>
          <w:szCs w:val="24"/>
        </w:rPr>
        <w:t xml:space="preserve"> or emotional abuse. </w:t>
      </w:r>
    </w:p>
    <w:p w14:paraId="60DFABED" w14:textId="5B4E954C" w:rsidR="00134262" w:rsidRDefault="00134262" w:rsidP="00134262">
      <w:pPr>
        <w:rPr>
          <w:rFonts w:cs="Calibri"/>
          <w:szCs w:val="24"/>
        </w:rPr>
      </w:pPr>
      <w:r w:rsidRPr="000D20B3">
        <w:rPr>
          <w:rFonts w:cs="Calibri"/>
          <w:szCs w:val="24"/>
        </w:rPr>
        <w:t xml:space="preserve">Children living with Domestic Abuse in their home or who are caught up in incidents of Domestic Abuse, are victims, and this can seriously harm children and young people. Some children are physically harmed as they can get caught up in the incident, some children are witnesses to the abuse, or hear the abuse.  The impact on children living in a household where there is Domestic Abuse is likely to influence their development and social skills. We will treat any disclosure of information relating to Domestic Abuse as a Safeguarding concern and we will follow local Safeguarding Procedures. </w:t>
      </w:r>
    </w:p>
    <w:p w14:paraId="70C27CF1" w14:textId="215CC42F" w:rsidR="0042349D" w:rsidRPr="00E52D74" w:rsidRDefault="0042349D" w:rsidP="00134262">
      <w:pPr>
        <w:rPr>
          <w:rFonts w:cs="Calibri"/>
          <w:szCs w:val="24"/>
        </w:rPr>
      </w:pPr>
      <w:r w:rsidRPr="00E52D74">
        <w:rPr>
          <w:rFonts w:cs="Calibri"/>
          <w:szCs w:val="24"/>
        </w:rPr>
        <w:t xml:space="preserve">We acknowledge the </w:t>
      </w:r>
      <w:hyperlink r:id="rId17" w:history="1">
        <w:r w:rsidRPr="00E52D74">
          <w:rPr>
            <w:rStyle w:val="Hyperlink"/>
            <w:rFonts w:cs="Calibri"/>
            <w:color w:val="0070C0"/>
            <w:szCs w:val="24"/>
          </w:rPr>
          <w:t>Domestic Abuse Act, 2021</w:t>
        </w:r>
      </w:hyperlink>
      <w:r w:rsidRPr="00E52D74">
        <w:rPr>
          <w:rFonts w:cs="Calibri"/>
          <w:szCs w:val="24"/>
        </w:rPr>
        <w:t xml:space="preserve"> and will work </w:t>
      </w:r>
      <w:r w:rsidR="00720BDE" w:rsidRPr="00E52D74">
        <w:rPr>
          <w:rFonts w:cs="Calibri"/>
          <w:szCs w:val="24"/>
        </w:rPr>
        <w:t>with its</w:t>
      </w:r>
      <w:r w:rsidRPr="00E52D74">
        <w:rPr>
          <w:rFonts w:cs="Calibri"/>
          <w:szCs w:val="24"/>
        </w:rPr>
        <w:t xml:space="preserve"> new powers when working with our staff, all children and their families</w:t>
      </w:r>
      <w:r w:rsidR="00A7153D" w:rsidRPr="00E52D74">
        <w:rPr>
          <w:rFonts w:cs="Calibri"/>
          <w:szCs w:val="24"/>
        </w:rPr>
        <w:t>,</w:t>
      </w:r>
      <w:r w:rsidRPr="00E52D74">
        <w:rPr>
          <w:rFonts w:cs="Calibri"/>
          <w:szCs w:val="24"/>
        </w:rPr>
        <w:t xml:space="preserve"> where we believe </w:t>
      </w:r>
      <w:r w:rsidR="009E0A1E" w:rsidRPr="00E52D74">
        <w:rPr>
          <w:rFonts w:cs="Calibri"/>
          <w:szCs w:val="24"/>
        </w:rPr>
        <w:t>D</w:t>
      </w:r>
      <w:r w:rsidR="00081389" w:rsidRPr="00E52D74">
        <w:rPr>
          <w:rFonts w:cs="Calibri"/>
          <w:szCs w:val="24"/>
        </w:rPr>
        <w:t xml:space="preserve">omestic </w:t>
      </w:r>
      <w:r w:rsidR="009E0A1E" w:rsidRPr="00E52D74">
        <w:rPr>
          <w:rFonts w:cs="Calibri"/>
          <w:szCs w:val="24"/>
        </w:rPr>
        <w:t>A</w:t>
      </w:r>
      <w:r w:rsidR="007A6990" w:rsidRPr="00E52D74">
        <w:rPr>
          <w:rFonts w:cs="Calibri"/>
          <w:szCs w:val="24"/>
        </w:rPr>
        <w:t>buse is</w:t>
      </w:r>
      <w:r w:rsidR="00081389" w:rsidRPr="00E52D74">
        <w:rPr>
          <w:rFonts w:cs="Calibri"/>
          <w:szCs w:val="24"/>
        </w:rPr>
        <w:t xml:space="preserve"> a feature and children are </w:t>
      </w:r>
      <w:r w:rsidRPr="00E52D74">
        <w:rPr>
          <w:rFonts w:cs="Calibri"/>
          <w:szCs w:val="24"/>
        </w:rPr>
        <w:t xml:space="preserve">living with </w:t>
      </w:r>
      <w:r w:rsidR="00A7153D" w:rsidRPr="00E52D74">
        <w:rPr>
          <w:rFonts w:cs="Calibri"/>
          <w:szCs w:val="24"/>
        </w:rPr>
        <w:t>D</w:t>
      </w:r>
      <w:r w:rsidRPr="00E52D74">
        <w:rPr>
          <w:rFonts w:cs="Calibri"/>
          <w:szCs w:val="24"/>
        </w:rPr>
        <w:t xml:space="preserve">omestic </w:t>
      </w:r>
      <w:r w:rsidR="00A7153D" w:rsidRPr="00E52D74">
        <w:rPr>
          <w:rFonts w:cs="Calibri"/>
          <w:szCs w:val="24"/>
        </w:rPr>
        <w:t>A</w:t>
      </w:r>
      <w:r w:rsidR="00081389" w:rsidRPr="00E52D74">
        <w:rPr>
          <w:rFonts w:cs="Calibri"/>
          <w:szCs w:val="24"/>
        </w:rPr>
        <w:t>buse</w:t>
      </w:r>
      <w:r w:rsidR="009E0A1E" w:rsidRPr="00E52D74">
        <w:rPr>
          <w:rFonts w:cs="Calibri"/>
          <w:szCs w:val="24"/>
        </w:rPr>
        <w:t>.</w:t>
      </w:r>
      <w:r w:rsidRPr="00E52D74">
        <w:rPr>
          <w:rFonts w:cs="Calibri"/>
          <w:szCs w:val="24"/>
        </w:rPr>
        <w:t xml:space="preserve"> </w:t>
      </w:r>
    </w:p>
    <w:p w14:paraId="7FD39536" w14:textId="04E67BEB" w:rsidR="00134262" w:rsidRPr="000D20B3" w:rsidRDefault="00E52D74" w:rsidP="00134262">
      <w:pPr>
        <w:rPr>
          <w:rFonts w:asciiTheme="minorHAnsi" w:hAnsiTheme="minorHAnsi" w:cstheme="minorHAnsi"/>
          <w:szCs w:val="24"/>
        </w:rPr>
      </w:pPr>
      <w:r>
        <w:rPr>
          <w:rFonts w:asciiTheme="minorHAnsi" w:hAnsiTheme="minorHAnsi" w:cstheme="minorHAnsi"/>
          <w:szCs w:val="24"/>
        </w:rPr>
        <w:t xml:space="preserve">Tintwistle School </w:t>
      </w:r>
      <w:r w:rsidR="00134262" w:rsidRPr="000D20B3">
        <w:rPr>
          <w:rFonts w:asciiTheme="minorHAnsi" w:hAnsiTheme="minorHAnsi" w:cstheme="minorHAnsi"/>
          <w:szCs w:val="24"/>
        </w:rPr>
        <w:t xml:space="preserve">receives a notification (SDAT) from Derbyshire Police where there has been an incident in a household involving a </w:t>
      </w:r>
      <w:r w:rsidR="0042349D">
        <w:rPr>
          <w:rFonts w:asciiTheme="minorHAnsi" w:hAnsiTheme="minorHAnsi" w:cstheme="minorHAnsi"/>
          <w:szCs w:val="24"/>
        </w:rPr>
        <w:t xml:space="preserve">child </w:t>
      </w:r>
      <w:r w:rsidR="0042349D" w:rsidRPr="000D20B3">
        <w:rPr>
          <w:rFonts w:asciiTheme="minorHAnsi" w:hAnsiTheme="minorHAnsi" w:cstheme="minorHAnsi"/>
          <w:szCs w:val="24"/>
        </w:rPr>
        <w:t>at</w:t>
      </w:r>
      <w:r w:rsidR="00134262" w:rsidRPr="000D20B3">
        <w:rPr>
          <w:rFonts w:asciiTheme="minorHAnsi" w:hAnsiTheme="minorHAnsi" w:cstheme="minorHAnsi"/>
          <w:szCs w:val="24"/>
        </w:rPr>
        <w:t xml:space="preserve"> this school. We have agreed processes on how to respond and support the pupil whist in school and are able to escalate any Safeguarding concerns into Children</w:t>
      </w:r>
      <w:r w:rsidR="00626C57">
        <w:rPr>
          <w:rFonts w:asciiTheme="minorHAnsi" w:hAnsiTheme="minorHAnsi" w:cstheme="minorHAnsi"/>
          <w:szCs w:val="24"/>
        </w:rPr>
        <w:t>’</w:t>
      </w:r>
      <w:r w:rsidR="00134262" w:rsidRPr="000D20B3">
        <w:rPr>
          <w:rFonts w:asciiTheme="minorHAnsi" w:hAnsiTheme="minorHAnsi" w:cstheme="minorHAnsi"/>
          <w:szCs w:val="24"/>
        </w:rPr>
        <w:t xml:space="preserve">s </w:t>
      </w:r>
      <w:r w:rsidR="00A7153D">
        <w:rPr>
          <w:rFonts w:asciiTheme="minorHAnsi" w:hAnsiTheme="minorHAnsi" w:cstheme="minorHAnsi"/>
          <w:szCs w:val="24"/>
        </w:rPr>
        <w:t>S</w:t>
      </w:r>
      <w:r w:rsidR="0042349D">
        <w:rPr>
          <w:rFonts w:asciiTheme="minorHAnsi" w:hAnsiTheme="minorHAnsi" w:cstheme="minorHAnsi"/>
          <w:szCs w:val="24"/>
        </w:rPr>
        <w:t xml:space="preserve">ervices. </w:t>
      </w:r>
    </w:p>
    <w:p w14:paraId="73102AF4" w14:textId="77777777" w:rsidR="00134262" w:rsidRPr="000D20B3" w:rsidRDefault="00134262" w:rsidP="00134262">
      <w:pPr>
        <w:pStyle w:val="NormalWeb"/>
        <w:shd w:val="clear" w:color="auto" w:fill="FFFFFF"/>
        <w:spacing w:line="240" w:lineRule="auto"/>
        <w:rPr>
          <w:rFonts w:ascii="Calibri" w:hAnsi="Calibri" w:cs="Calibri"/>
        </w:rPr>
      </w:pPr>
      <w:r w:rsidRPr="000D20B3">
        <w:rPr>
          <w:rFonts w:ascii="Calibri" w:hAnsi="Calibri" w:cs="Calibri"/>
        </w:rPr>
        <w:t xml:space="preserve">Teenagers aged 16/17 in a relationship are protected by Domestic Abuse Safeguarding Procedures and the law. If our school is aware that any information received about such a concern, we will treat this as Safeguarding concern and follow our Safeguarding processes.    </w:t>
      </w:r>
    </w:p>
    <w:p w14:paraId="4E4CDA09" w14:textId="5F362688" w:rsidR="00134262" w:rsidRPr="000D20B3" w:rsidRDefault="00134262" w:rsidP="00134262">
      <w:pPr>
        <w:spacing w:line="240" w:lineRule="auto"/>
        <w:rPr>
          <w:rFonts w:asciiTheme="minorHAnsi" w:hAnsiTheme="minorHAnsi" w:cstheme="minorHAnsi"/>
          <w:szCs w:val="24"/>
        </w:rPr>
      </w:pPr>
      <w:r w:rsidRPr="000D20B3">
        <w:rPr>
          <w:rFonts w:asciiTheme="minorHAnsi" w:hAnsiTheme="minorHAnsi" w:cstheme="minorHAnsi"/>
          <w:szCs w:val="24"/>
        </w:rPr>
        <w:t xml:space="preserve">The Multi-Agency Risk Assessment Conference (MARAC) is a multi-agency approach in managing cases of Domestic Abuse and where children are </w:t>
      </w:r>
      <w:r w:rsidR="00A7153D">
        <w:rPr>
          <w:rFonts w:asciiTheme="minorHAnsi" w:hAnsiTheme="minorHAnsi" w:cstheme="minorHAnsi"/>
          <w:szCs w:val="24"/>
        </w:rPr>
        <w:t>residing</w:t>
      </w:r>
      <w:r w:rsidRPr="000D20B3">
        <w:rPr>
          <w:rFonts w:asciiTheme="minorHAnsi" w:hAnsiTheme="minorHAnsi" w:cstheme="minorHAnsi"/>
          <w:szCs w:val="24"/>
        </w:rPr>
        <w:t xml:space="preserve">, the victim will be seen as high risk of serious harm/ homicide.  A Multi-Agency response is essential in ensuring that victims and their families are as safe as possible. </w:t>
      </w:r>
    </w:p>
    <w:p w14:paraId="75556DCC" w14:textId="33883640" w:rsidR="00134262" w:rsidRPr="000D20B3" w:rsidRDefault="00134262" w:rsidP="00134262">
      <w:pPr>
        <w:spacing w:line="240" w:lineRule="auto"/>
        <w:rPr>
          <w:rFonts w:asciiTheme="minorHAnsi" w:hAnsiTheme="minorHAnsi" w:cstheme="minorHAnsi"/>
          <w:szCs w:val="24"/>
        </w:rPr>
      </w:pPr>
      <w:r w:rsidRPr="000D20B3">
        <w:rPr>
          <w:rFonts w:asciiTheme="minorHAnsi" w:hAnsiTheme="minorHAnsi" w:cstheme="minorHAnsi"/>
          <w:szCs w:val="24"/>
        </w:rPr>
        <w:t xml:space="preserve">This school recognises this process and that as a partner they can make a referral into </w:t>
      </w:r>
      <w:hyperlink r:id="rId18" w:history="1">
        <w:r w:rsidRPr="00CF24F8">
          <w:rPr>
            <w:rStyle w:val="Hyperlink"/>
            <w:rFonts w:asciiTheme="minorHAnsi" w:hAnsiTheme="minorHAnsi" w:cstheme="minorHAnsi"/>
            <w:szCs w:val="24"/>
          </w:rPr>
          <w:t>MARAC,</w:t>
        </w:r>
      </w:hyperlink>
      <w:r w:rsidRPr="000D20B3">
        <w:rPr>
          <w:rFonts w:asciiTheme="minorHAnsi" w:hAnsiTheme="minorHAnsi" w:cstheme="minorHAnsi"/>
          <w:szCs w:val="24"/>
        </w:rPr>
        <w:t xml:space="preserve"> based on information provided to them by a child, parent/carer</w:t>
      </w:r>
      <w:r w:rsidR="00CF24F8">
        <w:rPr>
          <w:rFonts w:asciiTheme="minorHAnsi" w:hAnsiTheme="minorHAnsi" w:cstheme="minorHAnsi"/>
          <w:szCs w:val="24"/>
        </w:rPr>
        <w:t>.</w:t>
      </w:r>
    </w:p>
    <w:p w14:paraId="75529752" w14:textId="20DE4D15" w:rsidR="00134262" w:rsidRDefault="00134262" w:rsidP="00DA0369">
      <w:pPr>
        <w:shd w:val="clear" w:color="auto" w:fill="FFFFFF"/>
        <w:spacing w:after="0"/>
        <w:rPr>
          <w:color w:val="FF0000"/>
        </w:rPr>
      </w:pPr>
      <w:r w:rsidRPr="00DA0369">
        <w:rPr>
          <w:rStyle w:val="Hyperlink"/>
          <w:rFonts w:asciiTheme="minorHAnsi" w:hAnsiTheme="minorHAnsi" w:cstheme="minorHAnsi"/>
          <w:szCs w:val="24"/>
          <w:u w:val="none"/>
        </w:rPr>
        <w:t xml:space="preserve">The necessary form to make a referral is available here: </w:t>
      </w:r>
      <w:r w:rsidR="00DA0369" w:rsidRPr="00DA0369">
        <w:rPr>
          <w:rStyle w:val="Hyperlink"/>
          <w:rFonts w:asciiTheme="minorHAnsi" w:hAnsiTheme="minorHAnsi" w:cstheme="minorHAnsi"/>
          <w:szCs w:val="24"/>
          <w:u w:val="none"/>
        </w:rPr>
        <w:t xml:space="preserve">       </w:t>
      </w:r>
      <w:hyperlink r:id="rId19" w:history="1">
        <w:r w:rsidR="00CF24F8">
          <w:rPr>
            <w:rStyle w:val="Hyperlink"/>
            <w:rFonts w:cs="Arial"/>
          </w:rPr>
          <w:t>DA</w:t>
        </w:r>
        <w:r w:rsidR="003826C5">
          <w:rPr>
            <w:rStyle w:val="Hyperlink"/>
            <w:rFonts w:cs="Arial"/>
          </w:rPr>
          <w:t xml:space="preserve"> </w:t>
        </w:r>
        <w:r>
          <w:rPr>
            <w:rStyle w:val="Hyperlink"/>
            <w:rFonts w:cs="Arial"/>
          </w:rPr>
          <w:t>risk</w:t>
        </w:r>
        <w:r w:rsidR="003826C5">
          <w:rPr>
            <w:rStyle w:val="Hyperlink"/>
            <w:rFonts w:cs="Arial"/>
          </w:rPr>
          <w:t xml:space="preserve"> </w:t>
        </w:r>
        <w:r>
          <w:rPr>
            <w:rStyle w:val="Hyperlink"/>
            <w:rFonts w:cs="Arial"/>
          </w:rPr>
          <w:t>assessment</w:t>
        </w:r>
        <w:r w:rsidR="003826C5">
          <w:rPr>
            <w:rStyle w:val="Hyperlink"/>
            <w:rFonts w:cs="Arial"/>
          </w:rPr>
          <w:t xml:space="preserve"> </w:t>
        </w:r>
        <w:r>
          <w:rPr>
            <w:rStyle w:val="Hyperlink"/>
            <w:rFonts w:cs="Arial"/>
          </w:rPr>
          <w:t>and</w:t>
        </w:r>
        <w:r w:rsidR="003826C5">
          <w:rPr>
            <w:rStyle w:val="Hyperlink"/>
            <w:rFonts w:cs="Arial"/>
          </w:rPr>
          <w:t xml:space="preserve"> </w:t>
        </w:r>
        <w:r>
          <w:rPr>
            <w:rStyle w:val="Hyperlink"/>
            <w:rFonts w:cs="Arial"/>
          </w:rPr>
          <w:t>referral</w:t>
        </w:r>
      </w:hyperlink>
    </w:p>
    <w:p w14:paraId="7C842C68" w14:textId="77777777" w:rsidR="00134262" w:rsidRPr="00055878" w:rsidRDefault="00134262" w:rsidP="0008012A">
      <w:pPr>
        <w:spacing w:after="0" w:line="240" w:lineRule="auto"/>
        <w:rPr>
          <w:rFonts w:cs="Calibri"/>
          <w:b/>
          <w:sz w:val="28"/>
          <w:szCs w:val="28"/>
        </w:rPr>
      </w:pPr>
    </w:p>
    <w:p w14:paraId="7A73E7F1" w14:textId="77777777" w:rsidR="00A7153D" w:rsidRDefault="00A7153D">
      <w:pPr>
        <w:spacing w:after="0" w:line="240" w:lineRule="auto"/>
        <w:rPr>
          <w:rFonts w:cs="Calibri"/>
          <w:b/>
          <w:color w:val="FF0000"/>
          <w:sz w:val="26"/>
          <w:szCs w:val="26"/>
        </w:rPr>
      </w:pPr>
      <w:r>
        <w:rPr>
          <w:rFonts w:cs="Calibri"/>
          <w:b/>
          <w:color w:val="FF0000"/>
          <w:sz w:val="26"/>
          <w:szCs w:val="26"/>
        </w:rPr>
        <w:br w:type="page"/>
      </w:r>
    </w:p>
    <w:p w14:paraId="75A8894A" w14:textId="3B710905" w:rsidR="00744D81" w:rsidRPr="00E52D74" w:rsidRDefault="00744D81" w:rsidP="000A463D">
      <w:pPr>
        <w:spacing w:after="0" w:line="240" w:lineRule="auto"/>
        <w:rPr>
          <w:rFonts w:cs="Calibri"/>
          <w:b/>
          <w:sz w:val="26"/>
          <w:szCs w:val="26"/>
        </w:rPr>
      </w:pPr>
      <w:r w:rsidRPr="00E52D74">
        <w:rPr>
          <w:rFonts w:cs="Calibri"/>
          <w:b/>
          <w:sz w:val="26"/>
          <w:szCs w:val="26"/>
        </w:rPr>
        <w:lastRenderedPageBreak/>
        <w:t>Emotional/Mental Health and Wellbeing</w:t>
      </w:r>
    </w:p>
    <w:p w14:paraId="5DA7D14B" w14:textId="77777777" w:rsidR="00C91A04" w:rsidRPr="00D65C04" w:rsidRDefault="00C91A04" w:rsidP="00744D81">
      <w:pPr>
        <w:spacing w:after="0" w:line="240" w:lineRule="auto"/>
        <w:rPr>
          <w:rFonts w:cs="Calibri"/>
          <w:color w:val="FF0000"/>
          <w:sz w:val="20"/>
          <w:szCs w:val="20"/>
        </w:rPr>
      </w:pPr>
    </w:p>
    <w:p w14:paraId="0A151C5E" w14:textId="77777777" w:rsidR="003D7DD2" w:rsidRPr="000D20B3" w:rsidRDefault="003D7DD2" w:rsidP="003D7DD2">
      <w:pPr>
        <w:spacing w:after="0" w:line="240" w:lineRule="auto"/>
        <w:ind w:left="12"/>
        <w:rPr>
          <w:rFonts w:asciiTheme="minorHAnsi" w:hAnsiTheme="minorHAnsi" w:cstheme="minorHAnsi"/>
          <w:szCs w:val="24"/>
        </w:rPr>
      </w:pPr>
      <w:r w:rsidRPr="000D20B3">
        <w:rPr>
          <w:rFonts w:asciiTheme="minorHAnsi" w:hAnsiTheme="minorHAnsi" w:cstheme="minorHAnsi"/>
          <w:szCs w:val="24"/>
        </w:rPr>
        <w:t xml:space="preserve">All </w:t>
      </w:r>
      <w:r w:rsidR="00B370B2" w:rsidRPr="000D20B3">
        <w:rPr>
          <w:rFonts w:asciiTheme="minorHAnsi" w:hAnsiTheme="minorHAnsi" w:cstheme="minorHAnsi"/>
          <w:szCs w:val="24"/>
        </w:rPr>
        <w:t>S</w:t>
      </w:r>
      <w:r w:rsidRPr="000D20B3">
        <w:rPr>
          <w:rFonts w:asciiTheme="minorHAnsi" w:hAnsiTheme="minorHAnsi" w:cstheme="minorHAnsi"/>
          <w:szCs w:val="24"/>
        </w:rPr>
        <w:t xml:space="preserve">taff should also be aware that mental health problems can, in some cases, be an indicator that a child has suffered or is at risk of suffering abuse, neglect or exploitation. </w:t>
      </w:r>
    </w:p>
    <w:p w14:paraId="66EDE7C3" w14:textId="77777777" w:rsidR="003D7DD2" w:rsidRPr="000D20B3" w:rsidRDefault="003D7DD2" w:rsidP="003D7DD2">
      <w:pPr>
        <w:spacing w:after="0" w:line="240" w:lineRule="auto"/>
        <w:ind w:left="12"/>
        <w:rPr>
          <w:rFonts w:asciiTheme="minorHAnsi" w:hAnsiTheme="minorHAnsi" w:cstheme="minorHAnsi"/>
          <w:szCs w:val="24"/>
        </w:rPr>
      </w:pPr>
      <w:r w:rsidRPr="000D20B3">
        <w:rPr>
          <w:rFonts w:asciiTheme="minorHAnsi" w:hAnsiTheme="minorHAnsi" w:cstheme="minorHAnsi"/>
          <w:szCs w:val="24"/>
        </w:rPr>
        <w:t xml:space="preserve">Staff are well placed to observe children day-to-day and identify those whose behaviour suggests that they may be experiencing a mental health problem or be at risk of developing one.  </w:t>
      </w:r>
    </w:p>
    <w:p w14:paraId="4FE104B9" w14:textId="77777777" w:rsidR="003D7DD2" w:rsidRPr="000D20B3" w:rsidRDefault="003D7DD2" w:rsidP="003D7DD2">
      <w:pPr>
        <w:spacing w:after="0" w:line="240" w:lineRule="auto"/>
        <w:ind w:left="12"/>
        <w:rPr>
          <w:rFonts w:asciiTheme="minorHAnsi" w:hAnsiTheme="minorHAnsi" w:cstheme="minorHAnsi"/>
          <w:szCs w:val="24"/>
        </w:rPr>
      </w:pPr>
    </w:p>
    <w:p w14:paraId="067F01BB" w14:textId="7AA29980" w:rsidR="003D7DD2" w:rsidRDefault="003D7DD2" w:rsidP="003D7DD2">
      <w:pPr>
        <w:spacing w:after="0" w:line="240" w:lineRule="auto"/>
        <w:ind w:left="12"/>
        <w:rPr>
          <w:rFonts w:asciiTheme="minorHAnsi" w:hAnsiTheme="minorHAnsi" w:cstheme="minorHAnsi"/>
          <w:szCs w:val="24"/>
        </w:rPr>
      </w:pPr>
      <w:r w:rsidRPr="000D20B3">
        <w:rPr>
          <w:rFonts w:asciiTheme="minorHAnsi" w:hAnsiTheme="minorHAnsi" w:cstheme="minorHAnsi"/>
          <w:szCs w:val="24"/>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081389" w:rsidRPr="000D20B3">
        <w:rPr>
          <w:rFonts w:asciiTheme="minorHAnsi" w:hAnsiTheme="minorHAnsi" w:cstheme="minorHAnsi"/>
          <w:szCs w:val="24"/>
        </w:rPr>
        <w:t>behaviour,</w:t>
      </w:r>
      <w:r w:rsidRPr="000D20B3">
        <w:rPr>
          <w:rFonts w:asciiTheme="minorHAnsi" w:hAnsiTheme="minorHAnsi" w:cstheme="minorHAnsi"/>
          <w:szCs w:val="24"/>
        </w:rPr>
        <w:t xml:space="preserve"> and education. </w:t>
      </w:r>
    </w:p>
    <w:p w14:paraId="4AE7CA25" w14:textId="3942D704" w:rsidR="0057514E" w:rsidRDefault="0057514E" w:rsidP="003D7DD2">
      <w:pPr>
        <w:spacing w:after="0" w:line="240" w:lineRule="auto"/>
        <w:ind w:left="12"/>
        <w:rPr>
          <w:rFonts w:asciiTheme="minorHAnsi" w:hAnsiTheme="minorHAnsi" w:cstheme="minorHAnsi"/>
          <w:szCs w:val="24"/>
        </w:rPr>
      </w:pPr>
    </w:p>
    <w:p w14:paraId="405A6AD9" w14:textId="0D5595AA" w:rsidR="0057514E" w:rsidRPr="00E52D74" w:rsidRDefault="008659A3" w:rsidP="003D7DD2">
      <w:pPr>
        <w:spacing w:after="0" w:line="240" w:lineRule="auto"/>
        <w:ind w:left="12"/>
        <w:rPr>
          <w:rFonts w:asciiTheme="minorHAnsi" w:hAnsiTheme="minorHAnsi" w:cstheme="minorHAnsi"/>
          <w:szCs w:val="24"/>
        </w:rPr>
      </w:pPr>
      <w:r w:rsidRPr="00E52D74">
        <w:rPr>
          <w:rFonts w:asciiTheme="minorHAnsi" w:hAnsiTheme="minorHAnsi" w:cstheme="minorHAnsi"/>
          <w:szCs w:val="24"/>
        </w:rPr>
        <w:t xml:space="preserve">We acknowledge many children will have periods of feeling anxious, afraid and upset, and can develop </w:t>
      </w:r>
      <w:r w:rsidR="007B00E4" w:rsidRPr="00E52D74">
        <w:rPr>
          <w:rFonts w:asciiTheme="minorHAnsi" w:hAnsiTheme="minorHAnsi" w:cstheme="minorHAnsi"/>
          <w:szCs w:val="24"/>
        </w:rPr>
        <w:t>phobias</w:t>
      </w:r>
      <w:r w:rsidR="00A7153D" w:rsidRPr="00E52D74">
        <w:rPr>
          <w:rFonts w:asciiTheme="minorHAnsi" w:hAnsiTheme="minorHAnsi" w:cstheme="minorHAnsi"/>
          <w:szCs w:val="24"/>
        </w:rPr>
        <w:t xml:space="preserve">. However, </w:t>
      </w:r>
      <w:r w:rsidRPr="00E52D74">
        <w:rPr>
          <w:rFonts w:asciiTheme="minorHAnsi" w:hAnsiTheme="minorHAnsi" w:cstheme="minorHAnsi"/>
          <w:szCs w:val="24"/>
        </w:rPr>
        <w:t>some children will experience this more frequently</w:t>
      </w:r>
      <w:r w:rsidR="007B00E4" w:rsidRPr="00E52D74">
        <w:rPr>
          <w:rFonts w:asciiTheme="minorHAnsi" w:hAnsiTheme="minorHAnsi" w:cstheme="minorHAnsi"/>
          <w:szCs w:val="24"/>
        </w:rPr>
        <w:t>.</w:t>
      </w:r>
    </w:p>
    <w:p w14:paraId="1333FF67" w14:textId="77777777" w:rsidR="0057514E" w:rsidRPr="00E52D74" w:rsidRDefault="0057514E" w:rsidP="003D7DD2">
      <w:pPr>
        <w:spacing w:after="0" w:line="240" w:lineRule="auto"/>
        <w:ind w:left="12"/>
        <w:rPr>
          <w:rFonts w:asciiTheme="minorHAnsi" w:hAnsiTheme="minorHAnsi" w:cstheme="minorHAnsi"/>
          <w:szCs w:val="24"/>
        </w:rPr>
      </w:pPr>
    </w:p>
    <w:p w14:paraId="543F8BAB" w14:textId="5760A17A" w:rsidR="0057514E" w:rsidRPr="00E52D74" w:rsidRDefault="0057514E" w:rsidP="003D7DD2">
      <w:pPr>
        <w:spacing w:after="0" w:line="240" w:lineRule="auto"/>
        <w:ind w:left="12"/>
        <w:rPr>
          <w:rFonts w:asciiTheme="minorHAnsi" w:hAnsiTheme="minorHAnsi" w:cstheme="minorHAnsi"/>
          <w:szCs w:val="24"/>
        </w:rPr>
      </w:pPr>
      <w:r w:rsidRPr="00E52D74">
        <w:rPr>
          <w:rFonts w:asciiTheme="minorHAnsi" w:hAnsiTheme="minorHAnsi" w:cstheme="minorHAnsi"/>
          <w:szCs w:val="24"/>
        </w:rPr>
        <w:t>Undertaking a coordinated and evidence-informed approach to mental health and wellbeing leads to improved emotional health and wellbeing in children, and greater readiness to learn, improved attendance, attention, behaviour, and attainment.</w:t>
      </w:r>
    </w:p>
    <w:p w14:paraId="4002D60E" w14:textId="47DA9C65" w:rsidR="0057514E" w:rsidRPr="00E52D74" w:rsidRDefault="0057514E" w:rsidP="003D7DD2">
      <w:pPr>
        <w:spacing w:after="0" w:line="240" w:lineRule="auto"/>
        <w:ind w:left="12"/>
        <w:rPr>
          <w:rFonts w:asciiTheme="minorHAnsi" w:hAnsiTheme="minorHAnsi" w:cstheme="minorHAnsi"/>
          <w:szCs w:val="24"/>
        </w:rPr>
      </w:pPr>
    </w:p>
    <w:p w14:paraId="1A9CEDF4" w14:textId="233D7B0E" w:rsidR="0057514E" w:rsidRPr="00E52D74" w:rsidRDefault="00E52D74" w:rsidP="00D65C04">
      <w:pPr>
        <w:spacing w:after="0" w:line="240" w:lineRule="auto"/>
        <w:ind w:left="12"/>
        <w:rPr>
          <w:rFonts w:asciiTheme="minorHAnsi" w:hAnsiTheme="minorHAnsi" w:cstheme="minorHAnsi"/>
          <w:szCs w:val="24"/>
        </w:rPr>
      </w:pPr>
      <w:r w:rsidRPr="00E52D74">
        <w:rPr>
          <w:rFonts w:asciiTheme="minorHAnsi" w:hAnsiTheme="minorHAnsi" w:cstheme="minorHAnsi"/>
          <w:szCs w:val="24"/>
        </w:rPr>
        <w:t>We have appointed</w:t>
      </w:r>
      <w:r w:rsidR="0057514E" w:rsidRPr="00E52D74">
        <w:rPr>
          <w:rFonts w:asciiTheme="minorHAnsi" w:hAnsiTheme="minorHAnsi" w:cstheme="minorHAnsi"/>
          <w:szCs w:val="24"/>
        </w:rPr>
        <w:t xml:space="preserve"> </w:t>
      </w:r>
      <w:r w:rsidRPr="00E52D74">
        <w:rPr>
          <w:rFonts w:asciiTheme="minorHAnsi" w:hAnsiTheme="minorHAnsi" w:cstheme="minorHAnsi"/>
          <w:szCs w:val="24"/>
        </w:rPr>
        <w:t xml:space="preserve">and trained </w:t>
      </w:r>
      <w:r w:rsidR="0057514E" w:rsidRPr="00E52D74">
        <w:rPr>
          <w:rFonts w:asciiTheme="minorHAnsi" w:hAnsiTheme="minorHAnsi" w:cstheme="minorHAnsi"/>
          <w:szCs w:val="24"/>
        </w:rPr>
        <w:t xml:space="preserve">a </w:t>
      </w:r>
      <w:r w:rsidR="00A7153D" w:rsidRPr="00E52D74">
        <w:rPr>
          <w:rFonts w:asciiTheme="minorHAnsi" w:hAnsiTheme="minorHAnsi" w:cstheme="minorHAnsi"/>
          <w:szCs w:val="24"/>
        </w:rPr>
        <w:t>S</w:t>
      </w:r>
      <w:r w:rsidR="0057514E" w:rsidRPr="00E52D74">
        <w:rPr>
          <w:rFonts w:asciiTheme="minorHAnsi" w:hAnsiTheme="minorHAnsi" w:cstheme="minorHAnsi"/>
          <w:szCs w:val="24"/>
        </w:rPr>
        <w:t xml:space="preserve">enior </w:t>
      </w:r>
      <w:r w:rsidR="00A7153D" w:rsidRPr="00E52D74">
        <w:rPr>
          <w:rFonts w:asciiTheme="minorHAnsi" w:hAnsiTheme="minorHAnsi" w:cstheme="minorHAnsi"/>
          <w:szCs w:val="24"/>
        </w:rPr>
        <w:t>M</w:t>
      </w:r>
      <w:r w:rsidR="0057514E" w:rsidRPr="00E52D74">
        <w:rPr>
          <w:rFonts w:asciiTheme="minorHAnsi" w:hAnsiTheme="minorHAnsi" w:cstheme="minorHAnsi"/>
          <w:szCs w:val="24"/>
        </w:rPr>
        <w:t xml:space="preserve">ental </w:t>
      </w:r>
      <w:r w:rsidR="00A7153D" w:rsidRPr="00E52D74">
        <w:rPr>
          <w:rFonts w:asciiTheme="minorHAnsi" w:hAnsiTheme="minorHAnsi" w:cstheme="minorHAnsi"/>
          <w:szCs w:val="24"/>
        </w:rPr>
        <w:t>H</w:t>
      </w:r>
      <w:r w:rsidR="0057514E" w:rsidRPr="00E52D74">
        <w:rPr>
          <w:rFonts w:asciiTheme="minorHAnsi" w:hAnsiTheme="minorHAnsi" w:cstheme="minorHAnsi"/>
          <w:szCs w:val="24"/>
        </w:rPr>
        <w:t>ealth lead to develop the knowledge and skills to implement an effective whole school or college approach to mental health and wellbeing in our setting.</w:t>
      </w:r>
    </w:p>
    <w:p w14:paraId="751F54F3" w14:textId="33036575" w:rsidR="00E84C7D" w:rsidRPr="0057514E" w:rsidRDefault="00E84C7D" w:rsidP="00E52D74">
      <w:pPr>
        <w:spacing w:after="0" w:line="240" w:lineRule="auto"/>
        <w:rPr>
          <w:rFonts w:asciiTheme="minorHAnsi" w:hAnsiTheme="minorHAnsi" w:cstheme="minorHAnsi"/>
          <w:color w:val="FF0000"/>
          <w:szCs w:val="24"/>
        </w:rPr>
      </w:pPr>
    </w:p>
    <w:p w14:paraId="70D6EE50" w14:textId="77777777" w:rsidR="00D65C04" w:rsidRDefault="0057514E" w:rsidP="00D65C04">
      <w:pPr>
        <w:spacing w:after="0" w:line="240" w:lineRule="auto"/>
        <w:rPr>
          <w:rFonts w:asciiTheme="minorHAnsi" w:hAnsiTheme="minorHAnsi" w:cstheme="minorHAnsi"/>
          <w:szCs w:val="24"/>
        </w:rPr>
      </w:pPr>
      <w:r>
        <w:rPr>
          <w:rFonts w:asciiTheme="minorHAnsi" w:hAnsiTheme="minorHAnsi" w:cstheme="minorHAnsi"/>
          <w:szCs w:val="24"/>
        </w:rPr>
        <w:t xml:space="preserve">We </w:t>
      </w:r>
      <w:r w:rsidRPr="000D20B3">
        <w:rPr>
          <w:rFonts w:asciiTheme="minorHAnsi" w:hAnsiTheme="minorHAnsi" w:cstheme="minorHAnsi"/>
          <w:szCs w:val="24"/>
        </w:rPr>
        <w:t>will provide information and signposting services to children and parents</w:t>
      </w:r>
      <w:r>
        <w:rPr>
          <w:rFonts w:asciiTheme="minorHAnsi" w:hAnsiTheme="minorHAnsi" w:cstheme="minorHAnsi"/>
          <w:szCs w:val="24"/>
        </w:rPr>
        <w:t>.</w:t>
      </w:r>
      <w:r w:rsidRPr="000D20B3">
        <w:rPr>
          <w:rFonts w:asciiTheme="minorHAnsi" w:hAnsiTheme="minorHAnsi" w:cstheme="minorHAnsi"/>
          <w:szCs w:val="24"/>
        </w:rPr>
        <w:t xml:space="preserve"> </w:t>
      </w:r>
      <w:r w:rsidR="003D7DD2" w:rsidRPr="000D20B3">
        <w:rPr>
          <w:rFonts w:asciiTheme="minorHAnsi" w:hAnsiTheme="minorHAnsi" w:cstheme="minorHAnsi"/>
          <w:szCs w:val="24"/>
        </w:rPr>
        <w:t xml:space="preserve">If </w:t>
      </w:r>
      <w:r w:rsidR="00B370B2" w:rsidRPr="000D20B3">
        <w:rPr>
          <w:rFonts w:asciiTheme="minorHAnsi" w:hAnsiTheme="minorHAnsi" w:cstheme="minorHAnsi"/>
          <w:szCs w:val="24"/>
        </w:rPr>
        <w:t>S</w:t>
      </w:r>
      <w:r w:rsidR="003D7DD2" w:rsidRPr="000D20B3">
        <w:rPr>
          <w:rFonts w:asciiTheme="minorHAnsi" w:hAnsiTheme="minorHAnsi" w:cstheme="minorHAnsi"/>
          <w:szCs w:val="24"/>
        </w:rPr>
        <w:t>taff have a</w:t>
      </w:r>
      <w:r>
        <w:rPr>
          <w:rFonts w:asciiTheme="minorHAnsi" w:hAnsiTheme="minorHAnsi" w:cstheme="minorHAnsi"/>
          <w:szCs w:val="24"/>
        </w:rPr>
        <w:t xml:space="preserve">n emotional or </w:t>
      </w:r>
      <w:r w:rsidRPr="000D20B3">
        <w:rPr>
          <w:rFonts w:asciiTheme="minorHAnsi" w:hAnsiTheme="minorHAnsi" w:cstheme="minorHAnsi"/>
          <w:szCs w:val="24"/>
        </w:rPr>
        <w:t>mental</w:t>
      </w:r>
      <w:r w:rsidR="003D7DD2" w:rsidRPr="000D20B3">
        <w:rPr>
          <w:rFonts w:asciiTheme="minorHAnsi" w:hAnsiTheme="minorHAnsi" w:cstheme="minorHAnsi"/>
          <w:szCs w:val="24"/>
        </w:rPr>
        <w:t xml:space="preserve"> health concern about a child we will respond to the </w:t>
      </w:r>
      <w:r w:rsidR="00CF2B8B" w:rsidRPr="000D20B3">
        <w:rPr>
          <w:rFonts w:asciiTheme="minorHAnsi" w:hAnsiTheme="minorHAnsi" w:cstheme="minorHAnsi"/>
          <w:szCs w:val="24"/>
        </w:rPr>
        <w:t>concern</w:t>
      </w:r>
      <w:r w:rsidR="003D7DD2" w:rsidRPr="000D20B3">
        <w:rPr>
          <w:rFonts w:asciiTheme="minorHAnsi" w:hAnsiTheme="minorHAnsi" w:cstheme="minorHAnsi"/>
          <w:szCs w:val="24"/>
        </w:rPr>
        <w:t xml:space="preserve">, </w:t>
      </w:r>
      <w:r w:rsidR="007A6990" w:rsidRPr="000D20B3">
        <w:rPr>
          <w:rFonts w:asciiTheme="minorHAnsi" w:hAnsiTheme="minorHAnsi" w:cstheme="minorHAnsi"/>
          <w:szCs w:val="24"/>
        </w:rPr>
        <w:t>inform,</w:t>
      </w:r>
      <w:r w:rsidR="003D7DD2" w:rsidRPr="000D20B3">
        <w:rPr>
          <w:rFonts w:asciiTheme="minorHAnsi" w:hAnsiTheme="minorHAnsi" w:cstheme="minorHAnsi"/>
          <w:szCs w:val="24"/>
        </w:rPr>
        <w:t xml:space="preserve"> and discuss our concerns with parents/carers and seek ways to support the child in and out of school. </w:t>
      </w:r>
    </w:p>
    <w:p w14:paraId="7DDFCF86" w14:textId="77777777" w:rsidR="00D65C04" w:rsidRDefault="00D65C04" w:rsidP="00D65C04">
      <w:pPr>
        <w:spacing w:after="0" w:line="240" w:lineRule="auto"/>
        <w:rPr>
          <w:rFonts w:asciiTheme="minorHAnsi" w:hAnsiTheme="minorHAnsi" w:cstheme="minorHAnsi"/>
          <w:szCs w:val="24"/>
        </w:rPr>
      </w:pPr>
    </w:p>
    <w:p w14:paraId="56FC1CCF" w14:textId="00815D2A" w:rsidR="00A7153D" w:rsidRDefault="002B0000" w:rsidP="00D65C04">
      <w:pPr>
        <w:spacing w:after="0" w:line="240" w:lineRule="auto"/>
        <w:rPr>
          <w:rFonts w:cs="Calibri"/>
          <w:color w:val="000000"/>
        </w:rPr>
      </w:pPr>
      <w:r>
        <w:rPr>
          <w:rFonts w:cs="Calibri"/>
          <w:color w:val="000000"/>
        </w:rPr>
        <w:t xml:space="preserve">Our School/setting will contact the local School Community Advisor for advice: </w:t>
      </w:r>
    </w:p>
    <w:p w14:paraId="398A6770" w14:textId="77777777" w:rsidR="00D65C04" w:rsidRPr="00D323B5" w:rsidRDefault="00113B22" w:rsidP="00D65C04">
      <w:pPr>
        <w:pStyle w:val="NormalWeb"/>
        <w:spacing w:after="0" w:afterAutospacing="0"/>
        <w:rPr>
          <w:rStyle w:val="Hyperlink"/>
          <w:rFonts w:ascii="Calibri" w:hAnsi="Calibri" w:cs="Calibri"/>
        </w:rPr>
      </w:pPr>
      <w:hyperlink r:id="rId20" w:history="1">
        <w:r w:rsidR="00A7153D" w:rsidRPr="00D323B5">
          <w:rPr>
            <w:rStyle w:val="Hyperlink"/>
            <w:rFonts w:ascii="Calibri" w:hAnsi="Calibri" w:cs="Calibri"/>
          </w:rPr>
          <w:t xml:space="preserve">CAMHS North </w:t>
        </w:r>
      </w:hyperlink>
      <w:r w:rsidR="00A7153D" w:rsidRPr="00D323B5">
        <w:rPr>
          <w:rStyle w:val="Hyperlink"/>
          <w:rFonts w:ascii="Calibri" w:hAnsi="Calibri" w:cs="Calibri"/>
        </w:rPr>
        <w:t xml:space="preserve"> </w:t>
      </w:r>
    </w:p>
    <w:p w14:paraId="0D50F9C4" w14:textId="19FDD2BD" w:rsidR="00A7153D" w:rsidRDefault="00113B22" w:rsidP="00D65C04">
      <w:pPr>
        <w:pStyle w:val="NormalWeb"/>
        <w:spacing w:before="0" w:beforeAutospacing="0" w:after="0" w:afterAutospacing="0"/>
        <w:rPr>
          <w:rStyle w:val="Hyperlink"/>
          <w:rFonts w:ascii="Calibri" w:hAnsi="Calibri" w:cs="Calibri"/>
        </w:rPr>
      </w:pPr>
      <w:hyperlink r:id="rId21" w:history="1">
        <w:r w:rsidR="00A7153D" w:rsidRPr="00D323B5">
          <w:rPr>
            <w:rStyle w:val="Hyperlink"/>
            <w:rFonts w:ascii="Calibri" w:hAnsi="Calibri" w:cs="Calibri"/>
          </w:rPr>
          <w:t>CAMHS South</w:t>
        </w:r>
      </w:hyperlink>
      <w:r w:rsidR="00A7153D">
        <w:rPr>
          <w:rStyle w:val="Hyperlink"/>
          <w:rFonts w:ascii="Calibri" w:hAnsi="Calibri" w:cs="Calibri"/>
        </w:rPr>
        <w:t xml:space="preserve"> </w:t>
      </w:r>
    </w:p>
    <w:p w14:paraId="6BEDBCC1" w14:textId="77777777" w:rsidR="002B0000" w:rsidRPr="00D23B0F" w:rsidRDefault="002B0000" w:rsidP="00D65C04">
      <w:pPr>
        <w:pStyle w:val="NormalWeb"/>
        <w:spacing w:before="0" w:beforeAutospacing="0" w:after="0" w:afterAutospacing="0"/>
        <w:rPr>
          <w:rFonts w:ascii="Calibri" w:hAnsi="Calibri" w:cs="Calibri"/>
          <w:i/>
          <w:color w:val="000000"/>
        </w:rPr>
      </w:pPr>
      <w:r w:rsidRPr="00D23B0F">
        <w:rPr>
          <w:rFonts w:ascii="Calibri" w:hAnsi="Calibri" w:cs="Calibri"/>
          <w:i/>
          <w:color w:val="000000"/>
        </w:rPr>
        <w:t>(Insert here your local contact) </w:t>
      </w:r>
    </w:p>
    <w:p w14:paraId="362F8000" w14:textId="77777777" w:rsidR="002B0000" w:rsidRPr="000D20B3" w:rsidRDefault="002B0000" w:rsidP="00466EB2">
      <w:pPr>
        <w:spacing w:after="0"/>
        <w:ind w:left="12"/>
        <w:rPr>
          <w:rStyle w:val="Hyperlink"/>
          <w:rFonts w:asciiTheme="minorHAnsi" w:hAnsiTheme="minorHAnsi" w:cstheme="minorHAnsi"/>
          <w:color w:val="auto"/>
          <w:szCs w:val="24"/>
          <w:u w:val="none"/>
        </w:rPr>
      </w:pPr>
      <w:r w:rsidRPr="000D20B3">
        <w:rPr>
          <w:rStyle w:val="Hyperlink"/>
          <w:rFonts w:asciiTheme="minorHAnsi" w:hAnsiTheme="minorHAnsi" w:cstheme="minorHAnsi"/>
          <w:color w:val="auto"/>
          <w:szCs w:val="24"/>
          <w:u w:val="none"/>
        </w:rPr>
        <w:t xml:space="preserve">We will use this website to help us signpost Staff and families: </w:t>
      </w:r>
    </w:p>
    <w:p w14:paraId="574E5711" w14:textId="17F65A0B" w:rsidR="00466EB2" w:rsidRPr="000D20B3" w:rsidRDefault="00113B22" w:rsidP="00D65C04">
      <w:pPr>
        <w:spacing w:after="0"/>
        <w:ind w:left="732" w:firstLine="708"/>
        <w:rPr>
          <w:rFonts w:asciiTheme="minorHAnsi" w:hAnsiTheme="minorHAnsi" w:cstheme="minorHAnsi"/>
          <w:szCs w:val="24"/>
        </w:rPr>
      </w:pPr>
      <w:hyperlink r:id="rId22" w:history="1">
        <w:r w:rsidR="00D65C04" w:rsidRPr="00D65C04">
          <w:rPr>
            <w:rStyle w:val="Hyperlink"/>
          </w:rPr>
          <w:t>Derby &amp; Derbyshire Emotional Health &amp; Wellbeing</w:t>
        </w:r>
      </w:hyperlink>
      <w:r w:rsidR="00D65C04">
        <w:t xml:space="preserve"> </w:t>
      </w:r>
    </w:p>
    <w:p w14:paraId="736F038F" w14:textId="77777777" w:rsidR="00F67DC1" w:rsidRPr="00D65C04" w:rsidRDefault="00F67DC1" w:rsidP="00466EB2">
      <w:pPr>
        <w:spacing w:after="0"/>
        <w:ind w:left="12"/>
        <w:rPr>
          <w:rFonts w:asciiTheme="minorHAnsi" w:hAnsiTheme="minorHAnsi" w:cstheme="minorHAnsi"/>
          <w:sz w:val="18"/>
          <w:szCs w:val="18"/>
        </w:rPr>
      </w:pPr>
    </w:p>
    <w:p w14:paraId="04E883BB" w14:textId="77777777" w:rsidR="003D7DD2" w:rsidRPr="000D20B3" w:rsidRDefault="003D7DD2" w:rsidP="002B0000">
      <w:pPr>
        <w:spacing w:after="0" w:line="240" w:lineRule="auto"/>
        <w:ind w:left="12"/>
        <w:rPr>
          <w:rFonts w:asciiTheme="minorHAnsi" w:hAnsiTheme="minorHAnsi" w:cstheme="minorHAnsi"/>
          <w:szCs w:val="24"/>
        </w:rPr>
      </w:pPr>
      <w:r w:rsidRPr="000D20B3">
        <w:rPr>
          <w:rFonts w:asciiTheme="minorHAnsi" w:hAnsiTheme="minorHAnsi" w:cstheme="minorHAnsi"/>
          <w:szCs w:val="24"/>
        </w:rPr>
        <w:t>If a child is presenting with a risk of serious</w:t>
      </w:r>
      <w:r w:rsidR="008F734F" w:rsidRPr="000D20B3">
        <w:rPr>
          <w:rFonts w:asciiTheme="minorHAnsi" w:hAnsiTheme="minorHAnsi" w:cstheme="minorHAnsi"/>
          <w:szCs w:val="24"/>
        </w:rPr>
        <w:t xml:space="preserve"> immediate </w:t>
      </w:r>
      <w:r w:rsidRPr="000D20B3">
        <w:rPr>
          <w:rFonts w:asciiTheme="minorHAnsi" w:hAnsiTheme="minorHAnsi" w:cstheme="minorHAnsi"/>
          <w:szCs w:val="24"/>
        </w:rPr>
        <w:t xml:space="preserve">harm </w:t>
      </w:r>
      <w:r w:rsidR="008F734F" w:rsidRPr="000D20B3">
        <w:rPr>
          <w:rFonts w:asciiTheme="minorHAnsi" w:hAnsiTheme="minorHAnsi" w:cstheme="minorHAnsi"/>
          <w:szCs w:val="24"/>
        </w:rPr>
        <w:t xml:space="preserve">and </w:t>
      </w:r>
      <w:r w:rsidR="00466EB2" w:rsidRPr="000D20B3">
        <w:rPr>
          <w:rFonts w:asciiTheme="minorHAnsi" w:hAnsiTheme="minorHAnsi" w:cstheme="minorHAnsi"/>
          <w:szCs w:val="24"/>
        </w:rPr>
        <w:t xml:space="preserve">at risk of </w:t>
      </w:r>
      <w:r w:rsidRPr="000D20B3">
        <w:rPr>
          <w:rFonts w:asciiTheme="minorHAnsi" w:hAnsiTheme="minorHAnsi" w:cstheme="minorHAnsi"/>
          <w:szCs w:val="24"/>
        </w:rPr>
        <w:t>taking own life, we will seek urgent advice from the urgent C</w:t>
      </w:r>
      <w:r w:rsidR="00061BAC" w:rsidRPr="000D20B3">
        <w:rPr>
          <w:rFonts w:asciiTheme="minorHAnsi" w:hAnsiTheme="minorHAnsi" w:cstheme="minorHAnsi"/>
          <w:szCs w:val="24"/>
        </w:rPr>
        <w:t>AHMS</w:t>
      </w:r>
      <w:r w:rsidRPr="000D20B3">
        <w:rPr>
          <w:rFonts w:asciiTheme="minorHAnsi" w:hAnsiTheme="minorHAnsi" w:cstheme="minorHAnsi"/>
          <w:szCs w:val="24"/>
        </w:rPr>
        <w:t xml:space="preserve"> services and or seek medical intervention. </w:t>
      </w:r>
    </w:p>
    <w:p w14:paraId="67125D4C" w14:textId="77777777" w:rsidR="00466EB2" w:rsidRPr="00D65C04" w:rsidRDefault="00466EB2" w:rsidP="00466EB2">
      <w:pPr>
        <w:spacing w:after="0"/>
        <w:ind w:left="12"/>
        <w:rPr>
          <w:rFonts w:asciiTheme="minorHAnsi" w:hAnsiTheme="minorHAnsi" w:cstheme="minorHAnsi"/>
          <w:sz w:val="18"/>
          <w:szCs w:val="18"/>
        </w:rPr>
      </w:pPr>
    </w:p>
    <w:p w14:paraId="46920792" w14:textId="7B060202" w:rsidR="003D7DD2" w:rsidRPr="000D20B3" w:rsidRDefault="00113B22" w:rsidP="00D65C04">
      <w:pPr>
        <w:spacing w:after="0"/>
        <w:ind w:left="12"/>
        <w:rPr>
          <w:rFonts w:asciiTheme="minorHAnsi" w:hAnsiTheme="minorHAnsi" w:cstheme="minorHAnsi"/>
          <w:szCs w:val="24"/>
        </w:rPr>
      </w:pPr>
      <w:hyperlink r:id="rId23" w:history="1">
        <w:r w:rsidR="00D65C04" w:rsidRPr="00D65C04">
          <w:rPr>
            <w:rStyle w:val="Hyperlink"/>
          </w:rPr>
          <w:t>CAMHS Rise</w:t>
        </w:r>
      </w:hyperlink>
      <w:r w:rsidR="00D65C04">
        <w:t xml:space="preserve"> </w:t>
      </w:r>
    </w:p>
    <w:p w14:paraId="6B395982" w14:textId="65A95014" w:rsidR="003D7DD2" w:rsidRPr="000D20B3" w:rsidRDefault="00113B22" w:rsidP="003D7DD2">
      <w:pPr>
        <w:ind w:left="12"/>
        <w:rPr>
          <w:rFonts w:asciiTheme="minorHAnsi" w:hAnsiTheme="minorHAnsi" w:cstheme="minorHAnsi"/>
          <w:szCs w:val="24"/>
        </w:rPr>
      </w:pPr>
      <w:hyperlink r:id="rId24" w:history="1">
        <w:r w:rsidR="00D65C04" w:rsidRPr="00D65C04">
          <w:rPr>
            <w:rStyle w:val="Hyperlink"/>
            <w:rFonts w:asciiTheme="minorHAnsi" w:hAnsiTheme="minorHAnsi" w:cstheme="minorHAnsi"/>
            <w:szCs w:val="24"/>
          </w:rPr>
          <w:t>CAMHS North Urgent Care</w:t>
        </w:r>
      </w:hyperlink>
      <w:r w:rsidR="00D65C04" w:rsidRPr="000D20B3">
        <w:rPr>
          <w:rFonts w:asciiTheme="minorHAnsi" w:hAnsiTheme="minorHAnsi" w:cstheme="minorHAnsi"/>
          <w:szCs w:val="24"/>
        </w:rPr>
        <w:t xml:space="preserve"> </w:t>
      </w:r>
    </w:p>
    <w:p w14:paraId="3170761F" w14:textId="31B27E2D" w:rsidR="00744D81" w:rsidRPr="00E52D74" w:rsidRDefault="00744D81" w:rsidP="000A463D">
      <w:pPr>
        <w:spacing w:after="0" w:line="240" w:lineRule="auto"/>
        <w:rPr>
          <w:rFonts w:cs="Calibri"/>
          <w:b/>
          <w:sz w:val="26"/>
          <w:szCs w:val="26"/>
        </w:rPr>
      </w:pPr>
      <w:r w:rsidRPr="00E52D74">
        <w:rPr>
          <w:rFonts w:cs="Calibri"/>
          <w:b/>
          <w:sz w:val="26"/>
          <w:szCs w:val="26"/>
        </w:rPr>
        <w:t>Online Safety</w:t>
      </w:r>
      <w:r w:rsidR="00B12951" w:rsidRPr="00E52D74">
        <w:rPr>
          <w:rFonts w:cs="Calibri"/>
          <w:b/>
          <w:sz w:val="26"/>
          <w:szCs w:val="26"/>
        </w:rPr>
        <w:t>, Cyber Security (</w:t>
      </w:r>
      <w:r w:rsidR="002764B3" w:rsidRPr="00E52D74">
        <w:rPr>
          <w:rFonts w:cs="Calibri"/>
          <w:b/>
          <w:sz w:val="26"/>
          <w:szCs w:val="26"/>
        </w:rPr>
        <w:t>including remote/blended learning)</w:t>
      </w:r>
    </w:p>
    <w:p w14:paraId="4F157475" w14:textId="77777777" w:rsidR="00C477F8" w:rsidRPr="00E52D74" w:rsidRDefault="00C477F8" w:rsidP="00C477F8">
      <w:pPr>
        <w:spacing w:after="0"/>
        <w:rPr>
          <w:rFonts w:cs="Calibri"/>
          <w:b/>
          <w:sz w:val="26"/>
          <w:szCs w:val="26"/>
        </w:rPr>
      </w:pPr>
    </w:p>
    <w:p w14:paraId="2D1E7173" w14:textId="0495B8B3" w:rsidR="00C477F8" w:rsidRPr="00E52D74" w:rsidRDefault="00E52D74" w:rsidP="00C477F8">
      <w:pPr>
        <w:spacing w:after="0"/>
      </w:pPr>
      <w:r w:rsidRPr="00E52D74">
        <w:rPr>
          <w:rFonts w:cs="Calibri"/>
          <w:iCs/>
          <w:sz w:val="26"/>
          <w:szCs w:val="26"/>
        </w:rPr>
        <w:t>Tintwistle School</w:t>
      </w:r>
      <w:r w:rsidR="00C477F8" w:rsidRPr="00E52D74">
        <w:rPr>
          <w:rFonts w:cs="Calibri"/>
          <w:b/>
          <w:i/>
          <w:iCs/>
          <w:sz w:val="26"/>
          <w:szCs w:val="26"/>
        </w:rPr>
        <w:t xml:space="preserve"> </w:t>
      </w:r>
      <w:r w:rsidR="00C477F8" w:rsidRPr="00E52D74">
        <w:t xml:space="preserve">will work with our partners to keep children safe when online. </w:t>
      </w:r>
    </w:p>
    <w:p w14:paraId="6C6300B1" w14:textId="77777777" w:rsidR="00C477F8" w:rsidRDefault="00C477F8" w:rsidP="004701DB">
      <w:pPr>
        <w:spacing w:after="0"/>
      </w:pPr>
    </w:p>
    <w:p w14:paraId="3E5353B0" w14:textId="3310C1B3" w:rsidR="004701DB" w:rsidRPr="00E52D74" w:rsidRDefault="004701DB" w:rsidP="004701DB">
      <w:pPr>
        <w:spacing w:after="0"/>
      </w:pPr>
      <w:r w:rsidRPr="000D20B3">
        <w:t>We will ensure that we have information and processes to raise awareness of online safety and cyber security</w:t>
      </w:r>
      <w:r w:rsidR="00C477F8">
        <w:t xml:space="preserve"> for all our staff, children, and parents, our aim is to have a whole sc</w:t>
      </w:r>
      <w:r w:rsidR="00E52D74">
        <w:t xml:space="preserve">hool approach to online safety. </w:t>
      </w:r>
    </w:p>
    <w:p w14:paraId="06E97BD3" w14:textId="74947325" w:rsidR="0008340C" w:rsidRDefault="004701DB" w:rsidP="004701DB">
      <w:pPr>
        <w:spacing w:after="0"/>
      </w:pPr>
      <w:r w:rsidRPr="000D20B3">
        <w:t xml:space="preserve">This </w:t>
      </w:r>
      <w:r w:rsidR="0008340C">
        <w:t xml:space="preserve">will </w:t>
      </w:r>
      <w:r w:rsidRPr="000D20B3">
        <w:t>cover a range of online safety issues</w:t>
      </w:r>
      <w:r w:rsidR="0008340C">
        <w:t xml:space="preserve"> including:</w:t>
      </w:r>
    </w:p>
    <w:p w14:paraId="22C28648" w14:textId="77777777" w:rsidR="0008340C" w:rsidRDefault="0008340C" w:rsidP="004701DB">
      <w:pPr>
        <w:spacing w:after="0"/>
      </w:pPr>
    </w:p>
    <w:p w14:paraId="2173C83F" w14:textId="77777777" w:rsidR="0008340C" w:rsidRDefault="004701DB" w:rsidP="00F62FC4">
      <w:pPr>
        <w:pStyle w:val="ListParagraph"/>
        <w:numPr>
          <w:ilvl w:val="0"/>
          <w:numId w:val="33"/>
        </w:numPr>
        <w:spacing w:after="0"/>
      </w:pPr>
      <w:r w:rsidRPr="000D20B3">
        <w:t>fraud and scams</w:t>
      </w:r>
    </w:p>
    <w:p w14:paraId="2F87F5F4" w14:textId="77777777" w:rsidR="0008340C" w:rsidRDefault="004701DB" w:rsidP="00F62FC4">
      <w:pPr>
        <w:pStyle w:val="ListParagraph"/>
        <w:numPr>
          <w:ilvl w:val="0"/>
          <w:numId w:val="33"/>
        </w:numPr>
        <w:spacing w:after="0"/>
      </w:pPr>
      <w:r w:rsidRPr="000D20B3">
        <w:t>copycat websites, phishing e-mails</w:t>
      </w:r>
    </w:p>
    <w:p w14:paraId="44D9702C" w14:textId="77777777" w:rsidR="0008340C" w:rsidRDefault="004701DB" w:rsidP="00F62FC4">
      <w:pPr>
        <w:pStyle w:val="ListParagraph"/>
        <w:numPr>
          <w:ilvl w:val="0"/>
          <w:numId w:val="33"/>
        </w:numPr>
        <w:spacing w:after="0"/>
      </w:pPr>
      <w:r w:rsidRPr="000D20B3">
        <w:t>identity theft</w:t>
      </w:r>
    </w:p>
    <w:p w14:paraId="7B6861F1" w14:textId="77777777" w:rsidR="0008340C" w:rsidRDefault="004701DB" w:rsidP="00F62FC4">
      <w:pPr>
        <w:pStyle w:val="ListParagraph"/>
        <w:numPr>
          <w:ilvl w:val="0"/>
          <w:numId w:val="33"/>
        </w:numPr>
        <w:spacing w:after="0"/>
      </w:pPr>
      <w:r w:rsidRPr="000D20B3">
        <w:t xml:space="preserve">cyberbullying/trolling, cyberstalking, </w:t>
      </w:r>
    </w:p>
    <w:p w14:paraId="17344EA4" w14:textId="77777777" w:rsidR="0008340C" w:rsidRDefault="004701DB" w:rsidP="00F62FC4">
      <w:pPr>
        <w:pStyle w:val="ListParagraph"/>
        <w:numPr>
          <w:ilvl w:val="0"/>
          <w:numId w:val="33"/>
        </w:numPr>
        <w:spacing w:after="0"/>
      </w:pPr>
      <w:r w:rsidRPr="000D20B3">
        <w:t xml:space="preserve">online grooming, online radicalisation, </w:t>
      </w:r>
    </w:p>
    <w:p w14:paraId="0C0982E0" w14:textId="77777777" w:rsidR="0008340C" w:rsidRDefault="004701DB" w:rsidP="00F62FC4">
      <w:pPr>
        <w:pStyle w:val="ListParagraph"/>
        <w:numPr>
          <w:ilvl w:val="0"/>
          <w:numId w:val="33"/>
        </w:numPr>
        <w:spacing w:after="0"/>
      </w:pPr>
      <w:r w:rsidRPr="000D20B3">
        <w:t>offensive/illegal content</w:t>
      </w:r>
      <w:r w:rsidR="0008340C">
        <w:t xml:space="preserve"> including race hate</w:t>
      </w:r>
    </w:p>
    <w:p w14:paraId="30A2E2C9" w14:textId="77777777" w:rsidR="0008340C" w:rsidRDefault="004701DB" w:rsidP="00F62FC4">
      <w:pPr>
        <w:pStyle w:val="ListParagraph"/>
        <w:numPr>
          <w:ilvl w:val="0"/>
          <w:numId w:val="33"/>
        </w:numPr>
        <w:spacing w:after="0"/>
      </w:pPr>
      <w:r w:rsidRPr="000D20B3">
        <w:t xml:space="preserve">child sexual exploitation </w:t>
      </w:r>
      <w:r w:rsidR="0008340C">
        <w:t xml:space="preserve">online </w:t>
      </w:r>
    </w:p>
    <w:p w14:paraId="782F1207" w14:textId="77777777" w:rsidR="0008340C" w:rsidRDefault="0008340C" w:rsidP="00F62FC4">
      <w:pPr>
        <w:pStyle w:val="ListParagraph"/>
        <w:numPr>
          <w:ilvl w:val="0"/>
          <w:numId w:val="33"/>
        </w:numPr>
        <w:spacing w:after="0"/>
      </w:pPr>
      <w:r>
        <w:t xml:space="preserve">Youth </w:t>
      </w:r>
      <w:r w:rsidR="004701DB" w:rsidRPr="000D20B3">
        <w:t>produced sexual imagery (sexting</w:t>
      </w:r>
      <w:r>
        <w:t>, nudes, semi-nudes)</w:t>
      </w:r>
      <w:r w:rsidR="004701DB" w:rsidRPr="000D20B3">
        <w:t xml:space="preserve"> </w:t>
      </w:r>
    </w:p>
    <w:p w14:paraId="1DBE51B8" w14:textId="48C5B6FF" w:rsidR="004701DB" w:rsidRPr="000D20B3" w:rsidRDefault="0008340C" w:rsidP="00F62FC4">
      <w:pPr>
        <w:pStyle w:val="ListParagraph"/>
        <w:numPr>
          <w:ilvl w:val="0"/>
          <w:numId w:val="33"/>
        </w:numPr>
        <w:spacing w:after="0"/>
      </w:pPr>
      <w:r>
        <w:t>Using social</w:t>
      </w:r>
      <w:r w:rsidR="004701DB" w:rsidRPr="000D20B3">
        <w:t xml:space="preserve"> media</w:t>
      </w:r>
      <w:r>
        <w:t xml:space="preserve"> platforms</w:t>
      </w:r>
      <w:r w:rsidR="004701DB" w:rsidRPr="000D20B3">
        <w:t xml:space="preserve">.  </w:t>
      </w:r>
    </w:p>
    <w:p w14:paraId="2951BDF6" w14:textId="77777777" w:rsidR="004701DB" w:rsidRPr="00E52D74" w:rsidRDefault="004701DB" w:rsidP="004701DB">
      <w:pPr>
        <w:spacing w:after="0"/>
      </w:pPr>
    </w:p>
    <w:p w14:paraId="6BF21A34" w14:textId="6655305E" w:rsidR="00E52D74" w:rsidRPr="00E52D74" w:rsidRDefault="00E52D74" w:rsidP="004701DB">
      <w:pPr>
        <w:spacing w:after="0"/>
        <w:rPr>
          <w:bCs/>
          <w:iCs/>
        </w:rPr>
      </w:pPr>
      <w:r w:rsidRPr="00E52D74">
        <w:rPr>
          <w:bCs/>
          <w:iCs/>
        </w:rPr>
        <w:t>We are implementing the i-vengers online safety programme in school to further develop the children’s understanding of how to stay safe online.</w:t>
      </w:r>
    </w:p>
    <w:p w14:paraId="357124B2" w14:textId="77777777" w:rsidR="00E52D74" w:rsidRDefault="00E52D74" w:rsidP="004701DB">
      <w:pPr>
        <w:spacing w:after="0"/>
        <w:rPr>
          <w:bCs/>
          <w:iCs/>
          <w:color w:val="C00000"/>
        </w:rPr>
      </w:pPr>
    </w:p>
    <w:p w14:paraId="3FF15019" w14:textId="05F8D0DB" w:rsidR="004701DB" w:rsidRDefault="004701DB" w:rsidP="004701DB">
      <w:pPr>
        <w:spacing w:after="0"/>
      </w:pPr>
      <w:r w:rsidRPr="000D20B3">
        <w:t xml:space="preserve">Cyber </w:t>
      </w:r>
      <w:r w:rsidR="000774A5">
        <w:t>S</w:t>
      </w:r>
      <w:r w:rsidRPr="000D20B3">
        <w:t xml:space="preserve">ecurity is a growing </w:t>
      </w:r>
      <w:r w:rsidR="000774A5">
        <w:t>S</w:t>
      </w:r>
      <w:r w:rsidRPr="000D20B3">
        <w:t xml:space="preserve">afeguarding concern and we recognise the need to have procedures to ensure networks, data and systems are protected against </w:t>
      </w:r>
      <w:r w:rsidR="000774A5">
        <w:t>C</w:t>
      </w:r>
      <w:r w:rsidRPr="000D20B3">
        <w:t>yber threats and help keep staff and pupils safe, particularly when using remote learning platforms and remote teaching platforms / delivery styles.    We will use the recommended national and local guidelines on staff and pupils who may need to work remotely</w:t>
      </w:r>
      <w:r w:rsidR="00081389">
        <w:t xml:space="preserve">. </w:t>
      </w:r>
    </w:p>
    <w:p w14:paraId="260F827E" w14:textId="1E1DC217" w:rsidR="001D0684" w:rsidRPr="000D20B3" w:rsidRDefault="001D0684">
      <w:pPr>
        <w:spacing w:after="0" w:line="240" w:lineRule="auto"/>
        <w:rPr>
          <w:rFonts w:cs="Calibri"/>
          <w:sz w:val="26"/>
          <w:szCs w:val="26"/>
        </w:rPr>
      </w:pPr>
    </w:p>
    <w:p w14:paraId="33262099" w14:textId="77777777" w:rsidR="0008340C" w:rsidRPr="000774A5" w:rsidRDefault="0008340C" w:rsidP="00D7387E">
      <w:pPr>
        <w:pStyle w:val="Heading2"/>
        <w:numPr>
          <w:ilvl w:val="0"/>
          <w:numId w:val="0"/>
        </w:numPr>
        <w:spacing w:before="0"/>
        <w:rPr>
          <w:color w:val="auto"/>
          <w:sz w:val="20"/>
          <w:szCs w:val="20"/>
        </w:rPr>
      </w:pPr>
    </w:p>
    <w:p w14:paraId="09115CDC" w14:textId="1B7FC0B5" w:rsidR="00D7387E" w:rsidRPr="00DC27CA" w:rsidRDefault="00D7387E" w:rsidP="00D7387E">
      <w:pPr>
        <w:pStyle w:val="Heading2"/>
        <w:numPr>
          <w:ilvl w:val="0"/>
          <w:numId w:val="0"/>
        </w:numPr>
        <w:spacing w:before="0"/>
        <w:rPr>
          <w:color w:val="auto"/>
        </w:rPr>
      </w:pPr>
      <w:r w:rsidRPr="002048AF">
        <w:rPr>
          <w:color w:val="auto"/>
        </w:rPr>
        <w:t xml:space="preserve">The Sending of Indecent </w:t>
      </w:r>
      <w:r w:rsidRPr="00DC27CA">
        <w:rPr>
          <w:color w:val="auto"/>
        </w:rPr>
        <w:t>Images from</w:t>
      </w:r>
      <w:r w:rsidR="007B00E4" w:rsidRPr="00DC27CA">
        <w:rPr>
          <w:color w:val="auto"/>
        </w:rPr>
        <w:t xml:space="preserve"> one child to </w:t>
      </w:r>
      <w:r w:rsidRPr="00DC27CA">
        <w:rPr>
          <w:color w:val="auto"/>
        </w:rPr>
        <w:t xml:space="preserve">another through </w:t>
      </w:r>
    </w:p>
    <w:p w14:paraId="7A240962" w14:textId="1B35ADD7" w:rsidR="00D7387E" w:rsidRPr="00DC27CA" w:rsidRDefault="00D7387E" w:rsidP="00D7387E">
      <w:pPr>
        <w:pStyle w:val="Heading2"/>
        <w:numPr>
          <w:ilvl w:val="0"/>
          <w:numId w:val="0"/>
        </w:numPr>
        <w:spacing w:before="0"/>
        <w:rPr>
          <w:color w:val="auto"/>
        </w:rPr>
      </w:pPr>
      <w:r w:rsidRPr="00DC27CA">
        <w:rPr>
          <w:color w:val="auto"/>
        </w:rPr>
        <w:t>Digital Media Devices</w:t>
      </w:r>
      <w:r w:rsidR="0008340C" w:rsidRPr="00DC27CA">
        <w:rPr>
          <w:color w:val="auto"/>
        </w:rPr>
        <w:t xml:space="preserve">, including nudes and semi-nudes. </w:t>
      </w:r>
    </w:p>
    <w:p w14:paraId="5F06CD3E" w14:textId="5D61494E" w:rsidR="000D08E2" w:rsidRPr="000774A5" w:rsidRDefault="00D7387E" w:rsidP="000D08E2">
      <w:pPr>
        <w:pStyle w:val="Heading2"/>
        <w:numPr>
          <w:ilvl w:val="0"/>
          <w:numId w:val="0"/>
        </w:numPr>
        <w:spacing w:before="0"/>
        <w:ind w:left="284"/>
        <w:rPr>
          <w:color w:val="FF0000"/>
          <w:sz w:val="20"/>
          <w:szCs w:val="20"/>
        </w:rPr>
      </w:pPr>
      <w:r w:rsidRPr="007B00E4">
        <w:rPr>
          <w:color w:val="FF0000"/>
        </w:rPr>
        <w:t xml:space="preserve"> </w:t>
      </w:r>
    </w:p>
    <w:p w14:paraId="0C84D97A" w14:textId="07DBBE39" w:rsidR="000D08E2" w:rsidRPr="00DC27CA" w:rsidRDefault="000D08E2" w:rsidP="000D08E2">
      <w:pPr>
        <w:spacing w:after="0"/>
      </w:pPr>
      <w:r w:rsidRPr="00DC27CA">
        <w:t xml:space="preserve">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which works offline. </w:t>
      </w:r>
    </w:p>
    <w:p w14:paraId="141D51AC" w14:textId="27E0FEF3" w:rsidR="000D08E2" w:rsidRPr="00DC27CA" w:rsidRDefault="000D08E2" w:rsidP="000D08E2">
      <w:pPr>
        <w:spacing w:after="0"/>
        <w:rPr>
          <w:sz w:val="20"/>
          <w:szCs w:val="18"/>
        </w:rPr>
      </w:pPr>
    </w:p>
    <w:p w14:paraId="7DA17B5A" w14:textId="073C2E53" w:rsidR="000D08E2" w:rsidRPr="00DC27CA" w:rsidRDefault="000D08E2" w:rsidP="000D08E2">
      <w:pPr>
        <w:spacing w:after="0"/>
      </w:pPr>
      <w:r w:rsidRPr="00DC27CA">
        <w:t>The motivations for taking and sharing nude and semi-nude images, videos and live streams are not always sexually or criminally motivated. This does not apply to adults sharing nudes or semi-nudes of under 18-year olds. This is a form of child sexual abuse and we will refer this to the police as a matter of urgency.</w:t>
      </w:r>
    </w:p>
    <w:p w14:paraId="18714DCE" w14:textId="77777777" w:rsidR="000D08E2" w:rsidRPr="00DC27CA" w:rsidRDefault="000D08E2" w:rsidP="00D7387E">
      <w:pPr>
        <w:spacing w:after="0"/>
        <w:rPr>
          <w:sz w:val="20"/>
          <w:szCs w:val="18"/>
        </w:rPr>
      </w:pPr>
    </w:p>
    <w:p w14:paraId="5C6A10F0" w14:textId="01724D8B" w:rsidR="007B00E4" w:rsidRPr="00DC27CA" w:rsidRDefault="00D7387E" w:rsidP="00D7387E">
      <w:pPr>
        <w:spacing w:after="0"/>
      </w:pPr>
      <w:r w:rsidRPr="00DC27CA">
        <w:t>This school/</w:t>
      </w:r>
      <w:r w:rsidR="0008340C" w:rsidRPr="00DC27CA">
        <w:t>setting</w:t>
      </w:r>
      <w:r w:rsidRPr="00DC27CA">
        <w:t xml:space="preserve"> </w:t>
      </w:r>
      <w:r w:rsidR="007B00E4" w:rsidRPr="00DC27CA">
        <w:t xml:space="preserve">will respond to a child sending indecent images as a </w:t>
      </w:r>
      <w:r w:rsidR="009373C5" w:rsidRPr="00DC27CA">
        <w:t>s</w:t>
      </w:r>
      <w:r w:rsidRPr="00DC27CA">
        <w:t>afeguarding concern</w:t>
      </w:r>
      <w:r w:rsidR="007B00E4" w:rsidRPr="00DC27CA">
        <w:t>.</w:t>
      </w:r>
      <w:r w:rsidR="000D08E2" w:rsidRPr="00DC27CA">
        <w:t xml:space="preserve"> The DSL/Senior </w:t>
      </w:r>
      <w:r w:rsidR="000774A5" w:rsidRPr="00DC27CA">
        <w:t>L</w:t>
      </w:r>
      <w:r w:rsidR="000D08E2" w:rsidRPr="00DC27CA">
        <w:t xml:space="preserve">eadership </w:t>
      </w:r>
      <w:r w:rsidR="000774A5" w:rsidRPr="00DC27CA">
        <w:t>T</w:t>
      </w:r>
      <w:r w:rsidR="000D08E2" w:rsidRPr="00DC27CA">
        <w:t xml:space="preserve">eam will seek advice from the police and will consider a referral into children’s services. </w:t>
      </w:r>
    </w:p>
    <w:p w14:paraId="520DBC16" w14:textId="77777777" w:rsidR="000D08E2" w:rsidRPr="000774A5" w:rsidRDefault="000D08E2" w:rsidP="00D7387E">
      <w:pPr>
        <w:spacing w:after="0"/>
        <w:rPr>
          <w:color w:val="C00000"/>
          <w:sz w:val="20"/>
          <w:szCs w:val="18"/>
        </w:rPr>
      </w:pPr>
    </w:p>
    <w:p w14:paraId="02A2CC64" w14:textId="555E1502" w:rsidR="0008340C" w:rsidRPr="00DC27CA" w:rsidRDefault="00D7387E" w:rsidP="00D7387E">
      <w:pPr>
        <w:spacing w:after="0"/>
      </w:pPr>
      <w:r w:rsidRPr="00DC27CA">
        <w:lastRenderedPageBreak/>
        <w:t xml:space="preserve">We will </w:t>
      </w:r>
      <w:r w:rsidR="000D08E2" w:rsidRPr="00DC27CA">
        <w:t xml:space="preserve">use </w:t>
      </w:r>
      <w:r w:rsidRPr="00DC27CA">
        <w:t xml:space="preserve">national and local guidance </w:t>
      </w:r>
      <w:r w:rsidR="000D08E2" w:rsidRPr="00DC27CA">
        <w:t xml:space="preserve">to help us: </w:t>
      </w:r>
    </w:p>
    <w:p w14:paraId="066BE8F8" w14:textId="77777777" w:rsidR="0008340C" w:rsidRPr="000774A5" w:rsidRDefault="0008340C" w:rsidP="00D7387E">
      <w:pPr>
        <w:spacing w:after="0"/>
        <w:rPr>
          <w:color w:val="C00000"/>
          <w:sz w:val="20"/>
          <w:szCs w:val="18"/>
        </w:rPr>
      </w:pPr>
    </w:p>
    <w:p w14:paraId="7AD2ABB0" w14:textId="77777777" w:rsidR="00D7387E" w:rsidRDefault="00113B22" w:rsidP="00D7387E">
      <w:pPr>
        <w:spacing w:after="0"/>
        <w:ind w:firstLine="720"/>
      </w:pPr>
      <w:hyperlink r:id="rId25" w:history="1">
        <w:r w:rsidR="00D7387E" w:rsidRPr="00D87915">
          <w:rPr>
            <w:rStyle w:val="Hyperlink"/>
          </w:rPr>
          <w:t>Derby City &amp; Derbyshire Thresholds Document</w:t>
        </w:r>
      </w:hyperlink>
      <w:r w:rsidR="00D7387E">
        <w:t xml:space="preserve"> </w:t>
      </w:r>
    </w:p>
    <w:p w14:paraId="7F11850E" w14:textId="77777777" w:rsidR="00D7387E" w:rsidRPr="000774A5" w:rsidRDefault="00D7387E" w:rsidP="00D7387E">
      <w:pPr>
        <w:spacing w:after="0"/>
        <w:rPr>
          <w:sz w:val="18"/>
          <w:szCs w:val="16"/>
        </w:rPr>
      </w:pPr>
    </w:p>
    <w:p w14:paraId="5E2A6FAE" w14:textId="5339B9B5" w:rsidR="00D7387E" w:rsidRPr="00DC27CA" w:rsidRDefault="00D7387E" w:rsidP="00D7387E">
      <w:pPr>
        <w:spacing w:after="0"/>
        <w:ind w:left="720"/>
      </w:pPr>
      <w:r w:rsidRPr="00DC27CA">
        <w:t>“</w:t>
      </w:r>
      <w:hyperlink r:id="rId26" w:history="1">
        <w:r w:rsidRPr="00DC27CA">
          <w:rPr>
            <w:rStyle w:val="Hyperlink"/>
            <w:color w:val="auto"/>
          </w:rPr>
          <w:t>Sexting in Schools &amp; Colleges</w:t>
        </w:r>
      </w:hyperlink>
      <w:r w:rsidRPr="00DC27CA">
        <w:t xml:space="preserve">: Responding to incidents &amp; safeguarding young people” UK Council for child internet </w:t>
      </w:r>
      <w:r w:rsidR="00935C14" w:rsidRPr="00DC27CA">
        <w:t xml:space="preserve">safety, </w:t>
      </w:r>
      <w:r w:rsidRPr="00DC27CA">
        <w:t xml:space="preserve"> </w:t>
      </w:r>
    </w:p>
    <w:p w14:paraId="1D0B6152" w14:textId="77777777" w:rsidR="00D7387E" w:rsidRPr="000774A5" w:rsidRDefault="00D7387E" w:rsidP="00D7387E">
      <w:pPr>
        <w:spacing w:after="0"/>
        <w:ind w:left="720"/>
        <w:rPr>
          <w:color w:val="FF0000"/>
          <w:sz w:val="18"/>
          <w:szCs w:val="16"/>
        </w:rPr>
      </w:pPr>
    </w:p>
    <w:p w14:paraId="58A14AF9" w14:textId="77777777" w:rsidR="00D7387E" w:rsidRPr="004A4AA0" w:rsidRDefault="00113B22" w:rsidP="00D7387E">
      <w:pPr>
        <w:spacing w:after="0"/>
        <w:ind w:left="720"/>
        <w:rPr>
          <w:rStyle w:val="Hyperlink"/>
          <w:color w:val="auto"/>
        </w:rPr>
      </w:pPr>
      <w:hyperlink r:id="rId27" w:history="1">
        <w:r w:rsidR="00D7387E" w:rsidRPr="004A4AA0">
          <w:rPr>
            <w:rStyle w:val="Hyperlink"/>
            <w:color w:val="auto"/>
          </w:rPr>
          <w:t>The DfE guidance 2018 on Searching Screening and Confiscation Advice for Schools</w:t>
        </w:r>
      </w:hyperlink>
    </w:p>
    <w:p w14:paraId="3EC61789" w14:textId="77777777" w:rsidR="00D7387E" w:rsidRPr="000774A5" w:rsidRDefault="00D7387E" w:rsidP="00D7387E">
      <w:pPr>
        <w:spacing w:after="0"/>
        <w:ind w:left="720"/>
        <w:rPr>
          <w:rStyle w:val="Hyperlink"/>
          <w:sz w:val="18"/>
          <w:szCs w:val="16"/>
        </w:rPr>
      </w:pPr>
    </w:p>
    <w:p w14:paraId="5081BDE2" w14:textId="5C3FC296" w:rsidR="00D7387E" w:rsidRDefault="00113B22" w:rsidP="00D7387E">
      <w:pPr>
        <w:spacing w:after="0"/>
        <w:ind w:left="720"/>
        <w:rPr>
          <w:rStyle w:val="Hyperlink"/>
          <w:color w:val="FF0000"/>
        </w:rPr>
      </w:pPr>
      <w:hyperlink r:id="rId28" w:history="1">
        <w:r w:rsidR="00D7387E" w:rsidRPr="00F4418B">
          <w:rPr>
            <w:rStyle w:val="Hyperlink"/>
          </w:rPr>
          <w:t>The Df</w:t>
        </w:r>
        <w:r w:rsidR="000774A5">
          <w:rPr>
            <w:rStyle w:val="Hyperlink"/>
          </w:rPr>
          <w:t>E</w:t>
        </w:r>
        <w:r w:rsidR="00D7387E" w:rsidRPr="00F4418B">
          <w:rPr>
            <w:rStyle w:val="Hyperlink"/>
          </w:rPr>
          <w:t xml:space="preserve"> </w:t>
        </w:r>
        <w:r w:rsidR="000774A5">
          <w:rPr>
            <w:rStyle w:val="Hyperlink"/>
          </w:rPr>
          <w:t>G</w:t>
        </w:r>
        <w:r w:rsidR="00D7387E" w:rsidRPr="00F4418B">
          <w:rPr>
            <w:rStyle w:val="Hyperlink"/>
          </w:rPr>
          <w:t>uidance, June 2019 on Teaching Online Safety in Schools</w:t>
        </w:r>
      </w:hyperlink>
      <w:r w:rsidR="00D7387E" w:rsidRPr="004A4AA0">
        <w:rPr>
          <w:rStyle w:val="Hyperlink"/>
          <w:color w:val="FF0000"/>
        </w:rPr>
        <w:t xml:space="preserve"> </w:t>
      </w:r>
    </w:p>
    <w:p w14:paraId="63DFBDBE" w14:textId="197EFE43" w:rsidR="0008340C" w:rsidRPr="000774A5" w:rsidRDefault="0008340C" w:rsidP="00D7387E">
      <w:pPr>
        <w:spacing w:after="0"/>
        <w:ind w:left="720"/>
        <w:rPr>
          <w:rStyle w:val="Hyperlink"/>
          <w:color w:val="FF0000"/>
          <w:sz w:val="18"/>
          <w:szCs w:val="16"/>
        </w:rPr>
      </w:pPr>
    </w:p>
    <w:p w14:paraId="37ED1AD2" w14:textId="308B22F2" w:rsidR="0008340C" w:rsidRPr="00D85A61" w:rsidRDefault="00113B22" w:rsidP="00D7387E">
      <w:pPr>
        <w:spacing w:after="0"/>
        <w:ind w:left="720"/>
        <w:rPr>
          <w:rStyle w:val="Hyperlink"/>
          <w:color w:val="auto"/>
          <w:u w:val="none"/>
        </w:rPr>
      </w:pPr>
      <w:hyperlink r:id="rId29" w:history="1">
        <w:r w:rsidR="000774A5" w:rsidRPr="00D85A61">
          <w:rPr>
            <w:rStyle w:val="Hyperlink"/>
            <w:color w:val="auto"/>
          </w:rPr>
          <w:t xml:space="preserve">Gov Guidance </w:t>
        </w:r>
        <w:r w:rsidR="0008340C" w:rsidRPr="00D85A61">
          <w:rPr>
            <w:rStyle w:val="Hyperlink"/>
            <w:color w:val="auto"/>
          </w:rPr>
          <w:t xml:space="preserve">Sharing nudes and semi nudes, </w:t>
        </w:r>
      </w:hyperlink>
      <w:r w:rsidR="0008340C" w:rsidRPr="00D85A61">
        <w:rPr>
          <w:rStyle w:val="Hyperlink"/>
          <w:color w:val="auto"/>
          <w:u w:val="none"/>
        </w:rPr>
        <w:t xml:space="preserve"> </w:t>
      </w:r>
      <w:r w:rsidR="00D323B5" w:rsidRPr="00D85A61">
        <w:rPr>
          <w:rStyle w:val="Hyperlink"/>
          <w:color w:val="auto"/>
          <w:u w:val="none"/>
        </w:rPr>
        <w:t>Dec</w:t>
      </w:r>
      <w:r w:rsidR="00935C14" w:rsidRPr="00D85A61">
        <w:rPr>
          <w:rStyle w:val="Hyperlink"/>
          <w:color w:val="auto"/>
          <w:u w:val="none"/>
        </w:rPr>
        <w:t xml:space="preserve"> 2020  </w:t>
      </w:r>
    </w:p>
    <w:p w14:paraId="5467C8EF" w14:textId="77777777" w:rsidR="0008340C" w:rsidRPr="000774A5" w:rsidRDefault="0008340C" w:rsidP="00D7387E">
      <w:pPr>
        <w:spacing w:after="0"/>
        <w:ind w:left="720"/>
        <w:rPr>
          <w:rStyle w:val="Hyperlink"/>
          <w:color w:val="FF0000"/>
          <w:sz w:val="20"/>
          <w:szCs w:val="18"/>
          <w:u w:val="none"/>
        </w:rPr>
      </w:pPr>
    </w:p>
    <w:p w14:paraId="6774633E" w14:textId="77777777" w:rsidR="00C477F8" w:rsidRPr="000774A5" w:rsidRDefault="00C477F8" w:rsidP="00D7387E">
      <w:pPr>
        <w:pStyle w:val="Heading2"/>
        <w:numPr>
          <w:ilvl w:val="0"/>
          <w:numId w:val="0"/>
        </w:numPr>
        <w:spacing w:before="0"/>
        <w:rPr>
          <w:color w:val="auto"/>
          <w:sz w:val="20"/>
          <w:szCs w:val="20"/>
        </w:rPr>
      </w:pPr>
    </w:p>
    <w:p w14:paraId="559D26D4" w14:textId="2A21A2EF" w:rsidR="00D7387E" w:rsidRPr="002048AF" w:rsidRDefault="00D7387E" w:rsidP="00D7387E">
      <w:pPr>
        <w:pStyle w:val="Heading2"/>
        <w:numPr>
          <w:ilvl w:val="0"/>
          <w:numId w:val="0"/>
        </w:numPr>
        <w:spacing w:before="0"/>
        <w:rPr>
          <w:color w:val="auto"/>
        </w:rPr>
      </w:pPr>
      <w:r w:rsidRPr="002048AF">
        <w:rPr>
          <w:color w:val="auto"/>
        </w:rPr>
        <w:t>The Criminal Exploitation of Children:</w:t>
      </w:r>
    </w:p>
    <w:p w14:paraId="4CAC66C8" w14:textId="77777777" w:rsidR="008068FB" w:rsidRPr="000774A5" w:rsidRDefault="008068FB" w:rsidP="00D7387E">
      <w:pPr>
        <w:spacing w:after="0"/>
        <w:rPr>
          <w:color w:val="FF0000"/>
          <w:sz w:val="20"/>
          <w:szCs w:val="18"/>
        </w:rPr>
      </w:pPr>
    </w:p>
    <w:p w14:paraId="5F7EB04E" w14:textId="0CC5469A" w:rsidR="00D91FCD" w:rsidRPr="00D85A61" w:rsidRDefault="00D91FCD" w:rsidP="00D91FCD">
      <w:pPr>
        <w:spacing w:after="0"/>
      </w:pPr>
      <w:r w:rsidRPr="00D85A61">
        <w:t xml:space="preserve">We will train all staff to recognise signs which may indicate criminal exploitation and to identify children in the school/setting who may be at risk and to report this. </w:t>
      </w:r>
    </w:p>
    <w:p w14:paraId="0E2443C7" w14:textId="32D73FBE" w:rsidR="00D7387E" w:rsidRPr="00D85A61" w:rsidRDefault="00D7387E" w:rsidP="00D7387E">
      <w:pPr>
        <w:spacing w:after="0"/>
        <w:rPr>
          <w:sz w:val="20"/>
          <w:szCs w:val="18"/>
        </w:rPr>
      </w:pPr>
    </w:p>
    <w:p w14:paraId="06B523BC" w14:textId="1219D65D" w:rsidR="00D91FCD" w:rsidRPr="00D85A61" w:rsidRDefault="00D91FCD" w:rsidP="00D7387E">
      <w:pPr>
        <w:spacing w:after="0"/>
      </w:pPr>
      <w:r w:rsidRPr="00D85A61">
        <w:t xml:space="preserve">Criminal exploitation is child abuse where children under 18 and older where there is a vulnerable adult are manipulated and coerced into committing crimes. </w:t>
      </w:r>
    </w:p>
    <w:p w14:paraId="2532E6DB" w14:textId="2CCF1FEC" w:rsidR="00D91FCD" w:rsidRPr="00D85A61" w:rsidRDefault="00D91FCD" w:rsidP="00D7387E">
      <w:pPr>
        <w:spacing w:after="0"/>
        <w:rPr>
          <w:sz w:val="20"/>
          <w:szCs w:val="18"/>
        </w:rPr>
      </w:pPr>
    </w:p>
    <w:p w14:paraId="21087BB3" w14:textId="0EB1A32A" w:rsidR="00D91FCD" w:rsidRPr="00D85A61" w:rsidRDefault="00D91FCD" w:rsidP="00D7387E">
      <w:pPr>
        <w:spacing w:after="0"/>
      </w:pPr>
      <w:r w:rsidRPr="00D85A61">
        <w:t>County Lines is the police term for urban gangs exploiting young people into moving drugs from a hub, normally a large city, into other markets - suburban areas and market and coastal towns and using dedicated mobile phone lines or “deal lines”.</w:t>
      </w:r>
    </w:p>
    <w:p w14:paraId="50C885A7" w14:textId="37BC2B83" w:rsidR="00D91FCD" w:rsidRPr="00D85A61" w:rsidRDefault="00D91FCD" w:rsidP="00D7387E">
      <w:pPr>
        <w:spacing w:after="0"/>
        <w:rPr>
          <w:sz w:val="20"/>
          <w:szCs w:val="18"/>
        </w:rPr>
      </w:pPr>
    </w:p>
    <w:p w14:paraId="62F665FD" w14:textId="7CF1F4E3" w:rsidR="00D91FCD" w:rsidRPr="00D85A61" w:rsidRDefault="00D91FCD" w:rsidP="00D91FCD">
      <w:pPr>
        <w:spacing w:after="0"/>
      </w:pPr>
      <w:r w:rsidRPr="00D85A61">
        <w:t>Cuckooing is a practice where people take over a person’s home and use the property to facilitate exploitation. There are different types of cuckooing:</w:t>
      </w:r>
    </w:p>
    <w:p w14:paraId="3EAD05E6" w14:textId="77777777" w:rsidR="00D91FCD" w:rsidRPr="00D85A61" w:rsidRDefault="00D91FCD" w:rsidP="00D91FCD">
      <w:pPr>
        <w:spacing w:after="0"/>
        <w:rPr>
          <w:sz w:val="20"/>
          <w:szCs w:val="18"/>
        </w:rPr>
      </w:pPr>
    </w:p>
    <w:p w14:paraId="21B3829D" w14:textId="694CB447" w:rsidR="00D91FCD" w:rsidRPr="00D85A61" w:rsidRDefault="00D91FCD" w:rsidP="00D91FCD">
      <w:pPr>
        <w:spacing w:after="0"/>
      </w:pPr>
      <w:r w:rsidRPr="00D85A61">
        <w:t>Using the property to deal, store or take drugs</w:t>
      </w:r>
    </w:p>
    <w:p w14:paraId="7EA6837E" w14:textId="77777777" w:rsidR="00D91FCD" w:rsidRPr="00D85A61" w:rsidRDefault="00D91FCD" w:rsidP="00D91FCD">
      <w:pPr>
        <w:spacing w:after="0"/>
      </w:pPr>
      <w:r w:rsidRPr="00D85A61">
        <w:t>Using the property to sex work</w:t>
      </w:r>
    </w:p>
    <w:p w14:paraId="550F7D65" w14:textId="77777777" w:rsidR="00D91FCD" w:rsidRPr="00D85A61" w:rsidRDefault="00D91FCD" w:rsidP="00D91FCD">
      <w:pPr>
        <w:spacing w:after="0"/>
      </w:pPr>
      <w:r w:rsidRPr="00D85A61">
        <w:t>Taking over the property as a place for them to live</w:t>
      </w:r>
    </w:p>
    <w:p w14:paraId="4E4A7903" w14:textId="77777777" w:rsidR="00D91FCD" w:rsidRPr="00D85A61" w:rsidRDefault="00D91FCD" w:rsidP="00D91FCD">
      <w:pPr>
        <w:spacing w:after="0"/>
      </w:pPr>
      <w:r w:rsidRPr="00D85A61">
        <w:t>Taking over the property to financially abuse the tenant</w:t>
      </w:r>
    </w:p>
    <w:p w14:paraId="1A114275" w14:textId="77777777" w:rsidR="00D91FCD" w:rsidRPr="00D85A61" w:rsidRDefault="00D91FCD" w:rsidP="00D91FCD">
      <w:pPr>
        <w:spacing w:after="0"/>
        <w:rPr>
          <w:sz w:val="20"/>
          <w:szCs w:val="18"/>
        </w:rPr>
      </w:pPr>
    </w:p>
    <w:p w14:paraId="48DE243F" w14:textId="46863003" w:rsidR="00D91FCD" w:rsidRPr="00D85A61" w:rsidRDefault="00D91FCD" w:rsidP="00D7387E">
      <w:pPr>
        <w:spacing w:after="0"/>
      </w:pPr>
      <w:r w:rsidRPr="00D85A61">
        <w:t>The most common form of cuckooing is where drug dealers take over a person’s home and use it to store or distribute drugs.</w:t>
      </w:r>
      <w:r w:rsidR="009373C5" w:rsidRPr="00D85A61">
        <w:t xml:space="preserve"> </w:t>
      </w:r>
      <w:r w:rsidRPr="00D85A61">
        <w:t>Children living in these properties are at risk of neglect and other types of abuse.</w:t>
      </w:r>
    </w:p>
    <w:p w14:paraId="51D4B2EB" w14:textId="67E0BA4F" w:rsidR="00D91FCD" w:rsidRDefault="00D91FCD" w:rsidP="00D7387E">
      <w:pPr>
        <w:spacing w:after="0"/>
        <w:rPr>
          <w:color w:val="FF0000"/>
        </w:rPr>
      </w:pPr>
    </w:p>
    <w:p w14:paraId="2C7E187B" w14:textId="7F03F1FE" w:rsidR="00E44398" w:rsidRPr="002048AF" w:rsidRDefault="00E44398" w:rsidP="00E44398">
      <w:pPr>
        <w:pStyle w:val="Heading2"/>
        <w:numPr>
          <w:ilvl w:val="0"/>
          <w:numId w:val="0"/>
        </w:numPr>
        <w:spacing w:before="0"/>
        <w:rPr>
          <w:color w:val="auto"/>
        </w:rPr>
      </w:pPr>
      <w:r w:rsidRPr="002048AF">
        <w:rPr>
          <w:color w:val="auto"/>
        </w:rPr>
        <w:t xml:space="preserve">The </w:t>
      </w:r>
      <w:r>
        <w:rPr>
          <w:color w:val="auto"/>
        </w:rPr>
        <w:t xml:space="preserve">Sexual </w:t>
      </w:r>
      <w:r w:rsidRPr="002048AF">
        <w:rPr>
          <w:color w:val="auto"/>
        </w:rPr>
        <w:t>Exploitation of Children:</w:t>
      </w:r>
    </w:p>
    <w:p w14:paraId="59F5FD44" w14:textId="4D01F56A" w:rsidR="00E44398" w:rsidRPr="00970CD1" w:rsidRDefault="00E44398" w:rsidP="000A463D">
      <w:pPr>
        <w:spacing w:after="0" w:line="240" w:lineRule="auto"/>
        <w:rPr>
          <w:rFonts w:cs="Calibri"/>
          <w:b/>
          <w:color w:val="FF0000"/>
          <w:sz w:val="18"/>
          <w:szCs w:val="18"/>
        </w:rPr>
      </w:pPr>
    </w:p>
    <w:p w14:paraId="302EFC6E" w14:textId="5C754299" w:rsidR="00D91FCD" w:rsidRDefault="00D91FCD" w:rsidP="00D91FCD">
      <w:pPr>
        <w:spacing w:after="0"/>
      </w:pPr>
      <w:r>
        <w:t xml:space="preserve">We will train all staff to </w:t>
      </w:r>
      <w:r w:rsidRPr="00937975">
        <w:t xml:space="preserve">recognise </w:t>
      </w:r>
      <w:r>
        <w:t>s</w:t>
      </w:r>
      <w:r w:rsidRPr="009544FB">
        <w:t xml:space="preserve">igns which may indicate </w:t>
      </w:r>
      <w:r>
        <w:t xml:space="preserve">sexual </w:t>
      </w:r>
      <w:r w:rsidRPr="009544FB">
        <w:t>exploitation</w:t>
      </w:r>
      <w:r>
        <w:t xml:space="preserve"> and to identify children in the school who may be at risk and to report this. </w:t>
      </w:r>
    </w:p>
    <w:p w14:paraId="4C85482E" w14:textId="77777777" w:rsidR="00D91FCD" w:rsidRPr="00970CD1" w:rsidRDefault="00D91FCD" w:rsidP="008068FB">
      <w:pPr>
        <w:spacing w:after="0"/>
        <w:rPr>
          <w:sz w:val="18"/>
          <w:szCs w:val="16"/>
        </w:rPr>
      </w:pPr>
    </w:p>
    <w:p w14:paraId="62E00FC4" w14:textId="1720D317" w:rsidR="008068FB" w:rsidRDefault="008068FB" w:rsidP="008068FB">
      <w:pPr>
        <w:spacing w:after="0"/>
      </w:pPr>
      <w:r>
        <w:lastRenderedPageBreak/>
        <w:t xml:space="preserve">Child </w:t>
      </w:r>
      <w:r w:rsidR="00970CD1">
        <w:t>S</w:t>
      </w:r>
      <w:r>
        <w:t xml:space="preserve">exual </w:t>
      </w:r>
      <w:r w:rsidR="00970CD1">
        <w:t>E</w:t>
      </w:r>
      <w:r>
        <w:t xml:space="preserve">xploitation (CSE) is a type of child sexual abuse. It occurs where an individual or group takes advantage of an imbalance of power to coerce, manipulate or deceive a child or young person under the age of 18 into sexual activity. </w:t>
      </w:r>
    </w:p>
    <w:p w14:paraId="008D3C64" w14:textId="4552700A" w:rsidR="008068FB" w:rsidRPr="00970CD1" w:rsidRDefault="008068FB" w:rsidP="008068FB">
      <w:pPr>
        <w:spacing w:after="0"/>
        <w:rPr>
          <w:sz w:val="20"/>
          <w:szCs w:val="18"/>
        </w:rPr>
      </w:pPr>
    </w:p>
    <w:p w14:paraId="06A113D1" w14:textId="4F19F5C4" w:rsidR="008068FB" w:rsidRDefault="008068FB" w:rsidP="008068FB">
      <w:pPr>
        <w:spacing w:after="0"/>
      </w:pPr>
      <w:r>
        <w:t xml:space="preserve">It can occur online, and many young people can be persuaded or forced to have sexual conversations by text or online, send or post sexually explicit images of themselves, take part in sexual activities via a webcam or smartphone. </w:t>
      </w:r>
    </w:p>
    <w:p w14:paraId="48C9C598" w14:textId="77777777" w:rsidR="008068FB" w:rsidRPr="00970CD1" w:rsidRDefault="008068FB" w:rsidP="008068FB">
      <w:pPr>
        <w:spacing w:after="0"/>
        <w:rPr>
          <w:sz w:val="18"/>
          <w:szCs w:val="16"/>
        </w:rPr>
      </w:pPr>
    </w:p>
    <w:p w14:paraId="7FAE2790" w14:textId="03CC5586" w:rsidR="008068FB" w:rsidRDefault="008068FB" w:rsidP="008068FB">
      <w:pPr>
        <w:spacing w:after="0"/>
      </w:pPr>
      <w:r>
        <w:t>Children and young people in sexually exploitative situations and relationships are persuaded or forced to perform sexual activities or have sexual activities performed on them in return for gifts, drugs, money, or affection.</w:t>
      </w:r>
    </w:p>
    <w:p w14:paraId="16D415CD" w14:textId="54B52332" w:rsidR="00E44398" w:rsidRPr="00970CD1" w:rsidRDefault="00E44398" w:rsidP="00E44398">
      <w:pPr>
        <w:spacing w:after="0"/>
        <w:rPr>
          <w:sz w:val="18"/>
          <w:szCs w:val="16"/>
        </w:rPr>
      </w:pPr>
    </w:p>
    <w:p w14:paraId="0E2BA566" w14:textId="77777777" w:rsidR="000D08E2" w:rsidRDefault="008068FB" w:rsidP="008068FB">
      <w:pPr>
        <w:spacing w:after="0"/>
      </w:pPr>
      <w:r w:rsidRPr="000D20B3">
        <w:t>All suspected or actual cases of CRE</w:t>
      </w:r>
      <w:r>
        <w:t>/CSE</w:t>
      </w:r>
      <w:r w:rsidRPr="000D20B3">
        <w:t xml:space="preserve"> </w:t>
      </w:r>
      <w:r w:rsidRPr="008E69E6">
        <w:t xml:space="preserve">are a Safeguarding concern in which </w:t>
      </w:r>
      <w:r w:rsidR="000D08E2">
        <w:t xml:space="preserve">safeguarding </w:t>
      </w:r>
      <w:r w:rsidRPr="008E69E6">
        <w:t>procedures will be followed</w:t>
      </w:r>
      <w:r>
        <w:t xml:space="preserve"> and </w:t>
      </w:r>
      <w:r w:rsidRPr="008E69E6">
        <w:t>this will include a referral to the police</w:t>
      </w:r>
      <w:r>
        <w:t xml:space="preserve"> and children’s services. </w:t>
      </w:r>
      <w:r w:rsidRPr="008E69E6">
        <w:t xml:space="preserve"> </w:t>
      </w:r>
    </w:p>
    <w:p w14:paraId="0EA9D904" w14:textId="77777777" w:rsidR="000D08E2" w:rsidRPr="00970CD1" w:rsidRDefault="000D08E2" w:rsidP="008068FB">
      <w:pPr>
        <w:spacing w:after="0"/>
        <w:rPr>
          <w:sz w:val="18"/>
          <w:szCs w:val="16"/>
        </w:rPr>
      </w:pPr>
    </w:p>
    <w:p w14:paraId="02D7B408" w14:textId="79A73BA2" w:rsidR="008068FB" w:rsidRPr="00D85A61" w:rsidRDefault="000D08E2" w:rsidP="008068FB">
      <w:pPr>
        <w:spacing w:after="0"/>
      </w:pPr>
      <w:r w:rsidRPr="00D85A61">
        <w:t xml:space="preserve">We will treat these </w:t>
      </w:r>
      <w:r w:rsidR="0063260E" w:rsidRPr="00D85A61">
        <w:t>children as</w:t>
      </w:r>
      <w:r w:rsidRPr="00D85A61">
        <w:t xml:space="preserve"> exploited</w:t>
      </w:r>
      <w:r w:rsidR="008068FB" w:rsidRPr="00D85A61">
        <w:t xml:space="preserve"> and </w:t>
      </w:r>
      <w:r w:rsidRPr="00D85A61">
        <w:t xml:space="preserve">they will be </w:t>
      </w:r>
      <w:r w:rsidR="00D91FCD" w:rsidRPr="00D85A61">
        <w:t xml:space="preserve">treated as </w:t>
      </w:r>
      <w:r w:rsidR="008068FB" w:rsidRPr="00D85A61">
        <w:t>victims</w:t>
      </w:r>
      <w:r w:rsidR="00D91FCD" w:rsidRPr="00D85A61">
        <w:t xml:space="preserve">. This </w:t>
      </w:r>
      <w:r w:rsidR="008068FB" w:rsidRPr="00D85A61">
        <w:t xml:space="preserve">school will put in place risk </w:t>
      </w:r>
      <w:r w:rsidR="00D91FCD" w:rsidRPr="00D85A61">
        <w:t>management plans</w:t>
      </w:r>
      <w:r w:rsidR="008068FB" w:rsidRPr="00D85A61">
        <w:t xml:space="preserve"> with </w:t>
      </w:r>
      <w:r w:rsidR="00D91FCD" w:rsidRPr="00D85A61">
        <w:t>partners and will help and support the children and their</w:t>
      </w:r>
      <w:r w:rsidR="008068FB" w:rsidRPr="00D85A61">
        <w:t xml:space="preserve"> </w:t>
      </w:r>
      <w:r w:rsidR="00D91FCD" w:rsidRPr="00D85A61">
        <w:t>family, access</w:t>
      </w:r>
      <w:r w:rsidR="008068FB" w:rsidRPr="00D85A61">
        <w:t xml:space="preserve"> advice from other agencies for example health, or sexual health services. </w:t>
      </w:r>
    </w:p>
    <w:p w14:paraId="28224404" w14:textId="77777777" w:rsidR="008068FB" w:rsidRPr="00970CD1" w:rsidRDefault="008068FB" w:rsidP="008068FB">
      <w:pPr>
        <w:spacing w:after="0"/>
        <w:rPr>
          <w:color w:val="C00000"/>
          <w:sz w:val="18"/>
          <w:szCs w:val="16"/>
        </w:rPr>
      </w:pPr>
    </w:p>
    <w:p w14:paraId="25AA6653" w14:textId="15244291" w:rsidR="00E44398" w:rsidRPr="00970CD1" w:rsidRDefault="00E44398" w:rsidP="000A463D">
      <w:pPr>
        <w:spacing w:after="0" w:line="240" w:lineRule="auto"/>
        <w:rPr>
          <w:rFonts w:cs="Calibri"/>
          <w:b/>
          <w:color w:val="FF0000"/>
          <w:sz w:val="18"/>
          <w:szCs w:val="18"/>
        </w:rPr>
      </w:pPr>
    </w:p>
    <w:p w14:paraId="6BB8A814" w14:textId="77777777" w:rsidR="00697023" w:rsidRPr="00970CD1" w:rsidRDefault="00697023" w:rsidP="000A463D">
      <w:pPr>
        <w:spacing w:after="0" w:line="240" w:lineRule="auto"/>
        <w:rPr>
          <w:rFonts w:cs="Calibri"/>
          <w:b/>
          <w:color w:val="FF0000"/>
          <w:sz w:val="20"/>
          <w:szCs w:val="20"/>
        </w:rPr>
      </w:pPr>
    </w:p>
    <w:p w14:paraId="2EE8C4EB" w14:textId="77777777" w:rsidR="00D91FCD" w:rsidRPr="00970CD1" w:rsidRDefault="00D91FCD" w:rsidP="000A463D">
      <w:pPr>
        <w:pStyle w:val="Heading2"/>
        <w:numPr>
          <w:ilvl w:val="0"/>
          <w:numId w:val="0"/>
        </w:numPr>
        <w:spacing w:before="0"/>
        <w:rPr>
          <w:color w:val="FF0000"/>
          <w:sz w:val="18"/>
          <w:szCs w:val="18"/>
        </w:rPr>
      </w:pPr>
    </w:p>
    <w:p w14:paraId="6CAAECC1" w14:textId="6BA7D9CC" w:rsidR="001F0BB6" w:rsidRPr="00970CD1" w:rsidRDefault="00970CD1" w:rsidP="00970CD1">
      <w:pPr>
        <w:spacing w:after="0" w:line="240" w:lineRule="auto"/>
        <w:rPr>
          <w:rFonts w:eastAsia="Times New Roman"/>
          <w:b/>
          <w:bCs/>
          <w:color w:val="FF0000"/>
          <w:sz w:val="26"/>
          <w:szCs w:val="26"/>
        </w:rPr>
      </w:pPr>
      <w:r>
        <w:rPr>
          <w:color w:val="FF0000"/>
        </w:rPr>
        <w:br w:type="page"/>
      </w:r>
      <w:r w:rsidR="00D7387E" w:rsidRPr="00D85A61">
        <w:rPr>
          <w:b/>
          <w:bCs/>
          <w:sz w:val="26"/>
          <w:szCs w:val="26"/>
        </w:rPr>
        <w:lastRenderedPageBreak/>
        <w:t>Forced Marriage/ Honour based Violence and Female</w:t>
      </w:r>
      <w:r w:rsidR="001F0BB6" w:rsidRPr="00D85A61">
        <w:rPr>
          <w:b/>
          <w:bCs/>
          <w:sz w:val="26"/>
          <w:szCs w:val="26"/>
        </w:rPr>
        <w:t xml:space="preserve"> </w:t>
      </w:r>
      <w:r w:rsidR="00792CFF" w:rsidRPr="00D85A61">
        <w:rPr>
          <w:b/>
          <w:bCs/>
          <w:sz w:val="26"/>
          <w:szCs w:val="26"/>
        </w:rPr>
        <w:t xml:space="preserve">Genital </w:t>
      </w:r>
      <w:r w:rsidR="005F6C39" w:rsidRPr="00D85A61">
        <w:rPr>
          <w:b/>
          <w:bCs/>
          <w:sz w:val="26"/>
          <w:szCs w:val="26"/>
        </w:rPr>
        <w:t>Mutilation (</w:t>
      </w:r>
      <w:r w:rsidR="00005CEB" w:rsidRPr="00D85A61">
        <w:rPr>
          <w:b/>
          <w:bCs/>
          <w:sz w:val="26"/>
          <w:szCs w:val="26"/>
        </w:rPr>
        <w:t>C</w:t>
      </w:r>
      <w:r w:rsidR="00E5716E" w:rsidRPr="00D85A61">
        <w:rPr>
          <w:b/>
          <w:bCs/>
          <w:sz w:val="26"/>
          <w:szCs w:val="26"/>
        </w:rPr>
        <w:t>hild Protection)</w:t>
      </w:r>
      <w:r w:rsidR="001F0BB6" w:rsidRPr="00D85A61">
        <w:rPr>
          <w:b/>
          <w:bCs/>
          <w:sz w:val="26"/>
          <w:szCs w:val="26"/>
        </w:rPr>
        <w:t xml:space="preserve"> </w:t>
      </w:r>
    </w:p>
    <w:p w14:paraId="11C2724E" w14:textId="77777777" w:rsidR="00970CD1" w:rsidRDefault="00970CD1" w:rsidP="00AB22FB">
      <w:pPr>
        <w:pStyle w:val="Default"/>
        <w:spacing w:line="276" w:lineRule="auto"/>
        <w:rPr>
          <w:rFonts w:ascii="Calibri" w:hAnsi="Calibri" w:cs="Calibri"/>
          <w:color w:val="auto"/>
        </w:rPr>
      </w:pPr>
    </w:p>
    <w:p w14:paraId="74498C24" w14:textId="7ADCB1D4" w:rsidR="00BE0E3C" w:rsidRPr="008E69E6" w:rsidRDefault="001308F4" w:rsidP="00AB22FB">
      <w:pPr>
        <w:pStyle w:val="Default"/>
        <w:spacing w:line="276" w:lineRule="auto"/>
        <w:rPr>
          <w:rFonts w:ascii="Calibri" w:hAnsi="Calibri" w:cs="Calibri"/>
          <w:color w:val="auto"/>
        </w:rPr>
      </w:pPr>
      <w:r w:rsidRPr="008E69E6">
        <w:rPr>
          <w:rFonts w:ascii="Calibri" w:hAnsi="Calibri" w:cs="Calibri"/>
          <w:color w:val="auto"/>
        </w:rPr>
        <w:t>Th</w:t>
      </w:r>
      <w:r w:rsidR="008659A3">
        <w:rPr>
          <w:rFonts w:ascii="Calibri" w:hAnsi="Calibri" w:cs="Calibri"/>
          <w:color w:val="auto"/>
        </w:rPr>
        <w:t>is</w:t>
      </w:r>
      <w:r w:rsidR="00D85A61">
        <w:rPr>
          <w:rFonts w:ascii="Calibri" w:hAnsi="Calibri" w:cs="Calibri"/>
          <w:color w:val="auto"/>
        </w:rPr>
        <w:t xml:space="preserve"> school</w:t>
      </w:r>
      <w:r w:rsidR="008659A3">
        <w:rPr>
          <w:rFonts w:ascii="Calibri" w:hAnsi="Calibri" w:cs="Calibri"/>
          <w:color w:val="auto"/>
        </w:rPr>
        <w:t xml:space="preserve"> knows about </w:t>
      </w:r>
      <w:r w:rsidR="00BE0E3C" w:rsidRPr="008E69E6">
        <w:rPr>
          <w:rFonts w:ascii="Calibri" w:hAnsi="Calibri" w:cs="Calibri"/>
          <w:color w:val="auto"/>
        </w:rPr>
        <w:t xml:space="preserve">a </w:t>
      </w:r>
      <w:r w:rsidR="00792CFF" w:rsidRPr="008E69E6">
        <w:rPr>
          <w:rFonts w:ascii="Calibri" w:hAnsi="Calibri" w:cs="Calibri"/>
          <w:color w:val="auto"/>
        </w:rPr>
        <w:t>mandatory reporting duty</w:t>
      </w:r>
      <w:r w:rsidR="00BE0E3C" w:rsidRPr="008E69E6">
        <w:rPr>
          <w:rFonts w:ascii="Calibri" w:hAnsi="Calibri" w:cs="Calibri"/>
          <w:color w:val="auto"/>
        </w:rPr>
        <w:t xml:space="preserve"> for all teachers to report to the police where it is believed an act of FGM has been carried out on a girl under 18 in the UK.</w:t>
      </w:r>
      <w:r w:rsidR="00FB1EAA" w:rsidRPr="008E69E6">
        <w:rPr>
          <w:rFonts w:ascii="Calibri" w:hAnsi="Calibri" w:cs="Calibri"/>
          <w:color w:val="auto"/>
        </w:rPr>
        <w:t xml:space="preserve"> </w:t>
      </w:r>
      <w:r w:rsidR="00BE0E3C" w:rsidRPr="008E69E6">
        <w:rPr>
          <w:rFonts w:ascii="Calibri" w:hAnsi="Calibri" w:cs="Calibri"/>
          <w:color w:val="auto"/>
        </w:rPr>
        <w:t>Failure to do so may result in disciplinary action b</w:t>
      </w:r>
      <w:r w:rsidRPr="008E69E6">
        <w:rPr>
          <w:rFonts w:ascii="Calibri" w:hAnsi="Calibri" w:cs="Calibri"/>
          <w:color w:val="auto"/>
        </w:rPr>
        <w:t xml:space="preserve">eing taken. </w:t>
      </w:r>
      <w:r w:rsidR="00BE0E3C" w:rsidRPr="008E69E6">
        <w:rPr>
          <w:rFonts w:ascii="Calibri" w:hAnsi="Calibri" w:cs="Calibri"/>
          <w:color w:val="auto"/>
        </w:rPr>
        <w:t xml:space="preserve"> </w:t>
      </w:r>
    </w:p>
    <w:p w14:paraId="44922DCD" w14:textId="77777777" w:rsidR="00CF0747" w:rsidRPr="00970CD1" w:rsidRDefault="00BE0E3C" w:rsidP="00AB22FB">
      <w:pPr>
        <w:pStyle w:val="Default"/>
        <w:rPr>
          <w:rFonts w:ascii="Calibri" w:hAnsi="Calibri" w:cs="Calibri"/>
          <w:color w:val="auto"/>
          <w:sz w:val="20"/>
          <w:szCs w:val="20"/>
        </w:rPr>
      </w:pPr>
      <w:r w:rsidRPr="008E69E6">
        <w:rPr>
          <w:rFonts w:ascii="Calibri" w:hAnsi="Calibri" w:cs="Calibri"/>
          <w:color w:val="auto"/>
        </w:rPr>
        <w:t xml:space="preserve"> </w:t>
      </w:r>
      <w:r w:rsidR="00792CFF" w:rsidRPr="008E69E6">
        <w:rPr>
          <w:rFonts w:ascii="Calibri" w:hAnsi="Calibri" w:cs="Calibri"/>
          <w:color w:val="auto"/>
        </w:rPr>
        <w:t xml:space="preserve"> </w:t>
      </w:r>
    </w:p>
    <w:p w14:paraId="36F3DA87" w14:textId="281E39ED" w:rsidR="001F0BB6" w:rsidRPr="00D85A61" w:rsidRDefault="00BE0E3C" w:rsidP="00AB22FB">
      <w:pPr>
        <w:spacing w:after="0"/>
      </w:pPr>
      <w:r w:rsidRPr="008E69E6">
        <w:t>All suspect</w:t>
      </w:r>
      <w:r w:rsidR="00FB1EAA" w:rsidRPr="008E69E6">
        <w:t>ed or actual cases of FGM are</w:t>
      </w:r>
      <w:r w:rsidR="00EF444E" w:rsidRPr="008E69E6">
        <w:t xml:space="preserve"> a S</w:t>
      </w:r>
      <w:r w:rsidRPr="008E69E6">
        <w:t xml:space="preserve">afeguarding concern </w:t>
      </w:r>
      <w:r w:rsidR="00EF444E" w:rsidRPr="008E69E6">
        <w:t xml:space="preserve">in which </w:t>
      </w:r>
      <w:r w:rsidR="00FB1EAA" w:rsidRPr="008E69E6">
        <w:t>S</w:t>
      </w:r>
      <w:r w:rsidR="00C34840" w:rsidRPr="008E69E6">
        <w:t>afeguarding proce</w:t>
      </w:r>
      <w:r w:rsidR="00C34840" w:rsidRPr="00D85A61">
        <w:t xml:space="preserve">dures </w:t>
      </w:r>
      <w:r w:rsidR="00EF444E" w:rsidRPr="00D85A61">
        <w:t>will be followed</w:t>
      </w:r>
      <w:r w:rsidR="000D08E2" w:rsidRPr="00D85A61">
        <w:t xml:space="preserve">. This </w:t>
      </w:r>
      <w:r w:rsidR="001308F4" w:rsidRPr="00D85A61">
        <w:t xml:space="preserve">will include a referral to the </w:t>
      </w:r>
      <w:r w:rsidR="000D3866" w:rsidRPr="00D85A61">
        <w:t>police</w:t>
      </w:r>
      <w:r w:rsidR="00D85A61" w:rsidRPr="00D85A61">
        <w:t xml:space="preserve"> made by the school</w:t>
      </w:r>
      <w:r w:rsidR="000D3866" w:rsidRPr="00D85A61">
        <w:t>.</w:t>
      </w:r>
      <w:r w:rsidR="00EF444E" w:rsidRPr="00D85A61">
        <w:t xml:space="preserve"> </w:t>
      </w:r>
      <w:r w:rsidRPr="00D85A61">
        <w:t xml:space="preserve"> If an</w:t>
      </w:r>
      <w:r w:rsidR="00340BE3" w:rsidRPr="00D85A61">
        <w:t xml:space="preserve">y staff are concerned </w:t>
      </w:r>
      <w:r w:rsidR="00EF444E" w:rsidRPr="00D85A61">
        <w:t>about a pupil</w:t>
      </w:r>
      <w:r w:rsidR="00CB611B" w:rsidRPr="00D85A61">
        <w:t>,</w:t>
      </w:r>
      <w:r w:rsidR="00EF444E" w:rsidRPr="00D85A61">
        <w:t xml:space="preserve"> </w:t>
      </w:r>
      <w:r w:rsidR="00340BE3" w:rsidRPr="00D85A61">
        <w:t xml:space="preserve">they will </w:t>
      </w:r>
      <w:r w:rsidRPr="00D85A61">
        <w:t xml:space="preserve">refer to the </w:t>
      </w:r>
      <w:r w:rsidR="00EF444E" w:rsidRPr="00D85A61">
        <w:t>Safeguarding Designated L</w:t>
      </w:r>
      <w:r w:rsidRPr="00D85A61">
        <w:t>ead</w:t>
      </w:r>
      <w:r w:rsidR="001308F4" w:rsidRPr="00D85A61">
        <w:t>/s</w:t>
      </w:r>
      <w:r w:rsidRPr="00D85A61">
        <w:t xml:space="preserve"> </w:t>
      </w:r>
      <w:r w:rsidR="00FB1EAA" w:rsidRPr="00D85A61">
        <w:t>with</w:t>
      </w:r>
      <w:r w:rsidR="00D85A61" w:rsidRPr="00D85A61">
        <w:t>in the s</w:t>
      </w:r>
      <w:r w:rsidRPr="00D85A61">
        <w:t>chool</w:t>
      </w:r>
      <w:r w:rsidR="008659A3" w:rsidRPr="00D85A61">
        <w:t>. Th</w:t>
      </w:r>
      <w:r w:rsidR="00970CD1" w:rsidRPr="00D85A61">
        <w:t>e</w:t>
      </w:r>
      <w:r w:rsidR="008659A3" w:rsidRPr="00D85A61">
        <w:t xml:space="preserve"> </w:t>
      </w:r>
      <w:r w:rsidR="00970CD1" w:rsidRPr="00D85A61">
        <w:t>D</w:t>
      </w:r>
      <w:r w:rsidR="008659A3" w:rsidRPr="00D85A61">
        <w:t xml:space="preserve">esignated </w:t>
      </w:r>
      <w:r w:rsidR="00970CD1" w:rsidRPr="00D85A61">
        <w:t>Safeguarding L</w:t>
      </w:r>
      <w:r w:rsidR="008659A3" w:rsidRPr="00D85A61">
        <w:t xml:space="preserve">ead will </w:t>
      </w:r>
      <w:r w:rsidR="000D08E2" w:rsidRPr="00D85A61">
        <w:t>refer</w:t>
      </w:r>
      <w:r w:rsidR="008659A3" w:rsidRPr="00D85A61">
        <w:t xml:space="preserve"> into </w:t>
      </w:r>
      <w:r w:rsidR="00970CD1" w:rsidRPr="00D85A61">
        <w:t>C</w:t>
      </w:r>
      <w:r w:rsidR="008659A3" w:rsidRPr="00D85A61">
        <w:t xml:space="preserve">hildren’s </w:t>
      </w:r>
      <w:r w:rsidR="00970CD1" w:rsidRPr="00D85A61">
        <w:t>S</w:t>
      </w:r>
      <w:r w:rsidR="008659A3" w:rsidRPr="00D85A61">
        <w:t xml:space="preserve">ervices. </w:t>
      </w:r>
      <w:r w:rsidR="00015CA3" w:rsidRPr="00D85A61">
        <w:t>This will also apply to suspicions of a child been subject to t</w:t>
      </w:r>
      <w:r w:rsidR="00D85A61" w:rsidRPr="00D85A61">
        <w:t>h</w:t>
      </w:r>
      <w:r w:rsidR="00015CA3" w:rsidRPr="00D85A61">
        <w:t xml:space="preserve">reats of or honour-based violence.  </w:t>
      </w:r>
    </w:p>
    <w:p w14:paraId="08E91B56" w14:textId="2C1C83D7" w:rsidR="007A6990" w:rsidRPr="00D85A61" w:rsidRDefault="007A6990" w:rsidP="00AB22FB">
      <w:pPr>
        <w:spacing w:after="0"/>
      </w:pPr>
    </w:p>
    <w:p w14:paraId="5CFA8D38" w14:textId="7022E63F" w:rsidR="008659A3" w:rsidRPr="00D85A61" w:rsidRDefault="008659A3" w:rsidP="00AB22FB">
      <w:pPr>
        <w:spacing w:after="0"/>
      </w:pPr>
      <w:r w:rsidRPr="00D85A61">
        <w:t xml:space="preserve">If any staff have </w:t>
      </w:r>
      <w:r w:rsidR="00015CA3" w:rsidRPr="00D85A61">
        <w:t>concerns that a</w:t>
      </w:r>
      <w:r w:rsidRPr="00D85A61">
        <w:t xml:space="preserve"> child may be or is subject to breast ironing, this is </w:t>
      </w:r>
      <w:r w:rsidR="00970CD1" w:rsidRPr="00D85A61">
        <w:t>C</w:t>
      </w:r>
      <w:r w:rsidRPr="00D85A61">
        <w:t xml:space="preserve">hild </w:t>
      </w:r>
      <w:r w:rsidR="00970CD1" w:rsidRPr="00D85A61">
        <w:t>A</w:t>
      </w:r>
      <w:r w:rsidRPr="00D85A61">
        <w:t xml:space="preserve">buse </w:t>
      </w:r>
      <w:r w:rsidR="00015CA3" w:rsidRPr="00D85A61">
        <w:t xml:space="preserve">and </w:t>
      </w:r>
      <w:r w:rsidR="00970CD1" w:rsidRPr="00D85A61">
        <w:t>S</w:t>
      </w:r>
      <w:r w:rsidR="00015CA3" w:rsidRPr="00D85A61">
        <w:t>afeguarding procedures will be followed</w:t>
      </w:r>
      <w:r w:rsidR="000D08E2" w:rsidRPr="00D85A61">
        <w:t xml:space="preserve"> and in all cases. </w:t>
      </w:r>
    </w:p>
    <w:p w14:paraId="529B181B" w14:textId="2066C937" w:rsidR="00D91FCD" w:rsidRPr="00970CD1" w:rsidRDefault="00D91FCD" w:rsidP="007A6990">
      <w:pPr>
        <w:pStyle w:val="Heading2"/>
        <w:numPr>
          <w:ilvl w:val="0"/>
          <w:numId w:val="0"/>
        </w:numPr>
        <w:spacing w:before="0"/>
        <w:rPr>
          <w:color w:val="C00000"/>
        </w:rPr>
      </w:pPr>
    </w:p>
    <w:p w14:paraId="2241FF00" w14:textId="58E0696E" w:rsidR="00970CD1" w:rsidRDefault="00970CD1" w:rsidP="00970CD1"/>
    <w:p w14:paraId="34399746" w14:textId="77777777" w:rsidR="00970CD1" w:rsidRPr="00970CD1" w:rsidRDefault="00970CD1" w:rsidP="00970CD1"/>
    <w:p w14:paraId="09C98813" w14:textId="1BD4ED2A" w:rsidR="007A6990" w:rsidRPr="00D85A61" w:rsidRDefault="007A6990" w:rsidP="007A6990">
      <w:pPr>
        <w:pStyle w:val="Heading2"/>
        <w:numPr>
          <w:ilvl w:val="0"/>
          <w:numId w:val="0"/>
        </w:numPr>
        <w:spacing w:before="0"/>
        <w:rPr>
          <w:color w:val="auto"/>
        </w:rPr>
      </w:pPr>
      <w:r w:rsidRPr="00D85A61">
        <w:rPr>
          <w:color w:val="auto"/>
        </w:rPr>
        <w:t xml:space="preserve">Prevent and Counter Terrorism </w:t>
      </w:r>
    </w:p>
    <w:p w14:paraId="137605C4" w14:textId="77777777" w:rsidR="007A6990" w:rsidRPr="008E69E6" w:rsidRDefault="007A6990" w:rsidP="007A6990">
      <w:pPr>
        <w:spacing w:after="0"/>
      </w:pPr>
    </w:p>
    <w:p w14:paraId="31C7E0E8" w14:textId="77777777" w:rsidR="007A6990" w:rsidRPr="008E69E6" w:rsidRDefault="007A6990" w:rsidP="007A6990">
      <w:pPr>
        <w:spacing w:after="0"/>
      </w:pPr>
      <w:r w:rsidRPr="008E69E6">
        <w:t>The School</w:t>
      </w:r>
      <w:r>
        <w:t xml:space="preserve">/setting </w:t>
      </w:r>
      <w:r w:rsidRPr="008E69E6">
        <w:t>will ensure all staff including governors and volunteers adhere to their duties in the Prevent guidance 2015 to prevent radicalisation. The H</w:t>
      </w:r>
      <w:r>
        <w:t xml:space="preserve">ead teacher </w:t>
      </w:r>
      <w:r w:rsidRPr="008E69E6">
        <w:t>and Chair of Governors will:</w:t>
      </w:r>
    </w:p>
    <w:p w14:paraId="5C0C00AB" w14:textId="77777777" w:rsidR="007A6990" w:rsidRPr="008E69E6" w:rsidRDefault="007A6990" w:rsidP="00F62FC4">
      <w:pPr>
        <w:pStyle w:val="ListParagraph"/>
        <w:numPr>
          <w:ilvl w:val="0"/>
          <w:numId w:val="16"/>
        </w:numPr>
        <w:spacing w:after="0"/>
      </w:pPr>
      <w:r w:rsidRPr="008E69E6">
        <w:t>Establish or use existing mechanisms for understanding the risk of extremism</w:t>
      </w:r>
      <w:r>
        <w:t>.</w:t>
      </w:r>
      <w:r w:rsidRPr="008E69E6">
        <w:t xml:space="preserve"> </w:t>
      </w:r>
    </w:p>
    <w:p w14:paraId="53827889" w14:textId="77777777" w:rsidR="007A6990" w:rsidRPr="008E69E6" w:rsidRDefault="007A6990" w:rsidP="00F62FC4">
      <w:pPr>
        <w:pStyle w:val="ListParagraph"/>
        <w:numPr>
          <w:ilvl w:val="0"/>
          <w:numId w:val="16"/>
        </w:numPr>
        <w:spacing w:after="0"/>
      </w:pPr>
      <w:r w:rsidRPr="008E69E6">
        <w:t>Ensure staff understand the risk and build capabilities to deal with issues arising</w:t>
      </w:r>
    </w:p>
    <w:p w14:paraId="4F57067F" w14:textId="77777777" w:rsidR="007A6990" w:rsidRPr="008E69E6" w:rsidRDefault="007A6990" w:rsidP="00F62FC4">
      <w:pPr>
        <w:pStyle w:val="ListParagraph"/>
        <w:numPr>
          <w:ilvl w:val="0"/>
          <w:numId w:val="16"/>
        </w:numPr>
        <w:spacing w:after="0"/>
      </w:pPr>
      <w:r w:rsidRPr="008E69E6">
        <w:t>Communicate the importance of the duty</w:t>
      </w:r>
      <w:r>
        <w:t>.</w:t>
      </w:r>
    </w:p>
    <w:p w14:paraId="58A11119" w14:textId="77777777" w:rsidR="007A6990" w:rsidRDefault="007A6990" w:rsidP="00F62FC4">
      <w:pPr>
        <w:pStyle w:val="ListParagraph"/>
        <w:numPr>
          <w:ilvl w:val="0"/>
          <w:numId w:val="16"/>
        </w:numPr>
        <w:spacing w:after="0"/>
      </w:pPr>
      <w:r w:rsidRPr="008E69E6">
        <w:t>Ensure a</w:t>
      </w:r>
      <w:r w:rsidRPr="008E69E6">
        <w:rPr>
          <w:rFonts w:asciiTheme="minorHAnsi" w:hAnsiTheme="minorHAnsi" w:cstheme="minorHAnsi"/>
          <w:szCs w:val="24"/>
          <w:lang w:eastAsia="en-GB"/>
        </w:rPr>
        <w:t xml:space="preserve">ll Staff (governors and volunteers) </w:t>
      </w:r>
      <w:r w:rsidRPr="008E69E6">
        <w:t>implement the duty</w:t>
      </w:r>
      <w:r>
        <w:t>.</w:t>
      </w:r>
      <w:r w:rsidRPr="008E69E6">
        <w:t xml:space="preserve"> </w:t>
      </w:r>
    </w:p>
    <w:p w14:paraId="3619D98E" w14:textId="77777777" w:rsidR="007A6990" w:rsidRPr="008E69E6" w:rsidRDefault="007A6990" w:rsidP="007A6990">
      <w:pPr>
        <w:spacing w:after="0"/>
      </w:pPr>
    </w:p>
    <w:p w14:paraId="7A548E85" w14:textId="77777777" w:rsidR="007A6990" w:rsidRDefault="007A6990" w:rsidP="007A6990">
      <w:pPr>
        <w:spacing w:after="0"/>
      </w:pPr>
    </w:p>
    <w:p w14:paraId="18EC8E56" w14:textId="1099EDE2" w:rsidR="007A6990" w:rsidRPr="008E69E6" w:rsidRDefault="00D85A61" w:rsidP="007A6990">
      <w:pPr>
        <w:spacing w:after="0"/>
      </w:pPr>
      <w:r>
        <w:t>The s</w:t>
      </w:r>
      <w:r w:rsidR="007A6990" w:rsidRPr="008E69E6">
        <w:t>chool</w:t>
      </w:r>
      <w:r w:rsidR="007A6990">
        <w:t xml:space="preserve"> </w:t>
      </w:r>
      <w:r w:rsidR="007A6990" w:rsidRPr="008E69E6">
        <w:t>will ensure all staff</w:t>
      </w:r>
      <w:r w:rsidR="007A6990">
        <w:t>,</w:t>
      </w:r>
      <w:r w:rsidR="007A6990" w:rsidRPr="008E69E6">
        <w:t xml:space="preserve"> </w:t>
      </w:r>
      <w:r w:rsidR="007A6990">
        <w:t xml:space="preserve">will </w:t>
      </w:r>
      <w:r w:rsidR="007A6990" w:rsidRPr="008E69E6">
        <w:t xml:space="preserve">adhere to their duties </w:t>
      </w:r>
      <w:r w:rsidR="007A6990">
        <w:t xml:space="preserve">under Prevent, as detailed in the </w:t>
      </w:r>
      <w:hyperlink r:id="rId30" w:history="1">
        <w:r w:rsidR="007A6990" w:rsidRPr="00714B19">
          <w:rPr>
            <w:rStyle w:val="Hyperlink"/>
          </w:rPr>
          <w:t>Prevent Duty Guidance 2015</w:t>
        </w:r>
      </w:hyperlink>
      <w:r w:rsidR="007A6990">
        <w:t xml:space="preserve">, (also </w:t>
      </w:r>
      <w:hyperlink r:id="rId31" w:history="1">
        <w:r w:rsidR="007A6990" w:rsidRPr="007923E9">
          <w:rPr>
            <w:rStyle w:val="Hyperlink"/>
          </w:rPr>
          <w:t>Prevent Duty Guidance for schools</w:t>
        </w:r>
      </w:hyperlink>
      <w:r w:rsidR="007A6990">
        <w:t>)</w:t>
      </w:r>
      <w:r w:rsidR="007A6990" w:rsidRPr="008E69E6">
        <w:t xml:space="preserve"> to </w:t>
      </w:r>
      <w:r w:rsidR="007A6990">
        <w:t>have due regard to the need to prevent people from becoming drawn into terrorism</w:t>
      </w:r>
      <w:r>
        <w:t>. The HT</w:t>
      </w:r>
      <w:r w:rsidR="007A6990" w:rsidRPr="008E69E6">
        <w:t xml:space="preserve"> and Chair of Governors will:</w:t>
      </w:r>
    </w:p>
    <w:p w14:paraId="461D4332" w14:textId="77777777" w:rsidR="007A6990" w:rsidRPr="008E69E6" w:rsidRDefault="007A6990" w:rsidP="00F62FC4">
      <w:pPr>
        <w:pStyle w:val="ListParagraph"/>
        <w:numPr>
          <w:ilvl w:val="0"/>
          <w:numId w:val="16"/>
        </w:numPr>
        <w:spacing w:after="0"/>
      </w:pPr>
      <w:r w:rsidRPr="008E69E6">
        <w:t xml:space="preserve">Establish or use existing mechanisms for </w:t>
      </w:r>
      <w:r>
        <w:t>assessing</w:t>
      </w:r>
      <w:r w:rsidRPr="008E69E6">
        <w:t xml:space="preserve"> the risk of extremism</w:t>
      </w:r>
      <w:r>
        <w:t xml:space="preserve"> and terrorism.</w:t>
      </w:r>
      <w:r w:rsidRPr="008E69E6">
        <w:t xml:space="preserve"> </w:t>
      </w:r>
    </w:p>
    <w:p w14:paraId="6BA7B9B7" w14:textId="77777777" w:rsidR="007A6990" w:rsidRPr="008E69E6" w:rsidRDefault="007A6990" w:rsidP="00F62FC4">
      <w:pPr>
        <w:pStyle w:val="ListParagraph"/>
        <w:numPr>
          <w:ilvl w:val="0"/>
          <w:numId w:val="16"/>
        </w:numPr>
        <w:spacing w:after="0"/>
      </w:pPr>
      <w:r w:rsidRPr="008E69E6">
        <w:t xml:space="preserve">Ensure staff understand the risk and build capabilities to deal with issues </w:t>
      </w:r>
      <w:r>
        <w:t>identified.</w:t>
      </w:r>
    </w:p>
    <w:p w14:paraId="1C8C988B" w14:textId="77777777" w:rsidR="007A6990" w:rsidRPr="008E69E6" w:rsidRDefault="007A6990" w:rsidP="00F62FC4">
      <w:pPr>
        <w:pStyle w:val="ListParagraph"/>
        <w:numPr>
          <w:ilvl w:val="0"/>
          <w:numId w:val="16"/>
        </w:numPr>
        <w:spacing w:after="0"/>
      </w:pPr>
      <w:r w:rsidRPr="008E69E6">
        <w:t>Communicate the importance of the duty</w:t>
      </w:r>
      <w:r>
        <w:t>.</w:t>
      </w:r>
    </w:p>
    <w:p w14:paraId="3BA935C1" w14:textId="3A739254" w:rsidR="00970CD1" w:rsidRPr="00970CD1" w:rsidRDefault="007A6990" w:rsidP="00970CD1">
      <w:pPr>
        <w:pStyle w:val="ListParagraph"/>
        <w:numPr>
          <w:ilvl w:val="0"/>
          <w:numId w:val="16"/>
        </w:numPr>
        <w:spacing w:after="0"/>
      </w:pPr>
      <w:r w:rsidRPr="00970CD1">
        <w:t>Ensure a</w:t>
      </w:r>
      <w:r w:rsidR="00D85A61">
        <w:rPr>
          <w:rFonts w:asciiTheme="minorHAnsi" w:hAnsiTheme="minorHAnsi" w:cstheme="minorHAnsi"/>
          <w:szCs w:val="24"/>
          <w:lang w:eastAsia="en-GB"/>
        </w:rPr>
        <w:t>ll s</w:t>
      </w:r>
      <w:r w:rsidRPr="00970CD1">
        <w:rPr>
          <w:rFonts w:asciiTheme="minorHAnsi" w:hAnsiTheme="minorHAnsi" w:cstheme="minorHAnsi"/>
          <w:szCs w:val="24"/>
          <w:lang w:eastAsia="en-GB"/>
        </w:rPr>
        <w:t xml:space="preserve">taff understand their roles and responsibilities in prevent.  </w:t>
      </w:r>
    </w:p>
    <w:p w14:paraId="1E11F186" w14:textId="271C3858" w:rsidR="00970CD1" w:rsidRPr="00D85A61" w:rsidRDefault="00D85A61" w:rsidP="00970CD1">
      <w:pPr>
        <w:pStyle w:val="ListParagraph"/>
        <w:numPr>
          <w:ilvl w:val="0"/>
          <w:numId w:val="16"/>
        </w:numPr>
        <w:spacing w:after="0"/>
      </w:pPr>
      <w:r w:rsidRPr="00D85A61">
        <w:t>This school</w:t>
      </w:r>
      <w:r w:rsidR="007A6990" w:rsidRPr="00D85A61">
        <w:t xml:space="preserve"> will respond to </w:t>
      </w:r>
      <w:r w:rsidRPr="00D85A61">
        <w:t>any concern about Prevent as a s</w:t>
      </w:r>
      <w:r w:rsidR="007A6990" w:rsidRPr="00D85A61">
        <w:t xml:space="preserve">afeguarding concern. </w:t>
      </w:r>
    </w:p>
    <w:p w14:paraId="0D380BC5" w14:textId="77777777" w:rsidR="00970CD1" w:rsidRPr="00D85A61" w:rsidRDefault="007A6990" w:rsidP="00970CD1">
      <w:pPr>
        <w:pStyle w:val="ListParagraph"/>
        <w:numPr>
          <w:ilvl w:val="0"/>
          <w:numId w:val="16"/>
        </w:numPr>
        <w:spacing w:after="0"/>
      </w:pPr>
      <w:r w:rsidRPr="00D85A61">
        <w:t xml:space="preserve">We will seek to work in partnership with agencies undertaking risk assessments where appropriate and proportionate to risk. </w:t>
      </w:r>
    </w:p>
    <w:p w14:paraId="543764C1" w14:textId="6E820649" w:rsidR="007A6990" w:rsidRPr="00D85A61" w:rsidRDefault="007A6990" w:rsidP="00970CD1">
      <w:pPr>
        <w:pStyle w:val="ListParagraph"/>
        <w:numPr>
          <w:ilvl w:val="0"/>
          <w:numId w:val="16"/>
        </w:numPr>
        <w:spacing w:after="0"/>
      </w:pPr>
      <w:r w:rsidRPr="00D85A61">
        <w:lastRenderedPageBreak/>
        <w:t xml:space="preserve">We will aim to build our children’s resilience to radicalisation. </w:t>
      </w:r>
    </w:p>
    <w:p w14:paraId="6C211CCC" w14:textId="04964B85" w:rsidR="007A6990" w:rsidRPr="00D85A61" w:rsidRDefault="00D85A61" w:rsidP="00D85A61">
      <w:pPr>
        <w:pStyle w:val="ListParagraph"/>
        <w:numPr>
          <w:ilvl w:val="0"/>
          <w:numId w:val="16"/>
        </w:numPr>
        <w:rPr>
          <w:color w:val="FF0000"/>
        </w:rPr>
      </w:pPr>
      <w:r w:rsidRPr="00D85A61">
        <w:t>When there are a</w:t>
      </w:r>
      <w:r w:rsidR="007A6990" w:rsidRPr="00D85A61">
        <w:t>ny indica</w:t>
      </w:r>
      <w:r w:rsidRPr="00D85A61">
        <w:t>tors that the concern may be a P</w:t>
      </w:r>
      <w:r w:rsidR="007A6990" w:rsidRPr="00D85A61">
        <w:t>re</w:t>
      </w:r>
      <w:r w:rsidRPr="00D85A61">
        <w:t>vent or of possible extremism a</w:t>
      </w:r>
      <w:r w:rsidR="007A6990" w:rsidRPr="00D85A61">
        <w:t xml:space="preserve"> referral will be made in all cases to the Derbyshire Police Prevent Team:  </w:t>
      </w:r>
      <w:hyperlink r:id="rId32" w:history="1">
        <w:r w:rsidR="007A6990" w:rsidRPr="00D85A61">
          <w:rPr>
            <w:color w:val="0000FF"/>
            <w:u w:val="single"/>
          </w:rPr>
          <w:t>Extremism and Prevent (derbyshire.gov.uk)</w:t>
        </w:r>
      </w:hyperlink>
    </w:p>
    <w:p w14:paraId="4D5AB266" w14:textId="77777777" w:rsidR="007A6990" w:rsidRDefault="007A6990" w:rsidP="007A6990">
      <w:pPr>
        <w:spacing w:after="0"/>
      </w:pPr>
    </w:p>
    <w:p w14:paraId="2B7AC94C" w14:textId="647114B2" w:rsidR="007A6990" w:rsidRPr="00970CD1" w:rsidRDefault="007A6990" w:rsidP="007A6990">
      <w:pPr>
        <w:spacing w:after="0"/>
        <w:rPr>
          <w:i/>
          <w:iCs/>
          <w:color w:val="C00000"/>
        </w:rPr>
      </w:pPr>
      <w:r w:rsidRPr="008E69E6">
        <w:t>The school</w:t>
      </w:r>
      <w:r>
        <w:t xml:space="preserve"> </w:t>
      </w:r>
      <w:r w:rsidRPr="008E69E6">
        <w:t>is committed to providing effective filtering</w:t>
      </w:r>
      <w:r>
        <w:t xml:space="preserve"> </w:t>
      </w:r>
      <w:r w:rsidRPr="00533DBF">
        <w:t>and monitoring systems, this will include monitoring the activities of children wh</w:t>
      </w:r>
      <w:r w:rsidR="00D85A61">
        <w:t>en on-line in the school</w:t>
      </w:r>
      <w:r w:rsidRPr="00533DBF">
        <w:t xml:space="preserve"> and actions taken relevant to the activity</w:t>
      </w:r>
      <w:r w:rsidR="00D85A61">
        <w:t>.</w:t>
      </w:r>
    </w:p>
    <w:p w14:paraId="20894513" w14:textId="77777777" w:rsidR="007A6990" w:rsidRPr="00533DBF" w:rsidRDefault="007A6990" w:rsidP="007A6990">
      <w:pPr>
        <w:spacing w:after="0"/>
      </w:pPr>
    </w:p>
    <w:p w14:paraId="4D2BA2EC" w14:textId="50F57E45" w:rsidR="007A6990" w:rsidRPr="0042349D" w:rsidRDefault="007A6990" w:rsidP="007A6990">
      <w:pPr>
        <w:spacing w:after="0"/>
        <w:rPr>
          <w:color w:val="FF0000"/>
        </w:rPr>
      </w:pPr>
      <w:r w:rsidRPr="008E69E6">
        <w:t xml:space="preserve">The school will record any concerns, </w:t>
      </w:r>
      <w:r>
        <w:t xml:space="preserve">and these records will be </w:t>
      </w:r>
      <w:r w:rsidRPr="008E69E6">
        <w:t xml:space="preserve">treated as a </w:t>
      </w:r>
      <w:r w:rsidR="00D85A61">
        <w:t>C</w:t>
      </w:r>
      <w:r w:rsidRPr="008E69E6">
        <w:t xml:space="preserve">hild Protection </w:t>
      </w:r>
      <w:r w:rsidRPr="00172194">
        <w:t>Record, storing them on</w:t>
      </w:r>
      <w:r w:rsidR="00172194">
        <w:t xml:space="preserve"> </w:t>
      </w:r>
      <w:r w:rsidR="00D85A61" w:rsidRPr="00172194">
        <w:t>CPOMS</w:t>
      </w:r>
      <w:r w:rsidRPr="00172194">
        <w:t xml:space="preserve">. </w:t>
      </w:r>
    </w:p>
    <w:p w14:paraId="28449924" w14:textId="55F09472" w:rsidR="00970CD1" w:rsidRDefault="00970CD1" w:rsidP="00AB22FB">
      <w:pPr>
        <w:spacing w:after="0"/>
      </w:pPr>
    </w:p>
    <w:p w14:paraId="44134AB4" w14:textId="67D39CE7" w:rsidR="00FB1EAA" w:rsidRPr="00172194" w:rsidRDefault="009651C0" w:rsidP="00AB22FB">
      <w:pPr>
        <w:spacing w:after="0"/>
        <w:rPr>
          <w:b/>
          <w:bCs/>
          <w:sz w:val="28"/>
          <w:szCs w:val="28"/>
        </w:rPr>
      </w:pPr>
      <w:r w:rsidRPr="00172194">
        <w:rPr>
          <w:b/>
          <w:bCs/>
          <w:sz w:val="28"/>
          <w:szCs w:val="28"/>
        </w:rPr>
        <w:t>Peer on Peer abuse, Sexual Violence and Harassment</w:t>
      </w:r>
    </w:p>
    <w:p w14:paraId="1681878B" w14:textId="77777777" w:rsidR="00A74362" w:rsidRPr="00172194" w:rsidRDefault="00A74362" w:rsidP="00AB22FB">
      <w:pPr>
        <w:spacing w:after="0"/>
      </w:pPr>
    </w:p>
    <w:p w14:paraId="4437961B" w14:textId="37C1447A" w:rsidR="00183707" w:rsidRPr="00172194" w:rsidRDefault="00A74362" w:rsidP="00A74362">
      <w:pPr>
        <w:spacing w:after="0"/>
      </w:pPr>
      <w:r w:rsidRPr="00172194">
        <w:t>Children are vulnerable to physical, sexual, and emotional bullying and abuse by their peers. Such abuse will be taken seriously by this school</w:t>
      </w:r>
      <w:r w:rsidR="00183707" w:rsidRPr="00172194">
        <w:t xml:space="preserve"> and we will aim to eradicate any behaviours seen as this. </w:t>
      </w:r>
    </w:p>
    <w:p w14:paraId="750B9016" w14:textId="77777777" w:rsidR="00183707" w:rsidRPr="00172194" w:rsidRDefault="00183707" w:rsidP="00A74362">
      <w:pPr>
        <w:spacing w:after="0"/>
      </w:pPr>
    </w:p>
    <w:p w14:paraId="5010BDA2" w14:textId="320158CD" w:rsidR="00A74362" w:rsidRPr="00172194" w:rsidRDefault="00183707" w:rsidP="00A74362">
      <w:pPr>
        <w:spacing w:after="0"/>
      </w:pPr>
      <w:r w:rsidRPr="00172194">
        <w:t xml:space="preserve">Peer on peer abuse </w:t>
      </w:r>
      <w:r w:rsidR="00A74362" w:rsidRPr="00172194">
        <w:t>applies when there is an allegation or suspicion that a child has abused or is at risk of abusing another child or adult, including</w:t>
      </w:r>
      <w:r w:rsidR="00F62FC4" w:rsidRPr="00172194">
        <w:t>:</w:t>
      </w:r>
    </w:p>
    <w:p w14:paraId="4F448361" w14:textId="77777777" w:rsidR="00F62FC4" w:rsidRPr="00172194" w:rsidRDefault="00F62FC4" w:rsidP="00A74362">
      <w:pPr>
        <w:spacing w:after="0"/>
      </w:pPr>
    </w:p>
    <w:p w14:paraId="0CCAB318" w14:textId="77777777" w:rsidR="00970CD1" w:rsidRPr="00172194" w:rsidRDefault="00A74362" w:rsidP="00A74362">
      <w:pPr>
        <w:spacing w:after="0"/>
      </w:pPr>
      <w:r w:rsidRPr="00172194">
        <w:t>•</w:t>
      </w:r>
      <w:r w:rsidRPr="00172194">
        <w:tab/>
        <w:t xml:space="preserve">Within their household (for example sibling abuse or violence towards </w:t>
      </w:r>
    </w:p>
    <w:p w14:paraId="2D47D455" w14:textId="6AB3BF9C" w:rsidR="00A74362" w:rsidRPr="00172194" w:rsidRDefault="00A74362" w:rsidP="00970CD1">
      <w:pPr>
        <w:spacing w:after="0"/>
        <w:ind w:firstLine="720"/>
      </w:pPr>
      <w:r w:rsidRPr="00172194">
        <w:t>parents/carers); and</w:t>
      </w:r>
    </w:p>
    <w:p w14:paraId="37A98A9C" w14:textId="77777777" w:rsidR="00A74362" w:rsidRPr="00172194" w:rsidRDefault="00A74362" w:rsidP="00A74362">
      <w:pPr>
        <w:spacing w:after="0"/>
      </w:pPr>
      <w:r w:rsidRPr="00172194">
        <w:t>•</w:t>
      </w:r>
      <w:r w:rsidRPr="00172194">
        <w:tab/>
        <w:t>Outside of the child's immediate household.</w:t>
      </w:r>
    </w:p>
    <w:p w14:paraId="7E375251" w14:textId="77777777" w:rsidR="00A74362" w:rsidRPr="00172194" w:rsidRDefault="00A74362" w:rsidP="00A74362">
      <w:pPr>
        <w:spacing w:after="0"/>
      </w:pPr>
      <w:r w:rsidRPr="00172194">
        <w:t>•</w:t>
      </w:r>
      <w:r w:rsidRPr="00172194">
        <w:tab/>
        <w:t>Education or community settings</w:t>
      </w:r>
    </w:p>
    <w:p w14:paraId="2B5DF0DA" w14:textId="77777777" w:rsidR="00A74362" w:rsidRPr="00172194" w:rsidRDefault="00A74362" w:rsidP="00A74362">
      <w:pPr>
        <w:spacing w:after="0"/>
      </w:pPr>
      <w:r w:rsidRPr="00172194">
        <w:t>•</w:t>
      </w:r>
      <w:r w:rsidRPr="00172194">
        <w:tab/>
        <w:t>On-line/off-line or both</w:t>
      </w:r>
    </w:p>
    <w:p w14:paraId="18258E4A" w14:textId="77777777" w:rsidR="00A74362" w:rsidRPr="00172194" w:rsidRDefault="00A74362" w:rsidP="00A74362">
      <w:pPr>
        <w:spacing w:after="0"/>
      </w:pPr>
    </w:p>
    <w:p w14:paraId="56A51DD8" w14:textId="77777777" w:rsidR="00A74362" w:rsidRPr="00172194" w:rsidRDefault="00A74362" w:rsidP="00A74362">
      <w:pPr>
        <w:spacing w:after="0"/>
      </w:pPr>
      <w:r w:rsidRPr="00172194">
        <w:t xml:space="preserve">Peer on peer abuse can take various forms and includes: serious bullying / cyber-bullying, relationship abuse, domestic abuse, child sexual exploitation, 'sexting' / youth produced sexual imagery, youth and serious youth violence, gang related activity, harmful sexual behaviour, and / or sexual violence / harassment. </w:t>
      </w:r>
    </w:p>
    <w:p w14:paraId="45667CE4" w14:textId="77777777" w:rsidR="00A74362" w:rsidRPr="00172194" w:rsidRDefault="00A74362" w:rsidP="00A74362">
      <w:pPr>
        <w:spacing w:after="0"/>
      </w:pPr>
    </w:p>
    <w:p w14:paraId="2F4CAB88" w14:textId="164433E8" w:rsidR="00183707" w:rsidRPr="00172194" w:rsidRDefault="00A74362" w:rsidP="00183707">
      <w:pPr>
        <w:spacing w:after="0"/>
      </w:pPr>
      <w:r w:rsidRPr="00172194">
        <w:t xml:space="preserve">We recognise that peer on peer abuse is often gender based. </w:t>
      </w:r>
      <w:r w:rsidR="00172194" w:rsidRPr="00172194">
        <w:t>It</w:t>
      </w:r>
      <w:r w:rsidRPr="00172194">
        <w:t xml:space="preserve"> is more likely that</w:t>
      </w:r>
      <w:r w:rsidR="00172194" w:rsidRPr="00172194">
        <w:t xml:space="preserve"> girls will be victims and boys</w:t>
      </w:r>
      <w:r w:rsidRPr="00172194">
        <w:t xml:space="preserve"> perpetrators. However, both can experience peer on peer abuse but are likely to experience it differently.</w:t>
      </w:r>
      <w:r w:rsidR="00183707" w:rsidRPr="00172194">
        <w:t xml:space="preserve"> </w:t>
      </w:r>
    </w:p>
    <w:p w14:paraId="36BAFBCD" w14:textId="77777777" w:rsidR="00183707" w:rsidRPr="00172194" w:rsidRDefault="00183707" w:rsidP="00183707">
      <w:pPr>
        <w:spacing w:after="0"/>
      </w:pPr>
    </w:p>
    <w:p w14:paraId="5215CE52" w14:textId="3642623B" w:rsidR="00183707" w:rsidRPr="00172194" w:rsidRDefault="00172194" w:rsidP="00183707">
      <w:pPr>
        <w:spacing w:after="0"/>
      </w:pPr>
      <w:r w:rsidRPr="00172194">
        <w:t>This school</w:t>
      </w:r>
      <w:r w:rsidR="00183707" w:rsidRPr="00172194">
        <w:t xml:space="preserve"> understands we </w:t>
      </w:r>
      <w:r w:rsidR="0067337F" w:rsidRPr="00172194">
        <w:t>need to</w:t>
      </w:r>
      <w:r w:rsidR="00183707" w:rsidRPr="00172194">
        <w:t xml:space="preserve"> equip all staff about identifying and handing disclosures, including third party disclosures from other peers. </w:t>
      </w:r>
    </w:p>
    <w:p w14:paraId="4AD6F772" w14:textId="33DFAB27" w:rsidR="00A74362" w:rsidRPr="00172194" w:rsidRDefault="00A74362" w:rsidP="00A74362">
      <w:pPr>
        <w:spacing w:after="0"/>
      </w:pPr>
    </w:p>
    <w:p w14:paraId="2712DCD5" w14:textId="3BFE0686" w:rsidR="00183707" w:rsidRPr="00172194" w:rsidRDefault="00F62FC4" w:rsidP="00F62FC4">
      <w:pPr>
        <w:spacing w:after="0"/>
      </w:pPr>
      <w:r w:rsidRPr="00172194">
        <w:t xml:space="preserve">All suspicions or incidents of will be treated </w:t>
      </w:r>
      <w:r w:rsidR="0067337F" w:rsidRPr="00172194">
        <w:t>seriously and as</w:t>
      </w:r>
      <w:r w:rsidRPr="00172194">
        <w:t xml:space="preserve"> a safeguarding concern and </w:t>
      </w:r>
      <w:r w:rsidR="00183707" w:rsidRPr="00172194">
        <w:t>responded to</w:t>
      </w:r>
      <w:r w:rsidR="0067337F" w:rsidRPr="00172194">
        <w:t>. In all cases</w:t>
      </w:r>
      <w:r w:rsidRPr="00172194">
        <w:t xml:space="preserve"> </w:t>
      </w:r>
      <w:r w:rsidR="0067337F" w:rsidRPr="00172194">
        <w:t xml:space="preserve">this will </w:t>
      </w:r>
      <w:r w:rsidRPr="00172194">
        <w:t xml:space="preserve">require a discussion with the Designated Safeguarding Lead who will consider a referral into the </w:t>
      </w:r>
      <w:r w:rsidR="00970CD1" w:rsidRPr="00172194">
        <w:t>P</w:t>
      </w:r>
      <w:r w:rsidRPr="00172194">
        <w:t xml:space="preserve">olice and </w:t>
      </w:r>
      <w:r w:rsidR="00970CD1" w:rsidRPr="00172194">
        <w:t>C</w:t>
      </w:r>
      <w:r w:rsidRPr="00172194">
        <w:t xml:space="preserve">hildren’s </w:t>
      </w:r>
      <w:r w:rsidR="00970CD1" w:rsidRPr="00172194">
        <w:t>S</w:t>
      </w:r>
      <w:r w:rsidRPr="00172194">
        <w:t xml:space="preserve">ervices. </w:t>
      </w:r>
    </w:p>
    <w:p w14:paraId="5837238C" w14:textId="77777777" w:rsidR="00183707" w:rsidRPr="00172194" w:rsidRDefault="00183707" w:rsidP="00F62FC4">
      <w:pPr>
        <w:spacing w:after="0"/>
      </w:pPr>
    </w:p>
    <w:p w14:paraId="3952B440" w14:textId="215777BB" w:rsidR="0067337F" w:rsidRPr="00172194" w:rsidRDefault="00172194" w:rsidP="00F62FC4">
      <w:pPr>
        <w:spacing w:after="0"/>
      </w:pPr>
      <w:r w:rsidRPr="00172194">
        <w:t>This school</w:t>
      </w:r>
      <w:r w:rsidR="00F62FC4" w:rsidRPr="00172194">
        <w:t xml:space="preserve"> may also apply sanctions</w:t>
      </w:r>
      <w:r w:rsidR="00183707" w:rsidRPr="00172194">
        <w:t xml:space="preserve"> and consider all features in every case to assist in decision making. </w:t>
      </w:r>
    </w:p>
    <w:p w14:paraId="23F0439B" w14:textId="77777777" w:rsidR="0067337F" w:rsidRPr="00172194" w:rsidRDefault="0067337F" w:rsidP="00F62FC4">
      <w:pPr>
        <w:spacing w:after="0"/>
      </w:pPr>
    </w:p>
    <w:p w14:paraId="6DB39388" w14:textId="7B1B0BEB" w:rsidR="00183707" w:rsidRPr="00172194" w:rsidRDefault="00183707" w:rsidP="00F62FC4">
      <w:pPr>
        <w:spacing w:after="0"/>
      </w:pPr>
      <w:r w:rsidRPr="00172194">
        <w:t xml:space="preserve">We understand </w:t>
      </w:r>
      <w:r w:rsidR="00172194" w:rsidRPr="00172194">
        <w:t>that we need as a school</w:t>
      </w:r>
      <w:r w:rsidRPr="00172194">
        <w:t xml:space="preserve"> to have clear mechanisms and procedures in place to identify and report incidents or concerns.  </w:t>
      </w:r>
    </w:p>
    <w:p w14:paraId="4AD43594" w14:textId="77777777" w:rsidR="00183707" w:rsidRPr="00172194" w:rsidRDefault="00183707" w:rsidP="00F62FC4">
      <w:pPr>
        <w:spacing w:after="0"/>
      </w:pPr>
    </w:p>
    <w:p w14:paraId="04CEAC7D" w14:textId="429D3451" w:rsidR="00F62FC4" w:rsidRPr="00172194" w:rsidRDefault="007C1395" w:rsidP="00F62FC4">
      <w:pPr>
        <w:spacing w:after="0"/>
      </w:pPr>
      <w:r w:rsidRPr="00172194">
        <w:t>We also understand that peer on peer incidents can affect the local community, and</w:t>
      </w:r>
      <w:r w:rsidR="00172194" w:rsidRPr="00172194">
        <w:t xml:space="preserve"> should be seen</w:t>
      </w:r>
      <w:r w:rsidRPr="00172194">
        <w:t xml:space="preserve"> in the context of wider safeguarding of those children in our local community. </w:t>
      </w:r>
    </w:p>
    <w:p w14:paraId="264EFAE0" w14:textId="07BBF0F5" w:rsidR="00F62FC4" w:rsidRPr="00172194" w:rsidRDefault="00F62FC4" w:rsidP="00A74362">
      <w:pPr>
        <w:spacing w:after="0"/>
      </w:pPr>
    </w:p>
    <w:p w14:paraId="0365CE8F" w14:textId="75F40968" w:rsidR="00A74362" w:rsidRPr="00172194" w:rsidRDefault="00F62FC4" w:rsidP="00A74362">
      <w:pPr>
        <w:spacing w:after="0"/>
      </w:pPr>
      <w:r w:rsidRPr="00172194">
        <w:t>We will use the</w:t>
      </w:r>
      <w:r w:rsidR="00A74362" w:rsidRPr="00172194">
        <w:t xml:space="preserve"> following </w:t>
      </w:r>
      <w:r w:rsidR="007C1395" w:rsidRPr="00172194">
        <w:t xml:space="preserve">national and local </w:t>
      </w:r>
      <w:r w:rsidR="00A74362" w:rsidRPr="00172194">
        <w:t xml:space="preserve">guidance’s to assist us: </w:t>
      </w:r>
    </w:p>
    <w:p w14:paraId="0162746D" w14:textId="391935EA" w:rsidR="00A74362" w:rsidRPr="00172194" w:rsidRDefault="00A74362" w:rsidP="00A74362">
      <w:pPr>
        <w:spacing w:after="0"/>
      </w:pPr>
    </w:p>
    <w:p w14:paraId="1061B404" w14:textId="08986FE6" w:rsidR="00A74362" w:rsidRPr="00172194" w:rsidRDefault="00113B22" w:rsidP="00F62FC4">
      <w:pPr>
        <w:pStyle w:val="ListParagraph"/>
        <w:numPr>
          <w:ilvl w:val="0"/>
          <w:numId w:val="34"/>
        </w:numPr>
        <w:spacing w:after="0"/>
        <w:rPr>
          <w:color w:val="0070C0"/>
        </w:rPr>
      </w:pPr>
      <w:hyperlink r:id="rId33" w:history="1">
        <w:r w:rsidR="00A74362" w:rsidRPr="00172194">
          <w:rPr>
            <w:rStyle w:val="Hyperlink"/>
            <w:color w:val="0070C0"/>
          </w:rPr>
          <w:t>Sexual Violence and Sexual Harassment between Children in Schools and Colleges (DfE)</w:t>
        </w:r>
      </w:hyperlink>
    </w:p>
    <w:p w14:paraId="0F43B56E" w14:textId="0432358B" w:rsidR="00A74362" w:rsidRPr="00172194" w:rsidRDefault="00113B22" w:rsidP="00F62FC4">
      <w:pPr>
        <w:pStyle w:val="ListParagraph"/>
        <w:numPr>
          <w:ilvl w:val="0"/>
          <w:numId w:val="34"/>
        </w:numPr>
        <w:spacing w:after="0"/>
        <w:rPr>
          <w:color w:val="0070C0"/>
        </w:rPr>
      </w:pPr>
      <w:hyperlink r:id="rId34" w:history="1">
        <w:r w:rsidR="00A74362" w:rsidRPr="00172194">
          <w:rPr>
            <w:rStyle w:val="Hyperlink"/>
            <w:color w:val="0070C0"/>
          </w:rPr>
          <w:t>Keeping Children Safe in Education (DfE), part five.</w:t>
        </w:r>
      </w:hyperlink>
      <w:r w:rsidR="00A74362" w:rsidRPr="00172194">
        <w:rPr>
          <w:color w:val="0070C0"/>
        </w:rPr>
        <w:t xml:space="preserve"> </w:t>
      </w:r>
    </w:p>
    <w:p w14:paraId="17363451" w14:textId="62379971" w:rsidR="00A74362" w:rsidRPr="00172194" w:rsidRDefault="00113B22" w:rsidP="00F62FC4">
      <w:pPr>
        <w:pStyle w:val="ListParagraph"/>
        <w:numPr>
          <w:ilvl w:val="0"/>
          <w:numId w:val="34"/>
        </w:numPr>
        <w:spacing w:after="0"/>
        <w:rPr>
          <w:color w:val="0070C0"/>
        </w:rPr>
      </w:pPr>
      <w:hyperlink r:id="rId35" w:history="1">
        <w:r w:rsidR="00A74362" w:rsidRPr="00172194">
          <w:rPr>
            <w:rStyle w:val="Hyperlink"/>
            <w:color w:val="0070C0"/>
          </w:rPr>
          <w:t>Sexting in Schools and Colleges: Responding to Incidents and Safeguarding Young People (GOV.UK)</w:t>
        </w:r>
      </w:hyperlink>
    </w:p>
    <w:p w14:paraId="54F3182F" w14:textId="6E9D2E01" w:rsidR="00A74362" w:rsidRPr="00172194" w:rsidRDefault="00113B22" w:rsidP="00F62FC4">
      <w:pPr>
        <w:pStyle w:val="ListParagraph"/>
        <w:numPr>
          <w:ilvl w:val="0"/>
          <w:numId w:val="34"/>
        </w:numPr>
        <w:spacing w:after="0"/>
        <w:rPr>
          <w:color w:val="0070C0"/>
        </w:rPr>
      </w:pPr>
      <w:hyperlink r:id="rId36" w:history="1">
        <w:r w:rsidR="00A74362" w:rsidRPr="00172194">
          <w:rPr>
            <w:rStyle w:val="Hyperlink"/>
            <w:color w:val="0070C0"/>
          </w:rPr>
          <w:t xml:space="preserve">The Derby and Derbyshire </w:t>
        </w:r>
        <w:r w:rsidR="00FD070D" w:rsidRPr="00172194">
          <w:rPr>
            <w:rStyle w:val="Hyperlink"/>
            <w:color w:val="0070C0"/>
          </w:rPr>
          <w:t xml:space="preserve">Safeguarding </w:t>
        </w:r>
        <w:r w:rsidR="00B80430" w:rsidRPr="00172194">
          <w:rPr>
            <w:rStyle w:val="Hyperlink"/>
            <w:color w:val="0070C0"/>
          </w:rPr>
          <w:t xml:space="preserve">Children </w:t>
        </w:r>
        <w:r w:rsidR="00FD070D" w:rsidRPr="00172194">
          <w:rPr>
            <w:rStyle w:val="Hyperlink"/>
            <w:color w:val="0070C0"/>
          </w:rPr>
          <w:t>procedures, section, 1.6.1</w:t>
        </w:r>
      </w:hyperlink>
    </w:p>
    <w:p w14:paraId="7DD64530" w14:textId="77777777" w:rsidR="00A74362" w:rsidRPr="00172194" w:rsidRDefault="00A74362" w:rsidP="00A74362">
      <w:pPr>
        <w:spacing w:after="0"/>
        <w:rPr>
          <w:color w:val="0070C0"/>
        </w:rPr>
      </w:pPr>
    </w:p>
    <w:p w14:paraId="41A42539" w14:textId="7214E49C" w:rsidR="002C4CB2" w:rsidRPr="00172194" w:rsidRDefault="00172194" w:rsidP="00FD070D">
      <w:pPr>
        <w:spacing w:after="0"/>
      </w:pPr>
      <w:r w:rsidRPr="00172194">
        <w:t>This school</w:t>
      </w:r>
      <w:r w:rsidR="002C4CB2" w:rsidRPr="00172194">
        <w:t xml:space="preserve"> has a peer on peer abuse policy</w:t>
      </w:r>
      <w:r w:rsidRPr="00172194">
        <w:t xml:space="preserve"> based on the Derbyshire policy which can also be found on our website</w:t>
      </w:r>
      <w:r w:rsidR="002C4CB2" w:rsidRPr="00172194">
        <w:t xml:space="preserve">.  </w:t>
      </w:r>
    </w:p>
    <w:p w14:paraId="74473E23" w14:textId="65E3A561" w:rsidR="002C4CB2" w:rsidRPr="00172194" w:rsidRDefault="002C4CB2" w:rsidP="00FD070D">
      <w:pPr>
        <w:spacing w:after="0"/>
      </w:pPr>
    </w:p>
    <w:p w14:paraId="7F4AC770" w14:textId="63AC87DA" w:rsidR="002C4CB2" w:rsidRPr="00172194" w:rsidRDefault="002C4CB2" w:rsidP="002C4CB2">
      <w:pPr>
        <w:spacing w:after="0"/>
      </w:pPr>
      <w:r w:rsidRPr="00172194">
        <w:t>We will ensure that we support both</w:t>
      </w:r>
      <w:r w:rsidR="007C1395" w:rsidRPr="00172194">
        <w:t xml:space="preserve"> the alleged</w:t>
      </w:r>
      <w:r w:rsidRPr="00172194">
        <w:t xml:space="preserve"> abuser/s and victim/s and will use a range of strategies tools and templates available to us, for example:</w:t>
      </w:r>
    </w:p>
    <w:p w14:paraId="400459AB" w14:textId="01F0D598" w:rsidR="002C4CB2" w:rsidRDefault="002C4CB2" w:rsidP="002C4CB2">
      <w:pPr>
        <w:spacing w:after="0"/>
        <w:rPr>
          <w:color w:val="FF0000"/>
        </w:rPr>
      </w:pPr>
    </w:p>
    <w:p w14:paraId="044B2905" w14:textId="227AEC8E" w:rsidR="002C4CB2" w:rsidRPr="00172194" w:rsidRDefault="00113B22" w:rsidP="002C4CB2">
      <w:pPr>
        <w:pStyle w:val="ListParagraph"/>
        <w:numPr>
          <w:ilvl w:val="0"/>
          <w:numId w:val="35"/>
        </w:numPr>
        <w:spacing w:after="0"/>
        <w:rPr>
          <w:color w:val="0070C0"/>
        </w:rPr>
      </w:pPr>
      <w:hyperlink r:id="rId37" w:history="1">
        <w:r w:rsidR="002C4CB2" w:rsidRPr="00172194">
          <w:rPr>
            <w:rStyle w:val="Hyperlink"/>
            <w:color w:val="0070C0"/>
          </w:rPr>
          <w:t>Derbyshire’s Harmful sexual behaviour guidance</w:t>
        </w:r>
      </w:hyperlink>
      <w:r w:rsidR="002C4CB2" w:rsidRPr="00172194">
        <w:rPr>
          <w:color w:val="0070C0"/>
        </w:rPr>
        <w:t xml:space="preserve"> </w:t>
      </w:r>
    </w:p>
    <w:p w14:paraId="649A0889" w14:textId="37B489B1" w:rsidR="002C4CB2" w:rsidRPr="00172194" w:rsidRDefault="00113B22" w:rsidP="002C4CB2">
      <w:pPr>
        <w:pStyle w:val="ListParagraph"/>
        <w:numPr>
          <w:ilvl w:val="0"/>
          <w:numId w:val="35"/>
        </w:numPr>
        <w:spacing w:after="0"/>
        <w:rPr>
          <w:color w:val="000000" w:themeColor="text1"/>
        </w:rPr>
      </w:pPr>
      <w:hyperlink r:id="rId38" w:history="1">
        <w:r w:rsidR="002C4CB2" w:rsidRPr="00172194">
          <w:rPr>
            <w:rStyle w:val="Hyperlink"/>
            <w:color w:val="0070C0"/>
          </w:rPr>
          <w:t>Lucy Faithful Traffic Light Tool</w:t>
        </w:r>
      </w:hyperlink>
    </w:p>
    <w:p w14:paraId="713556F1" w14:textId="605BF12C" w:rsidR="007C1395" w:rsidRPr="00172194" w:rsidRDefault="007C1395" w:rsidP="002C4CB2">
      <w:pPr>
        <w:pStyle w:val="ListParagraph"/>
        <w:numPr>
          <w:ilvl w:val="0"/>
          <w:numId w:val="35"/>
        </w:numPr>
        <w:spacing w:after="0"/>
        <w:rPr>
          <w:color w:val="000000" w:themeColor="text1"/>
        </w:rPr>
      </w:pPr>
      <w:r w:rsidRPr="00172194">
        <w:rPr>
          <w:color w:val="000000" w:themeColor="text1"/>
        </w:rPr>
        <w:t xml:space="preserve">Local intel and mapping tools and meetings e.g. LCP’s – local children’s partnerships. </w:t>
      </w:r>
    </w:p>
    <w:p w14:paraId="28D2E515" w14:textId="29F52DCF" w:rsidR="002C4CB2" w:rsidRPr="00172194" w:rsidRDefault="00113B22" w:rsidP="002C4CB2">
      <w:pPr>
        <w:pStyle w:val="ListParagraph"/>
        <w:numPr>
          <w:ilvl w:val="0"/>
          <w:numId w:val="35"/>
        </w:numPr>
        <w:spacing w:after="0"/>
        <w:rPr>
          <w:color w:val="0070C0"/>
        </w:rPr>
      </w:pPr>
      <w:hyperlink r:id="rId39" w:history="1">
        <w:r w:rsidR="002C4CB2" w:rsidRPr="00172194">
          <w:rPr>
            <w:rStyle w:val="Hyperlink"/>
            <w:color w:val="0070C0"/>
          </w:rPr>
          <w:t>Risk management plans for alleged abusers</w:t>
        </w:r>
      </w:hyperlink>
    </w:p>
    <w:p w14:paraId="00E5327F" w14:textId="7F66C75E" w:rsidR="002C4CB2" w:rsidRPr="00172194" w:rsidRDefault="00113B22" w:rsidP="002C4CB2">
      <w:pPr>
        <w:pStyle w:val="ListParagraph"/>
        <w:numPr>
          <w:ilvl w:val="0"/>
          <w:numId w:val="35"/>
        </w:numPr>
        <w:spacing w:after="0"/>
        <w:rPr>
          <w:color w:val="0070C0"/>
        </w:rPr>
      </w:pPr>
      <w:hyperlink r:id="rId40" w:history="1">
        <w:r w:rsidR="002C4CB2" w:rsidRPr="00172194">
          <w:rPr>
            <w:rStyle w:val="Hyperlink"/>
            <w:color w:val="0070C0"/>
          </w:rPr>
          <w:t>Victim support plans for alleged victims</w:t>
        </w:r>
      </w:hyperlink>
      <w:r w:rsidR="002C4CB2" w:rsidRPr="00172194">
        <w:rPr>
          <w:color w:val="0070C0"/>
        </w:rPr>
        <w:t xml:space="preserve"> </w:t>
      </w:r>
    </w:p>
    <w:p w14:paraId="1DF48D25" w14:textId="77777777" w:rsidR="002C4CB2" w:rsidRPr="00172194" w:rsidRDefault="002C4CB2" w:rsidP="002C4CB2">
      <w:pPr>
        <w:spacing w:after="0"/>
        <w:rPr>
          <w:color w:val="000000" w:themeColor="text1"/>
        </w:rPr>
      </w:pPr>
    </w:p>
    <w:p w14:paraId="0575CC74" w14:textId="0243576E" w:rsidR="0067337F" w:rsidRPr="00172194" w:rsidRDefault="002C4CB2" w:rsidP="00FD070D">
      <w:pPr>
        <w:spacing w:after="0"/>
      </w:pPr>
      <w:r w:rsidRPr="00172194">
        <w:t>We will work with partners for example, the police, health, children’s services</w:t>
      </w:r>
      <w:r w:rsidR="007C1395" w:rsidRPr="00172194">
        <w:t xml:space="preserve">, and youth offending </w:t>
      </w:r>
      <w:r w:rsidRPr="00172194">
        <w:t xml:space="preserve">to help keep the child safe and feel protected. </w:t>
      </w:r>
      <w:r w:rsidR="00172194" w:rsidRPr="00172194">
        <w:t>We</w:t>
      </w:r>
      <w:r w:rsidR="0067337F" w:rsidRPr="00172194">
        <w:t xml:space="preserve"> will seek advice for the child and signpost them to services. </w:t>
      </w:r>
    </w:p>
    <w:p w14:paraId="6012DA09" w14:textId="77777777" w:rsidR="0067337F" w:rsidRPr="00172194" w:rsidRDefault="0067337F" w:rsidP="00FD070D">
      <w:pPr>
        <w:spacing w:after="0"/>
      </w:pPr>
    </w:p>
    <w:p w14:paraId="21B0C57C" w14:textId="7035D7F9" w:rsidR="002C4CB2" w:rsidRPr="00172194" w:rsidRDefault="0067337F" w:rsidP="00FD070D">
      <w:pPr>
        <w:spacing w:after="0"/>
      </w:pPr>
      <w:r w:rsidRPr="00172194">
        <w:t xml:space="preserve">We will </w:t>
      </w:r>
      <w:r w:rsidR="002C4CB2" w:rsidRPr="00172194">
        <w:t>listen</w:t>
      </w:r>
      <w:r w:rsidRPr="00172194">
        <w:t xml:space="preserve"> to</w:t>
      </w:r>
      <w:r w:rsidR="00591AC8" w:rsidRPr="00172194">
        <w:t xml:space="preserve"> </w:t>
      </w:r>
      <w:r w:rsidR="002C4CB2" w:rsidRPr="00172194">
        <w:t xml:space="preserve">and </w:t>
      </w:r>
      <w:r w:rsidR="00F2320B" w:rsidRPr="00172194">
        <w:t>consult with</w:t>
      </w:r>
      <w:r w:rsidR="002C4CB2" w:rsidRPr="00172194">
        <w:t xml:space="preserve"> the child</w:t>
      </w:r>
      <w:r w:rsidR="00591AC8" w:rsidRPr="00172194">
        <w:t>, working</w:t>
      </w:r>
      <w:r w:rsidR="002C4CB2" w:rsidRPr="00172194">
        <w:t xml:space="preserve"> with the parents</w:t>
      </w:r>
      <w:r w:rsidR="007C1395" w:rsidRPr="00172194">
        <w:t xml:space="preserve"> for example, looking at segregation and separation in the school and the classroom</w:t>
      </w:r>
      <w:r w:rsidRPr="00172194">
        <w:t xml:space="preserve">. </w:t>
      </w:r>
    </w:p>
    <w:p w14:paraId="1A5CF052" w14:textId="77777777" w:rsidR="002C4CB2" w:rsidRPr="00172194" w:rsidRDefault="002C4CB2" w:rsidP="00FD070D">
      <w:pPr>
        <w:spacing w:after="0"/>
      </w:pPr>
    </w:p>
    <w:p w14:paraId="1F4BACCC" w14:textId="77777777" w:rsidR="0067337F" w:rsidRPr="00172194" w:rsidRDefault="00FD070D" w:rsidP="00FD070D">
      <w:pPr>
        <w:spacing w:after="0"/>
      </w:pPr>
      <w:r w:rsidRPr="00172194">
        <w:t xml:space="preserve">All staff will receive an awareness and understanding of peer on peer abuse, sexual violence and harassment </w:t>
      </w:r>
      <w:r w:rsidR="007C1395" w:rsidRPr="00172194">
        <w:t xml:space="preserve">in their training </w:t>
      </w:r>
      <w:r w:rsidRPr="00172194">
        <w:t xml:space="preserve">and we will work together to reduce this behaviour and any related incidents. </w:t>
      </w:r>
    </w:p>
    <w:p w14:paraId="2CC6EEEA" w14:textId="77777777" w:rsidR="0067337F" w:rsidRPr="00591AC8" w:rsidRDefault="0067337F" w:rsidP="00FD070D">
      <w:pPr>
        <w:spacing w:after="0"/>
        <w:rPr>
          <w:color w:val="C00000"/>
        </w:rPr>
      </w:pPr>
    </w:p>
    <w:p w14:paraId="03775652" w14:textId="5249B49B" w:rsidR="00591AC8" w:rsidRDefault="00FD070D" w:rsidP="00172194">
      <w:pPr>
        <w:spacing w:after="0"/>
      </w:pPr>
      <w:r w:rsidRPr="00172194">
        <w:lastRenderedPageBreak/>
        <w:t>We aim to use approaches in the curriculum to address and tackle peer on peer abuse and eradicate any cultures pertaining to an unsafe a</w:t>
      </w:r>
      <w:r w:rsidR="00172194" w:rsidRPr="00172194">
        <w:t>nd unhealthy school</w:t>
      </w:r>
      <w:r w:rsidRPr="00172194">
        <w:t xml:space="preserve"> where children do not feel safe</w:t>
      </w:r>
      <w:r w:rsidR="00F62FC4" w:rsidRPr="00172194">
        <w:t xml:space="preserve">. </w:t>
      </w:r>
    </w:p>
    <w:p w14:paraId="70A28721" w14:textId="77777777" w:rsidR="00172194" w:rsidRPr="00172194" w:rsidRDefault="00172194" w:rsidP="00172194">
      <w:pPr>
        <w:spacing w:after="0"/>
      </w:pPr>
    </w:p>
    <w:p w14:paraId="6396B80A" w14:textId="77777777" w:rsidR="00935C14" w:rsidRPr="00172194" w:rsidRDefault="00935C14" w:rsidP="00935C14">
      <w:pPr>
        <w:spacing w:after="0"/>
        <w:rPr>
          <w:sz w:val="26"/>
          <w:szCs w:val="26"/>
        </w:rPr>
      </w:pPr>
      <w:r w:rsidRPr="00172194">
        <w:rPr>
          <w:b/>
          <w:sz w:val="26"/>
          <w:szCs w:val="26"/>
        </w:rPr>
        <w:t>Serious Violence/ Carrying Knifes/Offensive Weapons &amp; Gang Culture</w:t>
      </w:r>
    </w:p>
    <w:p w14:paraId="281F41E2" w14:textId="77777777" w:rsidR="00935C14" w:rsidRPr="00172194" w:rsidRDefault="00935C14" w:rsidP="00935C14">
      <w:pPr>
        <w:spacing w:after="0"/>
        <w:ind w:left="720" w:hanging="720"/>
        <w:rPr>
          <w:rStyle w:val="Hyperlink"/>
          <w:color w:val="auto"/>
        </w:rPr>
      </w:pPr>
    </w:p>
    <w:p w14:paraId="4BE3BCBA" w14:textId="3C0B355F" w:rsidR="008E0D1B" w:rsidRPr="00172194" w:rsidRDefault="00935C14" w:rsidP="008E0D1B">
      <w:pPr>
        <w:spacing w:after="0"/>
        <w:ind w:left="720" w:hanging="720"/>
      </w:pPr>
      <w:r w:rsidRPr="00172194">
        <w:t xml:space="preserve">We will work with partners for example the </w:t>
      </w:r>
      <w:r w:rsidR="00591AC8" w:rsidRPr="00172194">
        <w:t>P</w:t>
      </w:r>
      <w:r w:rsidRPr="00172194">
        <w:t xml:space="preserve">olice, local </w:t>
      </w:r>
      <w:r w:rsidR="00591AC8" w:rsidRPr="00172194">
        <w:t>S</w:t>
      </w:r>
      <w:r w:rsidRPr="00172194">
        <w:t xml:space="preserve">afer </w:t>
      </w:r>
      <w:r w:rsidR="00591AC8" w:rsidRPr="00172194">
        <w:t>N</w:t>
      </w:r>
      <w:r w:rsidRPr="00172194">
        <w:t xml:space="preserve">eighbourhood </w:t>
      </w:r>
      <w:r w:rsidR="00591AC8" w:rsidRPr="00172194">
        <w:t>T</w:t>
      </w:r>
      <w:r w:rsidRPr="00172194">
        <w:t xml:space="preserve">eams, and </w:t>
      </w:r>
    </w:p>
    <w:p w14:paraId="00F55371" w14:textId="7C9D1BFD" w:rsidR="008E0D1B" w:rsidRPr="00172194" w:rsidRDefault="00591AC8" w:rsidP="008E0D1B">
      <w:pPr>
        <w:spacing w:after="0"/>
        <w:ind w:left="720" w:hanging="720"/>
      </w:pPr>
      <w:r w:rsidRPr="00172194">
        <w:t>C</w:t>
      </w:r>
      <w:r w:rsidR="00935C14" w:rsidRPr="00172194">
        <w:t xml:space="preserve">ommunity </w:t>
      </w:r>
      <w:r w:rsidRPr="00172194">
        <w:t>S</w:t>
      </w:r>
      <w:r w:rsidR="00935C14" w:rsidRPr="00172194">
        <w:t>afety to identify any child or groups of children who may present as being</w:t>
      </w:r>
    </w:p>
    <w:p w14:paraId="4EA1094C" w14:textId="7ACC0C00" w:rsidR="00935C14" w:rsidRPr="00172194" w:rsidRDefault="00935C14" w:rsidP="008E0D1B">
      <w:pPr>
        <w:spacing w:after="0"/>
        <w:ind w:left="720" w:hanging="720"/>
      </w:pPr>
      <w:r w:rsidRPr="00172194">
        <w:t xml:space="preserve"> involved in serious violence, </w:t>
      </w:r>
      <w:r w:rsidR="00F708FE" w:rsidRPr="00172194">
        <w:t>gang,</w:t>
      </w:r>
      <w:r w:rsidRPr="00172194">
        <w:t xml:space="preserve"> or knife culture.</w:t>
      </w:r>
    </w:p>
    <w:p w14:paraId="62ECC900" w14:textId="77777777" w:rsidR="00935C14" w:rsidRPr="00172194" w:rsidRDefault="00935C14" w:rsidP="008E0D1B">
      <w:pPr>
        <w:spacing w:after="0"/>
        <w:ind w:left="720" w:hanging="720"/>
      </w:pPr>
    </w:p>
    <w:p w14:paraId="242FB03D" w14:textId="141DE175" w:rsidR="008E0D1B" w:rsidRPr="00172194" w:rsidRDefault="00935C14" w:rsidP="008E0D1B">
      <w:pPr>
        <w:spacing w:after="0"/>
        <w:ind w:left="720" w:hanging="720"/>
      </w:pPr>
      <w:r w:rsidRPr="00172194">
        <w:t>Bringing and carrying a knife/offe</w:t>
      </w:r>
      <w:r w:rsidR="00172194">
        <w:t>nsive weapon onto school</w:t>
      </w:r>
      <w:r w:rsidRPr="00172194">
        <w:t xml:space="preserve"> premises </w:t>
      </w:r>
      <w:r w:rsidR="008E0D1B" w:rsidRPr="00172194">
        <w:t xml:space="preserve">is a </w:t>
      </w:r>
    </w:p>
    <w:p w14:paraId="556CF0F1" w14:textId="03450E7E" w:rsidR="008E0D1B" w:rsidRPr="00172194" w:rsidRDefault="00935C14" w:rsidP="008E0D1B">
      <w:pPr>
        <w:spacing w:after="0"/>
        <w:ind w:left="720" w:hanging="720"/>
      </w:pPr>
      <w:r w:rsidRPr="00172194">
        <w:t xml:space="preserve">criminal offence and immediate action will be taken by calling the </w:t>
      </w:r>
      <w:r w:rsidR="00591AC8" w:rsidRPr="00172194">
        <w:t>P</w:t>
      </w:r>
      <w:r w:rsidRPr="00172194">
        <w:t>olice.</w:t>
      </w:r>
      <w:r w:rsidR="008E0D1B" w:rsidRPr="00172194">
        <w:t xml:space="preserve"> In some </w:t>
      </w:r>
    </w:p>
    <w:p w14:paraId="7C8C6345" w14:textId="2969A85E" w:rsidR="00935C14" w:rsidRPr="00172194" w:rsidRDefault="008E0D1B" w:rsidP="008E0D1B">
      <w:pPr>
        <w:spacing w:after="0"/>
        <w:ind w:left="720" w:hanging="720"/>
      </w:pPr>
      <w:r w:rsidRPr="00172194">
        <w:t xml:space="preserve">circumstances we may have to use our lockdown procedures. </w:t>
      </w:r>
    </w:p>
    <w:p w14:paraId="368D1639" w14:textId="77777777" w:rsidR="00935C14" w:rsidRPr="00591AC8" w:rsidRDefault="00935C14" w:rsidP="008E0D1B">
      <w:pPr>
        <w:spacing w:after="0"/>
        <w:rPr>
          <w:color w:val="C00000"/>
        </w:rPr>
      </w:pPr>
    </w:p>
    <w:p w14:paraId="7A5C4FEE" w14:textId="53D6C6EC" w:rsidR="00935C14" w:rsidRPr="008A3B08" w:rsidRDefault="008A3B08" w:rsidP="008E0D1B">
      <w:pPr>
        <w:spacing w:after="0"/>
      </w:pPr>
      <w:r>
        <w:t xml:space="preserve">The guidance on </w:t>
      </w:r>
      <w:hyperlink r:id="rId41" w:history="1">
        <w:r w:rsidR="00935C14" w:rsidRPr="008A3B08">
          <w:rPr>
            <w:rStyle w:val="Hyperlink"/>
            <w:color w:val="0070C0"/>
          </w:rPr>
          <w:t xml:space="preserve">Searching, Screening and Confiscation for Head teachers, </w:t>
        </w:r>
        <w:r w:rsidR="00591AC8" w:rsidRPr="008A3B08">
          <w:rPr>
            <w:rStyle w:val="Hyperlink"/>
            <w:color w:val="0070C0"/>
          </w:rPr>
          <w:t>S</w:t>
        </w:r>
        <w:r w:rsidR="00935C14" w:rsidRPr="008A3B08">
          <w:rPr>
            <w:rStyle w:val="Hyperlink"/>
            <w:color w:val="0070C0"/>
          </w:rPr>
          <w:t>chools and Governors, January 2018</w:t>
        </w:r>
      </w:hyperlink>
      <w:r w:rsidR="00935C14" w:rsidRPr="00D323B5">
        <w:rPr>
          <w:color w:val="C00000"/>
        </w:rPr>
        <w:t xml:space="preserve"> </w:t>
      </w:r>
      <w:r w:rsidR="00935C14" w:rsidRPr="008A3B08">
        <w:t xml:space="preserve">will </w:t>
      </w:r>
      <w:r w:rsidR="008E0D1B" w:rsidRPr="008A3B08">
        <w:t xml:space="preserve">be our guide </w:t>
      </w:r>
      <w:r w:rsidRPr="008A3B08">
        <w:t>and the school</w:t>
      </w:r>
      <w:r w:rsidR="008E0D1B" w:rsidRPr="008A3B08">
        <w:t xml:space="preserve"> </w:t>
      </w:r>
      <w:r w:rsidR="00935C14" w:rsidRPr="008A3B08">
        <w:t>will consider sanctions.</w:t>
      </w:r>
    </w:p>
    <w:p w14:paraId="4273575F" w14:textId="77777777" w:rsidR="00935C14" w:rsidRPr="008A3B08" w:rsidRDefault="00935C14" w:rsidP="008E0D1B">
      <w:pPr>
        <w:spacing w:after="0"/>
        <w:ind w:hanging="720"/>
      </w:pPr>
    </w:p>
    <w:p w14:paraId="5DDE156A" w14:textId="77777777" w:rsidR="008E0D1B" w:rsidRPr="008A3B08" w:rsidRDefault="00935C14" w:rsidP="008E0D1B">
      <w:pPr>
        <w:spacing w:after="0"/>
        <w:ind w:left="720" w:hanging="720"/>
      </w:pPr>
      <w:r w:rsidRPr="008A3B08">
        <w:t>If a member of staff suspects a pupil being involved in gang culture</w:t>
      </w:r>
      <w:r w:rsidR="008E0D1B" w:rsidRPr="008A3B08">
        <w:t xml:space="preserve"> where it is believed to be</w:t>
      </w:r>
    </w:p>
    <w:p w14:paraId="0F638B62" w14:textId="77777777" w:rsidR="008E0D1B" w:rsidRPr="008A3B08" w:rsidRDefault="008E0D1B" w:rsidP="008E0D1B">
      <w:pPr>
        <w:spacing w:after="0"/>
        <w:ind w:left="720" w:hanging="720"/>
      </w:pPr>
      <w:r w:rsidRPr="008A3B08">
        <w:t xml:space="preserve"> exploitative or harmful, this is a </w:t>
      </w:r>
      <w:r w:rsidR="00935C14" w:rsidRPr="008A3B08">
        <w:t>safeguarding concern and the safety and wellbeing of the</w:t>
      </w:r>
    </w:p>
    <w:p w14:paraId="403B5987" w14:textId="3CADAE85" w:rsidR="00935C14" w:rsidRPr="008A3B08" w:rsidRDefault="00935C14" w:rsidP="008E0D1B">
      <w:pPr>
        <w:spacing w:after="0"/>
        <w:ind w:left="720" w:hanging="720"/>
      </w:pPr>
      <w:r w:rsidRPr="008A3B08">
        <w:t xml:space="preserve"> </w:t>
      </w:r>
      <w:r w:rsidR="008E0D1B" w:rsidRPr="008A3B08">
        <w:t>child takes</w:t>
      </w:r>
      <w:r w:rsidRPr="008A3B08">
        <w:t xml:space="preserve"> priority.</w:t>
      </w:r>
    </w:p>
    <w:p w14:paraId="02203B51" w14:textId="77777777" w:rsidR="00935C14" w:rsidRPr="008A3B08" w:rsidRDefault="00935C14" w:rsidP="008E0D1B">
      <w:pPr>
        <w:spacing w:after="0"/>
        <w:ind w:left="720" w:hanging="720"/>
      </w:pPr>
    </w:p>
    <w:p w14:paraId="562A10EA" w14:textId="61C7F3D4" w:rsidR="008E0D1B" w:rsidRPr="008A3B08" w:rsidRDefault="00935C14" w:rsidP="008E0D1B">
      <w:pPr>
        <w:spacing w:after="0"/>
        <w:ind w:left="720" w:hanging="720"/>
      </w:pPr>
      <w:r w:rsidRPr="008A3B08">
        <w:t xml:space="preserve">We will ensure any suspicions of </w:t>
      </w:r>
      <w:r w:rsidR="008E0D1B" w:rsidRPr="008A3B08">
        <w:t>a child linked to a gang is reported</w:t>
      </w:r>
      <w:r w:rsidRPr="008A3B08">
        <w:t xml:space="preserve"> by staff to the </w:t>
      </w:r>
    </w:p>
    <w:p w14:paraId="281CE352" w14:textId="77777777" w:rsidR="008E0D1B" w:rsidRPr="008A3B08" w:rsidRDefault="00935C14" w:rsidP="008E0D1B">
      <w:pPr>
        <w:spacing w:after="0"/>
        <w:ind w:left="720" w:hanging="720"/>
      </w:pPr>
      <w:r w:rsidRPr="008A3B08">
        <w:t>Designated Safeguarding Lead.</w:t>
      </w:r>
      <w:r w:rsidR="008E0D1B" w:rsidRPr="008A3B08">
        <w:t xml:space="preserve"> The DSL will consider if a referral to the police and children’s </w:t>
      </w:r>
    </w:p>
    <w:p w14:paraId="334DBA68" w14:textId="5F7E1A36" w:rsidR="00935C14" w:rsidRPr="008A3B08" w:rsidRDefault="008E0D1B" w:rsidP="008E0D1B">
      <w:pPr>
        <w:spacing w:after="0"/>
        <w:ind w:left="720" w:hanging="720"/>
      </w:pPr>
      <w:r w:rsidRPr="008A3B08">
        <w:t xml:space="preserve">services </w:t>
      </w:r>
      <w:r w:rsidR="0063260E" w:rsidRPr="008A3B08">
        <w:t>are</w:t>
      </w:r>
      <w:r w:rsidRPr="008A3B08">
        <w:t xml:space="preserve"> needed. </w:t>
      </w:r>
    </w:p>
    <w:p w14:paraId="1AC50A5D" w14:textId="77777777" w:rsidR="00935C14" w:rsidRPr="009544FB" w:rsidRDefault="00935C14" w:rsidP="00935C14">
      <w:pPr>
        <w:spacing w:after="0"/>
        <w:ind w:left="720" w:hanging="720"/>
      </w:pPr>
    </w:p>
    <w:p w14:paraId="4EC0BB99" w14:textId="5CAB5960" w:rsidR="00591AC8" w:rsidRDefault="00591AC8">
      <w:pPr>
        <w:spacing w:after="0" w:line="240" w:lineRule="auto"/>
      </w:pPr>
      <w:r>
        <w:br w:type="page"/>
      </w:r>
    </w:p>
    <w:p w14:paraId="0C53F0DE" w14:textId="26D9762B" w:rsidR="00720BDE" w:rsidRDefault="00720BDE" w:rsidP="00F62FC4">
      <w:pPr>
        <w:pStyle w:val="Heading1"/>
        <w:numPr>
          <w:ilvl w:val="0"/>
          <w:numId w:val="31"/>
        </w:numPr>
        <w:shd w:val="clear" w:color="auto" w:fill="9999FF"/>
        <w:spacing w:before="0"/>
        <w:jc w:val="center"/>
        <w:rPr>
          <w:color w:val="auto"/>
          <w:sz w:val="32"/>
          <w:szCs w:val="32"/>
          <w:u w:val="none"/>
        </w:rPr>
      </w:pPr>
      <w:bookmarkStart w:id="1" w:name="_Hlk78284960"/>
      <w:r w:rsidRPr="00720BDE">
        <w:rPr>
          <w:color w:val="auto"/>
          <w:sz w:val="32"/>
          <w:szCs w:val="32"/>
          <w:u w:val="none"/>
        </w:rPr>
        <w:lastRenderedPageBreak/>
        <w:t>Safeguarding and the Curriculum</w:t>
      </w:r>
    </w:p>
    <w:p w14:paraId="7F97275C" w14:textId="77777777" w:rsidR="00632FDE" w:rsidRPr="00632FDE" w:rsidRDefault="00632FDE" w:rsidP="00632FDE"/>
    <w:bookmarkEnd w:id="1"/>
    <w:p w14:paraId="07F71625" w14:textId="77777777" w:rsidR="00720BDE" w:rsidRDefault="00720BDE" w:rsidP="00720BDE">
      <w:pPr>
        <w:spacing w:after="0" w:line="240" w:lineRule="auto"/>
        <w:rPr>
          <w:rFonts w:cs="Calibri"/>
          <w:b/>
          <w:color w:val="FF0000"/>
          <w:sz w:val="26"/>
          <w:szCs w:val="26"/>
        </w:rPr>
      </w:pPr>
    </w:p>
    <w:p w14:paraId="060F89F7" w14:textId="61F17A8B" w:rsidR="00720BDE" w:rsidRPr="008A3B08" w:rsidRDefault="00720BDE" w:rsidP="00720BDE">
      <w:pPr>
        <w:spacing w:after="0" w:line="240" w:lineRule="auto"/>
        <w:rPr>
          <w:rFonts w:cs="Calibri"/>
          <w:b/>
          <w:sz w:val="26"/>
          <w:szCs w:val="26"/>
        </w:rPr>
      </w:pPr>
      <w:r w:rsidRPr="008A3B08">
        <w:rPr>
          <w:rFonts w:cs="Calibri"/>
          <w:b/>
          <w:sz w:val="26"/>
          <w:szCs w:val="26"/>
        </w:rPr>
        <w:t>Relationship, Sex, Health Education (RSHE)</w:t>
      </w:r>
    </w:p>
    <w:p w14:paraId="1D2C880C" w14:textId="22B8DE15" w:rsidR="00720BDE" w:rsidRPr="008A3B08" w:rsidRDefault="00720BDE" w:rsidP="00720BDE">
      <w:pPr>
        <w:spacing w:after="0" w:line="240" w:lineRule="auto"/>
        <w:rPr>
          <w:rFonts w:cs="Calibri"/>
          <w:b/>
          <w:sz w:val="26"/>
          <w:szCs w:val="26"/>
        </w:rPr>
      </w:pPr>
    </w:p>
    <w:p w14:paraId="292C9B21" w14:textId="77777777" w:rsidR="00EF0F56" w:rsidRPr="008A3B08" w:rsidRDefault="00EF0F56" w:rsidP="00720BDE">
      <w:pPr>
        <w:spacing w:after="0" w:line="240" w:lineRule="auto"/>
        <w:rPr>
          <w:rFonts w:cs="Calibri"/>
          <w:b/>
          <w:sz w:val="26"/>
          <w:szCs w:val="26"/>
        </w:rPr>
      </w:pPr>
    </w:p>
    <w:p w14:paraId="506BFA7E" w14:textId="7AF29A5F" w:rsidR="00720BDE" w:rsidRPr="008A3B08" w:rsidRDefault="00720BDE" w:rsidP="00720BDE">
      <w:pPr>
        <w:spacing w:after="0" w:line="240" w:lineRule="auto"/>
        <w:rPr>
          <w:rFonts w:cs="Calibri"/>
          <w:szCs w:val="24"/>
        </w:rPr>
      </w:pPr>
      <w:r w:rsidRPr="008A3B08">
        <w:rPr>
          <w:rFonts w:cs="Calibri"/>
          <w:szCs w:val="24"/>
        </w:rPr>
        <w:t xml:space="preserve">Relationship, Sex and Health Education is compulsory. As a school we have developed our approaches to meet statutory requirements and teaching. This will include equality, diversity, and difference. </w:t>
      </w:r>
      <w:r w:rsidR="008A3B08" w:rsidRPr="008A3B08">
        <w:rPr>
          <w:rFonts w:cs="Calibri"/>
          <w:szCs w:val="24"/>
        </w:rPr>
        <w:t>We have adopted the Derbyshire scheme of work for RSHE.</w:t>
      </w:r>
    </w:p>
    <w:p w14:paraId="0803F546" w14:textId="4E474BE9" w:rsidR="00720BDE" w:rsidRPr="008A3B08" w:rsidRDefault="00720BDE" w:rsidP="00720BDE">
      <w:pPr>
        <w:spacing w:after="0" w:line="240" w:lineRule="auto"/>
        <w:rPr>
          <w:rFonts w:cs="Calibri"/>
          <w:szCs w:val="24"/>
        </w:rPr>
      </w:pPr>
    </w:p>
    <w:p w14:paraId="4F8D9A62" w14:textId="62A7B6F7" w:rsidR="00F708FE" w:rsidRPr="008A3B08" w:rsidRDefault="00720BDE" w:rsidP="00720BDE">
      <w:pPr>
        <w:spacing w:after="0" w:line="240" w:lineRule="auto"/>
        <w:rPr>
          <w:rFonts w:cs="Calibri"/>
          <w:szCs w:val="24"/>
        </w:rPr>
      </w:pPr>
      <w:r w:rsidRPr="008A3B08">
        <w:rPr>
          <w:rFonts w:cs="Calibri"/>
          <w:szCs w:val="24"/>
        </w:rPr>
        <w:t xml:space="preserve">We acknowledge that there may be times during the teaching of RSHE, that children may need an opportunity to talk to a trusted adult in the school. </w:t>
      </w:r>
      <w:r w:rsidR="00483D2D" w:rsidRPr="008A3B08">
        <w:rPr>
          <w:rFonts w:cs="Calibri"/>
          <w:szCs w:val="24"/>
        </w:rPr>
        <w:t>We will aim to provide that opportunity</w:t>
      </w:r>
      <w:r w:rsidR="00F708FE" w:rsidRPr="008A3B08">
        <w:rPr>
          <w:rFonts w:cs="Calibri"/>
          <w:szCs w:val="24"/>
        </w:rPr>
        <w:t xml:space="preserve"> </w:t>
      </w:r>
      <w:r w:rsidR="00EF0F56" w:rsidRPr="008A3B08">
        <w:rPr>
          <w:rFonts w:cs="Calibri"/>
          <w:szCs w:val="24"/>
        </w:rPr>
        <w:t>along with the availability</w:t>
      </w:r>
      <w:r w:rsidR="00F708FE" w:rsidRPr="008A3B08">
        <w:rPr>
          <w:rFonts w:cs="Calibri"/>
          <w:szCs w:val="24"/>
        </w:rPr>
        <w:t xml:space="preserve"> for children to access national organisations and resources that may help with teaching RSHE in our school/setting   </w:t>
      </w:r>
    </w:p>
    <w:p w14:paraId="73AA54D2" w14:textId="77777777" w:rsidR="00F708FE" w:rsidRPr="008A3B08" w:rsidRDefault="00F708FE" w:rsidP="00720BDE">
      <w:pPr>
        <w:spacing w:after="0" w:line="240" w:lineRule="auto"/>
        <w:rPr>
          <w:rFonts w:cs="Calibri"/>
          <w:szCs w:val="24"/>
        </w:rPr>
      </w:pPr>
    </w:p>
    <w:p w14:paraId="03C1196E" w14:textId="06688B08" w:rsidR="00483D2D" w:rsidRPr="00EF0F56" w:rsidRDefault="00483D2D" w:rsidP="00720BDE">
      <w:pPr>
        <w:spacing w:after="0" w:line="240" w:lineRule="auto"/>
        <w:rPr>
          <w:rFonts w:cs="Calibri"/>
          <w:color w:val="C00000"/>
          <w:szCs w:val="24"/>
        </w:rPr>
      </w:pPr>
      <w:r w:rsidRPr="00EF0F56">
        <w:rPr>
          <w:rFonts w:cs="Calibri"/>
          <w:color w:val="C00000"/>
          <w:szCs w:val="24"/>
        </w:rPr>
        <w:t xml:space="preserve"> </w:t>
      </w:r>
    </w:p>
    <w:p w14:paraId="52E9B419" w14:textId="0C735232" w:rsidR="00E3722B" w:rsidRDefault="00E3722B">
      <w:pPr>
        <w:spacing w:after="0" w:line="240" w:lineRule="auto"/>
      </w:pPr>
    </w:p>
    <w:p w14:paraId="42FF5C9C" w14:textId="77777777" w:rsidR="008659A3" w:rsidRDefault="008659A3">
      <w:pPr>
        <w:spacing w:after="0" w:line="240" w:lineRule="auto"/>
      </w:pPr>
    </w:p>
    <w:p w14:paraId="5BCA752A" w14:textId="3879B451" w:rsidR="00EF0F56" w:rsidRDefault="00EF0F56">
      <w:pPr>
        <w:spacing w:after="0" w:line="240" w:lineRule="auto"/>
        <w:rPr>
          <w:rFonts w:cs="Calibri"/>
          <w:b/>
          <w:i/>
          <w:color w:val="FF0000"/>
        </w:rPr>
      </w:pPr>
      <w:r>
        <w:rPr>
          <w:rFonts w:cs="Calibri"/>
          <w:b/>
          <w:i/>
          <w:color w:val="FF0000"/>
        </w:rPr>
        <w:br w:type="page"/>
      </w:r>
    </w:p>
    <w:p w14:paraId="25056000" w14:textId="313DB80A" w:rsidR="00632FDE" w:rsidRPr="00920554" w:rsidRDefault="00632FDE" w:rsidP="00F62FC4">
      <w:pPr>
        <w:pStyle w:val="Heading1"/>
        <w:numPr>
          <w:ilvl w:val="0"/>
          <w:numId w:val="31"/>
        </w:numPr>
        <w:shd w:val="clear" w:color="auto" w:fill="9999FF"/>
        <w:spacing w:before="0"/>
        <w:jc w:val="center"/>
        <w:rPr>
          <w:color w:val="auto"/>
          <w:sz w:val="32"/>
          <w:szCs w:val="32"/>
          <w:u w:val="none"/>
        </w:rPr>
      </w:pPr>
      <w:r w:rsidRPr="00920554">
        <w:rPr>
          <w:color w:val="auto"/>
          <w:sz w:val="32"/>
          <w:szCs w:val="32"/>
          <w:u w:val="none"/>
        </w:rPr>
        <w:lastRenderedPageBreak/>
        <w:t>Safeguarding Processes and Procedures</w:t>
      </w:r>
    </w:p>
    <w:p w14:paraId="1DFF3D13" w14:textId="63D6CC15" w:rsidR="00720BDE" w:rsidRDefault="00720BDE">
      <w:pPr>
        <w:spacing w:after="0" w:line="240" w:lineRule="auto"/>
        <w:rPr>
          <w:rFonts w:cs="Calibri"/>
          <w:b/>
          <w:i/>
          <w:color w:val="FF0000"/>
        </w:rPr>
      </w:pPr>
    </w:p>
    <w:p w14:paraId="3C9F12DB" w14:textId="3DA33446" w:rsidR="00720BDE" w:rsidRDefault="00720BDE">
      <w:pPr>
        <w:spacing w:after="0" w:line="240" w:lineRule="auto"/>
        <w:rPr>
          <w:rFonts w:cs="Calibri"/>
          <w:b/>
          <w:i/>
          <w:color w:val="FF0000"/>
          <w:szCs w:val="24"/>
        </w:rPr>
      </w:pPr>
    </w:p>
    <w:p w14:paraId="0F270B2E" w14:textId="67E4A3D9" w:rsidR="00632FDE" w:rsidRDefault="00632FDE">
      <w:pPr>
        <w:spacing w:after="0" w:line="240" w:lineRule="auto"/>
        <w:rPr>
          <w:rFonts w:cs="Calibri"/>
          <w:b/>
          <w:i/>
          <w:color w:val="FF0000"/>
          <w:szCs w:val="24"/>
        </w:rPr>
      </w:pPr>
    </w:p>
    <w:p w14:paraId="16FFAED1" w14:textId="6782B3B7" w:rsidR="00632FDE" w:rsidRPr="00D323B5" w:rsidRDefault="008A3B08" w:rsidP="00632FDE">
      <w:pPr>
        <w:pStyle w:val="Default"/>
        <w:spacing w:line="276" w:lineRule="auto"/>
        <w:rPr>
          <w:rFonts w:ascii="Arial" w:hAnsi="Arial" w:cs="Arial"/>
          <w:color w:val="C00000"/>
          <w:sz w:val="18"/>
          <w:szCs w:val="18"/>
        </w:rPr>
      </w:pPr>
      <w:r w:rsidRPr="008A3B08">
        <w:rPr>
          <w:rFonts w:ascii="Calibri" w:hAnsi="Calibri" w:cs="Calibri"/>
          <w:color w:val="auto"/>
        </w:rPr>
        <w:t>The school</w:t>
      </w:r>
      <w:r w:rsidR="00632FDE" w:rsidRPr="008A3B08">
        <w:rPr>
          <w:rFonts w:ascii="Calibri" w:hAnsi="Calibri" w:cs="Calibri"/>
          <w:color w:val="auto"/>
        </w:rPr>
        <w:t xml:space="preserve"> will deliver its responsibilities for identifying and acting on emerging needs, </w:t>
      </w:r>
      <w:r w:rsidR="00EF0F56" w:rsidRPr="008A3B08">
        <w:rPr>
          <w:rFonts w:ascii="Calibri" w:hAnsi="Calibri" w:cs="Calibri"/>
          <w:color w:val="auto"/>
        </w:rPr>
        <w:t>E</w:t>
      </w:r>
      <w:r w:rsidR="00632FDE" w:rsidRPr="008A3B08">
        <w:rPr>
          <w:rFonts w:ascii="Calibri" w:hAnsi="Calibri" w:cs="Calibri"/>
          <w:color w:val="auto"/>
        </w:rPr>
        <w:t xml:space="preserve">arly </w:t>
      </w:r>
      <w:r w:rsidR="00EF0F56" w:rsidRPr="008A3B08">
        <w:rPr>
          <w:rFonts w:ascii="Calibri" w:hAnsi="Calibri" w:cs="Calibri"/>
          <w:color w:val="auto"/>
        </w:rPr>
        <w:t>H</w:t>
      </w:r>
      <w:r w:rsidR="00632FDE" w:rsidRPr="008A3B08">
        <w:rPr>
          <w:rFonts w:ascii="Calibri" w:hAnsi="Calibri" w:cs="Calibri"/>
          <w:color w:val="auto"/>
        </w:rPr>
        <w:t xml:space="preserve">elp, </w:t>
      </w:r>
      <w:r w:rsidR="00EF0F56" w:rsidRPr="008A3B08">
        <w:rPr>
          <w:rFonts w:ascii="Calibri" w:hAnsi="Calibri" w:cs="Calibri"/>
          <w:color w:val="auto"/>
        </w:rPr>
        <w:t>S</w:t>
      </w:r>
      <w:r w:rsidR="00632FDE" w:rsidRPr="008A3B08">
        <w:rPr>
          <w:rFonts w:ascii="Calibri" w:hAnsi="Calibri" w:cs="Calibri"/>
          <w:color w:val="auto"/>
        </w:rPr>
        <w:t>afeguarding and Child Protection, and in line with national and local policies and procedures</w:t>
      </w:r>
      <w:r w:rsidRPr="008A3B08">
        <w:rPr>
          <w:rFonts w:ascii="Calibri" w:hAnsi="Calibri" w:cs="Calibri"/>
          <w:color w:val="auto"/>
        </w:rPr>
        <w:t>. This school</w:t>
      </w:r>
      <w:r w:rsidR="00013848" w:rsidRPr="008A3B08">
        <w:rPr>
          <w:rFonts w:ascii="Calibri" w:hAnsi="Calibri" w:cs="Calibri"/>
          <w:color w:val="auto"/>
        </w:rPr>
        <w:t xml:space="preserve"> will refer to and use the </w:t>
      </w:r>
      <w:r w:rsidR="00EF0F56" w:rsidRPr="008A3B08">
        <w:rPr>
          <w:rFonts w:ascii="Calibri" w:hAnsi="Calibri" w:cs="Calibri"/>
          <w:color w:val="auto"/>
        </w:rPr>
        <w:t>S</w:t>
      </w:r>
      <w:r w:rsidR="00013848" w:rsidRPr="008A3B08">
        <w:rPr>
          <w:rFonts w:ascii="Calibri" w:hAnsi="Calibri" w:cs="Calibri"/>
          <w:color w:val="auto"/>
        </w:rPr>
        <w:t xml:space="preserve">afeguarding </w:t>
      </w:r>
      <w:r w:rsidR="00EF0F56" w:rsidRPr="008A3B08">
        <w:rPr>
          <w:rFonts w:ascii="Calibri" w:hAnsi="Calibri" w:cs="Calibri"/>
          <w:color w:val="auto"/>
        </w:rPr>
        <w:t>Policies and Procedures a</w:t>
      </w:r>
      <w:r w:rsidR="00632FDE" w:rsidRPr="008A3B08">
        <w:rPr>
          <w:rFonts w:ascii="Calibri" w:hAnsi="Calibri" w:cs="Calibri"/>
          <w:color w:val="auto"/>
        </w:rPr>
        <w:t xml:space="preserve">s set out </w:t>
      </w:r>
      <w:r w:rsidR="00013848" w:rsidRPr="008A3B08">
        <w:rPr>
          <w:rFonts w:ascii="Calibri" w:hAnsi="Calibri" w:cs="Calibri"/>
          <w:color w:val="auto"/>
        </w:rPr>
        <w:t xml:space="preserve">by </w:t>
      </w:r>
      <w:r w:rsidR="00EF0F56" w:rsidRPr="008A3B08">
        <w:rPr>
          <w:rFonts w:ascii="Calibri" w:hAnsi="Calibri" w:cs="Calibri"/>
          <w:color w:val="auto"/>
        </w:rPr>
        <w:t xml:space="preserve">the </w:t>
      </w:r>
      <w:hyperlink r:id="rId42" w:history="1">
        <w:r w:rsidR="00EF0F56" w:rsidRPr="008A3B08">
          <w:rPr>
            <w:rStyle w:val="Hyperlink"/>
            <w:rFonts w:ascii="Calibri" w:hAnsi="Calibri" w:cs="Calibri"/>
            <w:color w:val="0070C0"/>
          </w:rPr>
          <w:t xml:space="preserve">Derby </w:t>
        </w:r>
        <w:r w:rsidR="00B80430" w:rsidRPr="008A3B08">
          <w:rPr>
            <w:rStyle w:val="Hyperlink"/>
            <w:rFonts w:ascii="Calibri" w:hAnsi="Calibri" w:cs="Calibri"/>
            <w:color w:val="0070C0"/>
          </w:rPr>
          <w:t>and</w:t>
        </w:r>
        <w:r w:rsidR="00EF0F56" w:rsidRPr="008A3B08">
          <w:rPr>
            <w:rStyle w:val="Hyperlink"/>
            <w:rFonts w:ascii="Calibri" w:hAnsi="Calibri" w:cs="Calibri"/>
            <w:color w:val="0070C0"/>
          </w:rPr>
          <w:t xml:space="preserve"> Derbyshire</w:t>
        </w:r>
        <w:r w:rsidR="00632FDE" w:rsidRPr="008A3B08">
          <w:rPr>
            <w:rStyle w:val="Hyperlink"/>
            <w:rFonts w:ascii="Calibri" w:hAnsi="Calibri" w:cs="Calibri"/>
            <w:color w:val="0070C0"/>
          </w:rPr>
          <w:t xml:space="preserve"> </w:t>
        </w:r>
        <w:r w:rsidR="00EF0F56" w:rsidRPr="008A3B08">
          <w:rPr>
            <w:rStyle w:val="Hyperlink"/>
            <w:rFonts w:ascii="Calibri" w:hAnsi="Calibri" w:cs="Calibri"/>
            <w:color w:val="0070C0"/>
          </w:rPr>
          <w:t>S</w:t>
        </w:r>
        <w:r w:rsidR="00632FDE" w:rsidRPr="008A3B08">
          <w:rPr>
            <w:rStyle w:val="Hyperlink"/>
            <w:rFonts w:ascii="Calibri" w:hAnsi="Calibri" w:cs="Calibri"/>
            <w:color w:val="0070C0"/>
          </w:rPr>
          <w:t xml:space="preserve">afeguarding </w:t>
        </w:r>
        <w:r w:rsidR="00B80430" w:rsidRPr="008A3B08">
          <w:rPr>
            <w:rStyle w:val="Hyperlink"/>
            <w:rFonts w:ascii="Calibri" w:hAnsi="Calibri" w:cs="Calibri"/>
            <w:color w:val="0070C0"/>
          </w:rPr>
          <w:t xml:space="preserve">Children </w:t>
        </w:r>
        <w:r w:rsidR="00EF0F56" w:rsidRPr="008A3B08">
          <w:rPr>
            <w:rStyle w:val="Hyperlink"/>
            <w:rFonts w:ascii="Calibri" w:hAnsi="Calibri" w:cs="Calibri"/>
            <w:color w:val="0070C0"/>
          </w:rPr>
          <w:t>P</w:t>
        </w:r>
        <w:r w:rsidR="00632FDE" w:rsidRPr="008A3B08">
          <w:rPr>
            <w:rStyle w:val="Hyperlink"/>
            <w:rFonts w:ascii="Calibri" w:hAnsi="Calibri" w:cs="Calibri"/>
            <w:color w:val="0070C0"/>
          </w:rPr>
          <w:t>artnership</w:t>
        </w:r>
      </w:hyperlink>
      <w:r w:rsidR="00013848" w:rsidRPr="008A3B08">
        <w:rPr>
          <w:rFonts w:ascii="Calibri" w:hAnsi="Calibri" w:cs="Calibri"/>
          <w:color w:val="0070C0"/>
        </w:rPr>
        <w:t xml:space="preserve">. </w:t>
      </w:r>
    </w:p>
    <w:p w14:paraId="69E251BA" w14:textId="77777777" w:rsidR="00632FDE" w:rsidRPr="00D323B5" w:rsidRDefault="00632FDE" w:rsidP="00632FDE">
      <w:pPr>
        <w:pStyle w:val="Default"/>
        <w:rPr>
          <w:rStyle w:val="Hyperlink"/>
          <w:rFonts w:ascii="Calibri" w:hAnsi="Calibri" w:cs="Calibri"/>
          <w:b/>
          <w:color w:val="C00000"/>
        </w:rPr>
      </w:pPr>
    </w:p>
    <w:p w14:paraId="46BB3909" w14:textId="06C063A0" w:rsidR="00632FDE" w:rsidRPr="008A3B08" w:rsidRDefault="00632FDE" w:rsidP="00632FDE">
      <w:pPr>
        <w:pStyle w:val="Default"/>
        <w:spacing w:line="276" w:lineRule="auto"/>
        <w:rPr>
          <w:rStyle w:val="Hyperlink"/>
          <w:rFonts w:ascii="Calibri" w:hAnsi="Calibri" w:cs="Calibri"/>
          <w:color w:val="auto"/>
          <w:u w:val="none"/>
        </w:rPr>
      </w:pPr>
      <w:r w:rsidRPr="008A3B08">
        <w:rPr>
          <w:rStyle w:val="Hyperlink"/>
          <w:rFonts w:ascii="Calibri" w:hAnsi="Calibri" w:cs="Calibri"/>
          <w:color w:val="auto"/>
          <w:u w:val="none"/>
        </w:rPr>
        <w:t>The</w:t>
      </w:r>
      <w:r w:rsidRPr="00D323B5">
        <w:rPr>
          <w:rStyle w:val="Hyperlink"/>
          <w:rFonts w:ascii="Calibri" w:hAnsi="Calibri" w:cs="Calibri"/>
          <w:color w:val="C00000"/>
          <w:u w:val="none"/>
        </w:rPr>
        <w:t xml:space="preserve"> </w:t>
      </w:r>
      <w:hyperlink r:id="rId43" w:anchor="guidance" w:history="1">
        <w:r w:rsidRPr="008A3B08">
          <w:rPr>
            <w:rStyle w:val="Hyperlink"/>
            <w:rFonts w:ascii="Calibri" w:hAnsi="Calibri" w:cs="Calibri"/>
            <w:color w:val="0070C0"/>
          </w:rPr>
          <w:t xml:space="preserve">Derby </w:t>
        </w:r>
        <w:r w:rsidR="00B80430" w:rsidRPr="008A3B08">
          <w:rPr>
            <w:rStyle w:val="Hyperlink"/>
            <w:rFonts w:ascii="Calibri" w:hAnsi="Calibri" w:cs="Calibri"/>
            <w:color w:val="0070C0"/>
          </w:rPr>
          <w:t>and</w:t>
        </w:r>
        <w:r w:rsidRPr="008A3B08">
          <w:rPr>
            <w:rStyle w:val="Hyperlink"/>
            <w:rFonts w:ascii="Calibri" w:hAnsi="Calibri" w:cs="Calibri"/>
            <w:color w:val="0070C0"/>
          </w:rPr>
          <w:t xml:space="preserve"> Derbyshire Safegu</w:t>
        </w:r>
        <w:r w:rsidR="00EF0F56" w:rsidRPr="008A3B08">
          <w:rPr>
            <w:rStyle w:val="Hyperlink"/>
            <w:rFonts w:ascii="Calibri" w:hAnsi="Calibri" w:cs="Calibri"/>
            <w:color w:val="0070C0"/>
          </w:rPr>
          <w:t>a</w:t>
        </w:r>
        <w:r w:rsidRPr="008A3B08">
          <w:rPr>
            <w:rStyle w:val="Hyperlink"/>
            <w:rFonts w:ascii="Calibri" w:hAnsi="Calibri" w:cs="Calibri"/>
            <w:color w:val="0070C0"/>
          </w:rPr>
          <w:t>rding Children Partnership Threshold Document</w:t>
        </w:r>
      </w:hyperlink>
      <w:r w:rsidRPr="00D323B5">
        <w:rPr>
          <w:rStyle w:val="Hyperlink"/>
          <w:rFonts w:ascii="Calibri" w:hAnsi="Calibri" w:cs="Calibri"/>
          <w:color w:val="C00000"/>
          <w:u w:val="none"/>
        </w:rPr>
        <w:t xml:space="preserve"> </w:t>
      </w:r>
      <w:r w:rsidRPr="008A3B08">
        <w:rPr>
          <w:rStyle w:val="Hyperlink"/>
          <w:rFonts w:ascii="Calibri" w:hAnsi="Calibri" w:cs="Calibri"/>
          <w:color w:val="auto"/>
          <w:u w:val="none"/>
        </w:rPr>
        <w:t>is available to this school and all partners. This assists this school with identifying a level of need for a child and their family with meeting a child’s needs in Derby and Derbyshire, border local authorities also have their own</w:t>
      </w:r>
      <w:r w:rsidR="00EF0F56" w:rsidRPr="008A3B08">
        <w:rPr>
          <w:rStyle w:val="Hyperlink"/>
          <w:rFonts w:ascii="Calibri" w:hAnsi="Calibri" w:cs="Calibri"/>
          <w:color w:val="auto"/>
          <w:u w:val="none"/>
        </w:rPr>
        <w:t xml:space="preserve">, details of which can </w:t>
      </w:r>
      <w:r w:rsidRPr="008A3B08">
        <w:rPr>
          <w:rStyle w:val="Hyperlink"/>
          <w:rFonts w:ascii="Calibri" w:hAnsi="Calibri" w:cs="Calibri"/>
          <w:color w:val="auto"/>
          <w:u w:val="none"/>
        </w:rPr>
        <w:t xml:space="preserve">be found in the </w:t>
      </w:r>
      <w:r w:rsidRPr="008A3B08">
        <w:rPr>
          <w:rFonts w:ascii="Calibri" w:hAnsi="Calibri" w:cs="Calibri"/>
          <w:color w:val="auto"/>
        </w:rPr>
        <w:t xml:space="preserve">local </w:t>
      </w:r>
      <w:r w:rsidR="00EF0F56" w:rsidRPr="008A3B08">
        <w:rPr>
          <w:rFonts w:ascii="Calibri" w:hAnsi="Calibri" w:cs="Calibri"/>
          <w:color w:val="auto"/>
        </w:rPr>
        <w:t>C</w:t>
      </w:r>
      <w:r w:rsidRPr="008A3B08">
        <w:rPr>
          <w:rFonts w:ascii="Calibri" w:hAnsi="Calibri" w:cs="Calibri"/>
          <w:color w:val="auto"/>
        </w:rPr>
        <w:t xml:space="preserve">hildren’s </w:t>
      </w:r>
      <w:r w:rsidR="00EF0F56" w:rsidRPr="008A3B08">
        <w:rPr>
          <w:rFonts w:ascii="Calibri" w:hAnsi="Calibri" w:cs="Calibri"/>
          <w:color w:val="auto"/>
        </w:rPr>
        <w:t>S</w:t>
      </w:r>
      <w:r w:rsidRPr="008A3B08">
        <w:rPr>
          <w:rFonts w:ascii="Calibri" w:hAnsi="Calibri" w:cs="Calibri"/>
          <w:color w:val="auto"/>
        </w:rPr>
        <w:t xml:space="preserve">afeguarding </w:t>
      </w:r>
      <w:r w:rsidRPr="008A3B08">
        <w:rPr>
          <w:rStyle w:val="Hyperlink"/>
          <w:rFonts w:ascii="Calibri" w:hAnsi="Calibri" w:cs="Calibri"/>
          <w:color w:val="auto"/>
          <w:u w:val="none"/>
        </w:rPr>
        <w:t>Procedures.  This document will be used to help identify the level of concern and any next course of action.</w:t>
      </w:r>
    </w:p>
    <w:p w14:paraId="1787F2C0" w14:textId="77777777" w:rsidR="00632FDE" w:rsidRDefault="00632FDE" w:rsidP="00632FDE">
      <w:pPr>
        <w:pStyle w:val="Default"/>
        <w:rPr>
          <w:rStyle w:val="Hyperlink"/>
          <w:rFonts w:ascii="Calibri" w:hAnsi="Calibri" w:cs="Calibri"/>
          <w:color w:val="auto"/>
          <w:u w:val="none"/>
        </w:rPr>
      </w:pPr>
    </w:p>
    <w:p w14:paraId="5578797A" w14:textId="2F48101D" w:rsidR="00632FDE" w:rsidRDefault="00632FDE" w:rsidP="00632FDE">
      <w:pPr>
        <w:pStyle w:val="Default"/>
        <w:rPr>
          <w:rStyle w:val="Hyperlink"/>
          <w:rFonts w:ascii="Calibri" w:hAnsi="Calibri" w:cs="Calibri"/>
          <w:color w:val="auto"/>
          <w:u w:val="none"/>
        </w:rPr>
      </w:pPr>
    </w:p>
    <w:p w14:paraId="7A9EFB2E" w14:textId="77777777" w:rsidR="00EF0F56" w:rsidRDefault="00EF0F56" w:rsidP="00632FDE">
      <w:pPr>
        <w:pStyle w:val="Default"/>
        <w:rPr>
          <w:rStyle w:val="Hyperlink"/>
          <w:rFonts w:ascii="Calibri" w:hAnsi="Calibri" w:cs="Calibri"/>
          <w:color w:val="auto"/>
          <w:u w:val="none"/>
        </w:rPr>
      </w:pPr>
    </w:p>
    <w:p w14:paraId="09D93356" w14:textId="77777777" w:rsidR="00632FDE" w:rsidRPr="002048AF" w:rsidRDefault="00632FDE" w:rsidP="00632FDE">
      <w:pPr>
        <w:pStyle w:val="Heading2"/>
        <w:numPr>
          <w:ilvl w:val="0"/>
          <w:numId w:val="0"/>
        </w:numPr>
        <w:spacing w:before="0"/>
        <w:rPr>
          <w:color w:val="auto"/>
          <w:lang w:eastAsia="en-GB"/>
        </w:rPr>
      </w:pPr>
      <w:r w:rsidRPr="00E448DD">
        <w:rPr>
          <w:color w:val="auto"/>
          <w:lang w:eastAsia="en-GB"/>
        </w:rPr>
        <w:t xml:space="preserve">Children with Emerging Needs </w:t>
      </w:r>
      <w:r w:rsidRPr="002048AF">
        <w:rPr>
          <w:color w:val="auto"/>
          <w:lang w:eastAsia="en-GB"/>
        </w:rPr>
        <w:t xml:space="preserve">and </w:t>
      </w:r>
      <w:r>
        <w:rPr>
          <w:color w:val="auto"/>
          <w:lang w:eastAsia="en-GB"/>
        </w:rPr>
        <w:t xml:space="preserve">those children </w:t>
      </w:r>
      <w:r w:rsidRPr="002048AF">
        <w:rPr>
          <w:color w:val="auto"/>
          <w:lang w:eastAsia="en-GB"/>
        </w:rPr>
        <w:t>who may require Early Help</w:t>
      </w:r>
    </w:p>
    <w:p w14:paraId="6C9320F0" w14:textId="77777777" w:rsidR="00632FDE" w:rsidRPr="004E4EE2" w:rsidRDefault="00632FDE" w:rsidP="00632FDE">
      <w:pPr>
        <w:spacing w:after="0"/>
        <w:rPr>
          <w:lang w:eastAsia="en-GB"/>
        </w:rPr>
      </w:pPr>
    </w:p>
    <w:p w14:paraId="636387F4" w14:textId="5135055F" w:rsidR="00632FDE" w:rsidRPr="00937975" w:rsidRDefault="008A3B08" w:rsidP="00632FDE">
      <w:pPr>
        <w:spacing w:after="0" w:line="336" w:lineRule="auto"/>
        <w:ind w:right="150"/>
        <w:rPr>
          <w:rFonts w:cs="Calibri"/>
          <w:szCs w:val="24"/>
          <w:lang w:eastAsia="en-GB"/>
        </w:rPr>
      </w:pPr>
      <w:r>
        <w:rPr>
          <w:rFonts w:cs="Calibri"/>
          <w:szCs w:val="24"/>
          <w:lang w:eastAsia="en-GB"/>
        </w:rPr>
        <w:t>All staff working within the s</w:t>
      </w:r>
      <w:r w:rsidR="00632FDE" w:rsidRPr="006E30F5">
        <w:rPr>
          <w:rFonts w:cs="Calibri"/>
          <w:szCs w:val="24"/>
          <w:lang w:eastAsia="en-GB"/>
        </w:rPr>
        <w:t xml:space="preserve">chool should be alert to the potential need for </w:t>
      </w:r>
      <w:r w:rsidR="00632FDE">
        <w:rPr>
          <w:rFonts w:cs="Calibri"/>
          <w:szCs w:val="24"/>
          <w:lang w:eastAsia="en-GB"/>
        </w:rPr>
        <w:t>E</w:t>
      </w:r>
      <w:r w:rsidR="00632FDE" w:rsidRPr="006E30F5">
        <w:rPr>
          <w:rFonts w:cs="Calibri"/>
          <w:szCs w:val="24"/>
          <w:lang w:eastAsia="en-GB"/>
        </w:rPr>
        <w:t xml:space="preserve">arly </w:t>
      </w:r>
      <w:r w:rsidR="00632FDE">
        <w:rPr>
          <w:rFonts w:cs="Calibri"/>
          <w:szCs w:val="24"/>
          <w:lang w:eastAsia="en-GB"/>
        </w:rPr>
        <w:t>H</w:t>
      </w:r>
      <w:r w:rsidR="00632FDE" w:rsidRPr="006E30F5">
        <w:rPr>
          <w:rFonts w:cs="Calibri"/>
          <w:szCs w:val="24"/>
          <w:lang w:eastAsia="en-GB"/>
        </w:rPr>
        <w:t xml:space="preserve">elp for children, following the procedures identified for initiating </w:t>
      </w:r>
      <w:r w:rsidR="00632FDE">
        <w:rPr>
          <w:rFonts w:cs="Calibri"/>
          <w:szCs w:val="24"/>
          <w:lang w:eastAsia="en-GB"/>
        </w:rPr>
        <w:t>E</w:t>
      </w:r>
      <w:r w:rsidR="00632FDE" w:rsidRPr="006E30F5">
        <w:rPr>
          <w:rFonts w:cs="Calibri"/>
          <w:szCs w:val="24"/>
          <w:lang w:eastAsia="en-GB"/>
        </w:rPr>
        <w:t xml:space="preserve">arly </w:t>
      </w:r>
      <w:r w:rsidR="00632FDE">
        <w:rPr>
          <w:rFonts w:cs="Calibri"/>
          <w:szCs w:val="24"/>
          <w:lang w:eastAsia="en-GB"/>
        </w:rPr>
        <w:t>H</w:t>
      </w:r>
      <w:r w:rsidR="00632FDE" w:rsidRPr="006E30F5">
        <w:rPr>
          <w:rFonts w:cs="Calibri"/>
          <w:szCs w:val="24"/>
          <w:lang w:eastAsia="en-GB"/>
        </w:rPr>
        <w:t xml:space="preserve">elp using the local and </w:t>
      </w:r>
      <w:r w:rsidR="00632FDE" w:rsidRPr="00937975">
        <w:rPr>
          <w:rFonts w:cs="Calibri"/>
          <w:szCs w:val="24"/>
          <w:lang w:eastAsia="en-GB"/>
        </w:rPr>
        <w:t>current Safeguarding Partnership Threshold Document, and also consideration for a child who:</w:t>
      </w:r>
    </w:p>
    <w:p w14:paraId="7C6383B6" w14:textId="77777777" w:rsidR="00632FDE" w:rsidRPr="008E69E6" w:rsidRDefault="00632FDE" w:rsidP="00632FDE">
      <w:pPr>
        <w:numPr>
          <w:ilvl w:val="0"/>
          <w:numId w:val="2"/>
        </w:numPr>
        <w:spacing w:after="0" w:line="336" w:lineRule="auto"/>
        <w:rPr>
          <w:rFonts w:cs="Calibri"/>
          <w:szCs w:val="24"/>
          <w:lang w:eastAsia="en-GB"/>
        </w:rPr>
      </w:pPr>
      <w:r w:rsidRPr="008E69E6">
        <w:rPr>
          <w:rFonts w:cs="Calibri"/>
          <w:szCs w:val="24"/>
          <w:lang w:eastAsia="en-GB"/>
        </w:rPr>
        <w:t>Is disabled and has specific additional needs</w:t>
      </w:r>
      <w:r>
        <w:rPr>
          <w:rFonts w:cs="Calibri"/>
          <w:szCs w:val="24"/>
          <w:lang w:eastAsia="en-GB"/>
        </w:rPr>
        <w:t>.</w:t>
      </w:r>
      <w:r w:rsidRPr="008E69E6">
        <w:rPr>
          <w:rFonts w:cs="Calibri"/>
          <w:szCs w:val="24"/>
          <w:lang w:eastAsia="en-GB"/>
        </w:rPr>
        <w:t xml:space="preserve"> </w:t>
      </w:r>
    </w:p>
    <w:p w14:paraId="10C0E8C9" w14:textId="77777777" w:rsidR="00632FDE" w:rsidRPr="008E69E6" w:rsidRDefault="00632FDE" w:rsidP="00632FDE">
      <w:pPr>
        <w:numPr>
          <w:ilvl w:val="0"/>
          <w:numId w:val="2"/>
        </w:numPr>
        <w:spacing w:after="0" w:line="336" w:lineRule="auto"/>
        <w:rPr>
          <w:rFonts w:cs="Calibri"/>
          <w:szCs w:val="24"/>
          <w:lang w:eastAsia="en-GB"/>
        </w:rPr>
      </w:pPr>
      <w:r w:rsidRPr="008E69E6">
        <w:rPr>
          <w:rFonts w:cs="Calibri"/>
          <w:szCs w:val="24"/>
          <w:lang w:eastAsia="en-GB"/>
        </w:rPr>
        <w:t>Has special educational needs</w:t>
      </w:r>
      <w:r>
        <w:rPr>
          <w:rFonts w:cs="Calibri"/>
          <w:szCs w:val="24"/>
          <w:lang w:eastAsia="en-GB"/>
        </w:rPr>
        <w:t>.</w:t>
      </w:r>
      <w:r w:rsidRPr="008E69E6">
        <w:rPr>
          <w:rFonts w:cs="Calibri"/>
          <w:szCs w:val="24"/>
          <w:lang w:eastAsia="en-GB"/>
        </w:rPr>
        <w:t xml:space="preserve"> </w:t>
      </w:r>
    </w:p>
    <w:p w14:paraId="53AF30AC" w14:textId="77777777" w:rsidR="00632FDE" w:rsidRDefault="00632FDE" w:rsidP="00632FDE">
      <w:pPr>
        <w:numPr>
          <w:ilvl w:val="0"/>
          <w:numId w:val="2"/>
        </w:numPr>
        <w:spacing w:after="0" w:line="336" w:lineRule="auto"/>
        <w:rPr>
          <w:rFonts w:cs="Calibri"/>
          <w:szCs w:val="24"/>
          <w:lang w:eastAsia="en-GB"/>
        </w:rPr>
      </w:pPr>
      <w:r w:rsidRPr="008E69E6">
        <w:rPr>
          <w:rFonts w:cs="Calibri"/>
          <w:szCs w:val="24"/>
          <w:lang w:eastAsia="en-GB"/>
        </w:rPr>
        <w:t>Is a young carer</w:t>
      </w:r>
      <w:r>
        <w:rPr>
          <w:rFonts w:cs="Calibri"/>
          <w:szCs w:val="24"/>
          <w:lang w:eastAsia="en-GB"/>
        </w:rPr>
        <w:t>.</w:t>
      </w:r>
    </w:p>
    <w:p w14:paraId="02EB2588" w14:textId="77777777" w:rsidR="00632FDE" w:rsidRPr="00CC7401" w:rsidRDefault="00632FDE" w:rsidP="00632FDE">
      <w:pPr>
        <w:numPr>
          <w:ilvl w:val="0"/>
          <w:numId w:val="2"/>
        </w:numPr>
        <w:spacing w:after="0" w:line="336" w:lineRule="auto"/>
        <w:rPr>
          <w:rFonts w:cs="Calibri"/>
          <w:szCs w:val="24"/>
          <w:lang w:eastAsia="en-GB"/>
        </w:rPr>
      </w:pPr>
      <w:r w:rsidRPr="00CC7401">
        <w:rPr>
          <w:rFonts w:cs="Calibri"/>
          <w:szCs w:val="24"/>
          <w:lang w:eastAsia="en-GB"/>
        </w:rPr>
        <w:t>Is a privately fostered child</w:t>
      </w:r>
      <w:r>
        <w:rPr>
          <w:rFonts w:cs="Calibri"/>
          <w:szCs w:val="24"/>
          <w:lang w:eastAsia="en-GB"/>
        </w:rPr>
        <w:t>.</w:t>
      </w:r>
    </w:p>
    <w:p w14:paraId="120B8D3A" w14:textId="77777777" w:rsidR="00632FDE" w:rsidRPr="00CC7401" w:rsidRDefault="00632FDE" w:rsidP="00632FDE">
      <w:pPr>
        <w:numPr>
          <w:ilvl w:val="0"/>
          <w:numId w:val="2"/>
        </w:numPr>
        <w:spacing w:after="0" w:line="336" w:lineRule="auto"/>
        <w:rPr>
          <w:rFonts w:cs="Calibri"/>
          <w:szCs w:val="24"/>
          <w:lang w:eastAsia="en-GB"/>
        </w:rPr>
      </w:pPr>
      <w:r w:rsidRPr="00CC7401">
        <w:rPr>
          <w:rFonts w:cs="Calibri"/>
          <w:szCs w:val="24"/>
          <w:lang w:eastAsia="en-GB"/>
        </w:rPr>
        <w:t>Has returned home to their family from care</w:t>
      </w:r>
      <w:r>
        <w:rPr>
          <w:rFonts w:cs="Calibri"/>
          <w:szCs w:val="24"/>
          <w:lang w:eastAsia="en-GB"/>
        </w:rPr>
        <w:t>.</w:t>
      </w:r>
    </w:p>
    <w:p w14:paraId="6035B41A" w14:textId="77777777" w:rsidR="00632FDE" w:rsidRPr="008E69E6" w:rsidRDefault="00632FDE" w:rsidP="00632FDE">
      <w:pPr>
        <w:numPr>
          <w:ilvl w:val="0"/>
          <w:numId w:val="2"/>
        </w:numPr>
        <w:spacing w:after="0" w:line="336" w:lineRule="auto"/>
        <w:rPr>
          <w:rFonts w:cs="Calibri"/>
          <w:szCs w:val="24"/>
          <w:lang w:eastAsia="en-GB"/>
        </w:rPr>
      </w:pPr>
      <w:r w:rsidRPr="008E69E6">
        <w:rPr>
          <w:rFonts w:cs="Calibri"/>
          <w:szCs w:val="24"/>
          <w:lang w:eastAsia="en-GB"/>
        </w:rPr>
        <w:t>Is showing signs of engaging in an</w:t>
      </w:r>
      <w:r>
        <w:rPr>
          <w:rFonts w:cs="Calibri"/>
          <w:szCs w:val="24"/>
          <w:lang w:eastAsia="en-GB"/>
        </w:rPr>
        <w:t xml:space="preserve">ti-social or criminal </w:t>
      </w:r>
      <w:r w:rsidRPr="00584D09">
        <w:rPr>
          <w:rFonts w:cs="Calibri"/>
          <w:szCs w:val="24"/>
          <w:lang w:eastAsia="en-GB"/>
        </w:rPr>
        <w:t>behaviour</w:t>
      </w:r>
      <w:r>
        <w:rPr>
          <w:rFonts w:cs="Calibri"/>
          <w:szCs w:val="24"/>
          <w:lang w:eastAsia="en-GB"/>
        </w:rPr>
        <w:t>.</w:t>
      </w:r>
    </w:p>
    <w:p w14:paraId="074B259C" w14:textId="77777777" w:rsidR="00632FDE" w:rsidRPr="008E69E6" w:rsidRDefault="00632FDE" w:rsidP="00632FDE">
      <w:pPr>
        <w:numPr>
          <w:ilvl w:val="0"/>
          <w:numId w:val="2"/>
        </w:numPr>
        <w:spacing w:after="0" w:line="336" w:lineRule="auto"/>
        <w:rPr>
          <w:rFonts w:cs="Calibri"/>
          <w:szCs w:val="24"/>
          <w:lang w:eastAsia="en-GB"/>
        </w:rPr>
      </w:pPr>
      <w:r w:rsidRPr="008E69E6">
        <w:rPr>
          <w:rFonts w:cs="Calibri"/>
          <w:szCs w:val="24"/>
          <w:lang w:eastAsia="en-GB"/>
        </w:rPr>
        <w:t xml:space="preserve">Is in a family circumstance presenting challenges for the child, such as substance abuse, adult mental health, domestic violence; and/or </w:t>
      </w:r>
    </w:p>
    <w:p w14:paraId="68EE952E" w14:textId="77777777" w:rsidR="00632FDE" w:rsidRDefault="00632FDE" w:rsidP="00632FDE">
      <w:pPr>
        <w:numPr>
          <w:ilvl w:val="0"/>
          <w:numId w:val="2"/>
        </w:numPr>
        <w:spacing w:after="0" w:line="336" w:lineRule="auto"/>
        <w:rPr>
          <w:rFonts w:cs="Calibri"/>
          <w:szCs w:val="24"/>
          <w:lang w:eastAsia="en-GB"/>
        </w:rPr>
      </w:pPr>
      <w:r w:rsidRPr="008E69E6">
        <w:rPr>
          <w:rFonts w:cs="Calibri"/>
          <w:szCs w:val="24"/>
          <w:lang w:eastAsia="en-GB"/>
        </w:rPr>
        <w:t>Is showing early</w:t>
      </w:r>
      <w:r>
        <w:rPr>
          <w:rFonts w:cs="Calibri"/>
          <w:szCs w:val="24"/>
          <w:lang w:eastAsia="en-GB"/>
        </w:rPr>
        <w:t xml:space="preserve"> signs of abuse and/or neglect.</w:t>
      </w:r>
    </w:p>
    <w:p w14:paraId="23DDF8CE" w14:textId="77777777" w:rsidR="00632FDE" w:rsidRPr="00E448DD" w:rsidRDefault="00632FDE" w:rsidP="00632FDE">
      <w:pPr>
        <w:numPr>
          <w:ilvl w:val="0"/>
          <w:numId w:val="2"/>
        </w:numPr>
        <w:spacing w:after="0" w:line="336" w:lineRule="auto"/>
        <w:rPr>
          <w:rFonts w:cs="Calibri"/>
          <w:szCs w:val="24"/>
          <w:lang w:eastAsia="en-GB"/>
        </w:rPr>
      </w:pPr>
      <w:r w:rsidRPr="00E448DD">
        <w:rPr>
          <w:rFonts w:cs="Calibri"/>
          <w:szCs w:val="24"/>
          <w:lang w:eastAsia="en-GB"/>
        </w:rPr>
        <w:t>Is showing signs of emotional/mental ill health</w:t>
      </w:r>
      <w:r>
        <w:rPr>
          <w:rFonts w:cs="Calibri"/>
          <w:szCs w:val="24"/>
          <w:lang w:eastAsia="en-GB"/>
        </w:rPr>
        <w:t>.</w:t>
      </w:r>
      <w:r w:rsidRPr="00E448DD">
        <w:rPr>
          <w:rFonts w:cs="Calibri"/>
          <w:szCs w:val="24"/>
          <w:lang w:eastAsia="en-GB"/>
        </w:rPr>
        <w:t xml:space="preserve"> </w:t>
      </w:r>
    </w:p>
    <w:p w14:paraId="159EAA51" w14:textId="77777777" w:rsidR="00632FDE" w:rsidRDefault="00632FDE" w:rsidP="00632FDE">
      <w:pPr>
        <w:numPr>
          <w:ilvl w:val="0"/>
          <w:numId w:val="2"/>
        </w:numPr>
        <w:spacing w:after="0" w:line="336" w:lineRule="auto"/>
        <w:rPr>
          <w:rFonts w:cs="Calibri"/>
          <w:szCs w:val="24"/>
          <w:lang w:eastAsia="en-GB"/>
        </w:rPr>
      </w:pPr>
      <w:r w:rsidRPr="008E69E6">
        <w:rPr>
          <w:rFonts w:cs="Calibri"/>
          <w:szCs w:val="24"/>
          <w:lang w:eastAsia="en-GB"/>
        </w:rPr>
        <w:t>Is showing signs of displaying behaviour or views th</w:t>
      </w:r>
      <w:r>
        <w:rPr>
          <w:rFonts w:cs="Calibri"/>
          <w:szCs w:val="24"/>
          <w:lang w:eastAsia="en-GB"/>
        </w:rPr>
        <w:t>at are extreme.</w:t>
      </w:r>
    </w:p>
    <w:p w14:paraId="02F890BD" w14:textId="77777777" w:rsidR="00632FDE" w:rsidRPr="00CC7401" w:rsidRDefault="00632FDE" w:rsidP="00632FDE">
      <w:pPr>
        <w:numPr>
          <w:ilvl w:val="0"/>
          <w:numId w:val="2"/>
        </w:numPr>
        <w:spacing w:after="0" w:line="336" w:lineRule="auto"/>
        <w:rPr>
          <w:rFonts w:cs="Calibri"/>
          <w:szCs w:val="24"/>
          <w:lang w:eastAsia="en-GB"/>
        </w:rPr>
      </w:pPr>
      <w:r w:rsidRPr="00CC7401">
        <w:rPr>
          <w:rFonts w:cs="Calibri"/>
          <w:szCs w:val="24"/>
          <w:lang w:eastAsia="en-GB"/>
        </w:rPr>
        <w:t>Is misusing drugs or alcohol themselves:</w:t>
      </w:r>
    </w:p>
    <w:p w14:paraId="14D555B0" w14:textId="77777777" w:rsidR="00632FDE" w:rsidRPr="00CC7401" w:rsidRDefault="00632FDE" w:rsidP="00632FDE">
      <w:pPr>
        <w:numPr>
          <w:ilvl w:val="0"/>
          <w:numId w:val="2"/>
        </w:numPr>
        <w:spacing w:after="0" w:line="336" w:lineRule="auto"/>
        <w:rPr>
          <w:rFonts w:cs="Calibri"/>
          <w:szCs w:val="24"/>
          <w:lang w:eastAsia="en-GB"/>
        </w:rPr>
      </w:pPr>
      <w:r w:rsidRPr="00CC7401">
        <w:rPr>
          <w:rFonts w:cs="Calibri"/>
          <w:szCs w:val="24"/>
          <w:lang w:eastAsia="en-GB"/>
        </w:rPr>
        <w:t>Not attending school or are at risk of exclusion from school.</w:t>
      </w:r>
    </w:p>
    <w:p w14:paraId="57450F2A" w14:textId="77777777" w:rsidR="00632FDE" w:rsidRPr="00CC7401" w:rsidRDefault="00632FDE" w:rsidP="00632FDE">
      <w:pPr>
        <w:numPr>
          <w:ilvl w:val="0"/>
          <w:numId w:val="2"/>
        </w:numPr>
        <w:spacing w:after="0" w:line="336" w:lineRule="auto"/>
        <w:rPr>
          <w:rFonts w:cs="Calibri"/>
          <w:szCs w:val="24"/>
          <w:lang w:eastAsia="en-GB"/>
        </w:rPr>
      </w:pPr>
      <w:r w:rsidRPr="00CC7401">
        <w:rPr>
          <w:rFonts w:cs="Calibri"/>
          <w:szCs w:val="24"/>
          <w:lang w:eastAsia="en-GB"/>
        </w:rPr>
        <w:t>Frequently going missing/goes missing from care or from home.</w:t>
      </w:r>
    </w:p>
    <w:p w14:paraId="0F63A104" w14:textId="77777777" w:rsidR="00632FDE" w:rsidRPr="00CC7401" w:rsidRDefault="00632FDE" w:rsidP="00632FDE">
      <w:pPr>
        <w:numPr>
          <w:ilvl w:val="0"/>
          <w:numId w:val="2"/>
        </w:numPr>
        <w:spacing w:after="0" w:line="336" w:lineRule="auto"/>
        <w:rPr>
          <w:rFonts w:cs="Calibri"/>
          <w:szCs w:val="24"/>
          <w:lang w:eastAsia="en-GB"/>
        </w:rPr>
      </w:pPr>
      <w:r w:rsidRPr="00CC7401">
        <w:rPr>
          <w:rFonts w:cs="Calibri"/>
          <w:szCs w:val="24"/>
          <w:lang w:eastAsia="en-GB"/>
        </w:rPr>
        <w:t>Is at risk of modern slavery, trafficking, exploitation, radicalised</w:t>
      </w:r>
      <w:r>
        <w:rPr>
          <w:rFonts w:cs="Calibri"/>
          <w:szCs w:val="24"/>
          <w:lang w:eastAsia="en-GB"/>
        </w:rPr>
        <w:t>.</w:t>
      </w:r>
    </w:p>
    <w:p w14:paraId="7C24D95C" w14:textId="77777777" w:rsidR="00632FDE" w:rsidRPr="00CC7401" w:rsidRDefault="00632FDE" w:rsidP="00632FDE">
      <w:pPr>
        <w:numPr>
          <w:ilvl w:val="0"/>
          <w:numId w:val="2"/>
        </w:numPr>
        <w:spacing w:after="0" w:line="336" w:lineRule="auto"/>
        <w:rPr>
          <w:rFonts w:cs="Calibri"/>
          <w:szCs w:val="24"/>
          <w:lang w:eastAsia="en-GB"/>
        </w:rPr>
      </w:pPr>
      <w:r w:rsidRPr="00F37B64">
        <w:rPr>
          <w:rFonts w:cs="Calibri"/>
          <w:szCs w:val="24"/>
          <w:lang w:eastAsia="en-GB"/>
        </w:rPr>
        <w:lastRenderedPageBreak/>
        <w:t xml:space="preserve">Not in education, training, or employment after the age of </w:t>
      </w:r>
      <w:r w:rsidRPr="00CC7401">
        <w:rPr>
          <w:rFonts w:cs="Calibri"/>
          <w:szCs w:val="24"/>
          <w:lang w:eastAsia="en-GB"/>
        </w:rPr>
        <w:t>16 (NEET)</w:t>
      </w:r>
      <w:r>
        <w:rPr>
          <w:rFonts w:cs="Calibri"/>
          <w:szCs w:val="24"/>
          <w:lang w:eastAsia="en-GB"/>
        </w:rPr>
        <w:t>.</w:t>
      </w:r>
    </w:p>
    <w:p w14:paraId="2CB3A67E" w14:textId="77777777" w:rsidR="00632FDE" w:rsidRDefault="00632FDE" w:rsidP="00632FDE">
      <w:pPr>
        <w:spacing w:after="0" w:line="336" w:lineRule="auto"/>
        <w:rPr>
          <w:rFonts w:cs="Calibri"/>
          <w:szCs w:val="24"/>
          <w:lang w:eastAsia="en-GB"/>
        </w:rPr>
      </w:pPr>
    </w:p>
    <w:p w14:paraId="03070439" w14:textId="5CF0AE01" w:rsidR="00632FDE" w:rsidRPr="008A3B08" w:rsidRDefault="00632FDE" w:rsidP="00632FDE">
      <w:pPr>
        <w:spacing w:after="0" w:line="336" w:lineRule="auto"/>
        <w:rPr>
          <w:rFonts w:cs="Calibri"/>
          <w:szCs w:val="24"/>
          <w:lang w:eastAsia="en-GB"/>
        </w:rPr>
      </w:pPr>
      <w:r w:rsidRPr="008A3B08">
        <w:rPr>
          <w:rFonts w:cs="Calibri"/>
          <w:szCs w:val="24"/>
          <w:lang w:eastAsia="en-GB"/>
        </w:rPr>
        <w:t>We acknowledge that these child</w:t>
      </w:r>
      <w:r w:rsidR="008A3B08" w:rsidRPr="008A3B08">
        <w:rPr>
          <w:rFonts w:cs="Calibri"/>
          <w:szCs w:val="24"/>
          <w:lang w:eastAsia="en-GB"/>
        </w:rPr>
        <w:t>ren are more vulnerable.  This s</w:t>
      </w:r>
      <w:r w:rsidRPr="008A3B08">
        <w:rPr>
          <w:rFonts w:cs="Calibri"/>
          <w:szCs w:val="24"/>
          <w:lang w:eastAsia="en-GB"/>
        </w:rPr>
        <w:t>chool will identify who these children ar</w:t>
      </w:r>
      <w:r w:rsidR="008A3B08" w:rsidRPr="008A3B08">
        <w:rPr>
          <w:rFonts w:cs="Calibri"/>
          <w:szCs w:val="24"/>
          <w:lang w:eastAsia="en-GB"/>
        </w:rPr>
        <w:t>e in the school</w:t>
      </w:r>
      <w:r w:rsidR="00EF0F56" w:rsidRPr="008A3B08">
        <w:rPr>
          <w:rFonts w:cs="Calibri"/>
          <w:szCs w:val="24"/>
          <w:lang w:eastAsia="en-GB"/>
        </w:rPr>
        <w:t>. We w</w:t>
      </w:r>
      <w:r w:rsidRPr="008A3B08">
        <w:rPr>
          <w:rFonts w:cs="Calibri"/>
          <w:szCs w:val="24"/>
          <w:lang w:eastAsia="en-GB"/>
        </w:rPr>
        <w:t>ill monitor their health, safety and wellbe</w:t>
      </w:r>
      <w:r w:rsidR="008A3B08" w:rsidRPr="008A3B08">
        <w:rPr>
          <w:rFonts w:cs="Calibri"/>
          <w:szCs w:val="24"/>
          <w:lang w:eastAsia="en-GB"/>
        </w:rPr>
        <w:t>ing and ensure all s</w:t>
      </w:r>
      <w:r w:rsidRPr="008A3B08">
        <w:rPr>
          <w:rFonts w:cs="Calibri"/>
          <w:szCs w:val="24"/>
          <w:lang w:eastAsia="en-GB"/>
        </w:rPr>
        <w:t>taff know how to identify these children and</w:t>
      </w:r>
      <w:r w:rsidR="00EF0F56" w:rsidRPr="008A3B08">
        <w:rPr>
          <w:rFonts w:cs="Calibri"/>
          <w:szCs w:val="24"/>
          <w:lang w:eastAsia="en-GB"/>
        </w:rPr>
        <w:t xml:space="preserve"> to</w:t>
      </w:r>
      <w:r w:rsidRPr="008A3B08">
        <w:rPr>
          <w:rFonts w:cs="Calibri"/>
          <w:szCs w:val="24"/>
          <w:lang w:eastAsia="en-GB"/>
        </w:rPr>
        <w:t xml:space="preserve"> seek advice, help and support where needed. </w:t>
      </w:r>
    </w:p>
    <w:p w14:paraId="3F39A705" w14:textId="77777777" w:rsidR="00632FDE" w:rsidRDefault="00632FDE" w:rsidP="00632FDE">
      <w:pPr>
        <w:spacing w:after="0" w:line="336" w:lineRule="auto"/>
        <w:rPr>
          <w:rFonts w:cs="Calibri"/>
          <w:color w:val="FF0000"/>
          <w:szCs w:val="24"/>
          <w:lang w:eastAsia="en-GB"/>
        </w:rPr>
      </w:pPr>
    </w:p>
    <w:p w14:paraId="21C93A05" w14:textId="77777777" w:rsidR="00632FDE" w:rsidRDefault="00632FDE" w:rsidP="00632FDE">
      <w:pPr>
        <w:spacing w:after="0"/>
        <w:rPr>
          <w:rStyle w:val="Hyperlink"/>
          <w:color w:val="auto"/>
          <w:szCs w:val="24"/>
          <w:u w:val="none"/>
        </w:rPr>
      </w:pPr>
      <w:r w:rsidRPr="008E69E6">
        <w:rPr>
          <w:rFonts w:cs="Calibri"/>
        </w:rPr>
        <w:t xml:space="preserve">The provision of Early Help Services should form part of a continuum of help and support to respond to the different levels of need of individual children and </w:t>
      </w:r>
      <w:r>
        <w:rPr>
          <w:rFonts w:cs="Calibri"/>
        </w:rPr>
        <w:t xml:space="preserve">their families. </w:t>
      </w:r>
    </w:p>
    <w:p w14:paraId="3FC39C12" w14:textId="77777777" w:rsidR="00632FDE" w:rsidRDefault="00632FDE" w:rsidP="00632FDE">
      <w:pPr>
        <w:spacing w:after="0"/>
        <w:rPr>
          <w:rStyle w:val="Hyperlink"/>
          <w:color w:val="auto"/>
          <w:szCs w:val="24"/>
          <w:u w:val="none"/>
        </w:rPr>
      </w:pPr>
    </w:p>
    <w:p w14:paraId="4E47389A" w14:textId="241920E4" w:rsidR="00632FDE" w:rsidRPr="00937975" w:rsidRDefault="00632FDE" w:rsidP="00632FDE">
      <w:pPr>
        <w:spacing w:after="0"/>
        <w:rPr>
          <w:rStyle w:val="Hyperlink"/>
          <w:color w:val="auto"/>
          <w:szCs w:val="24"/>
          <w:u w:val="none"/>
        </w:rPr>
      </w:pPr>
      <w:r w:rsidRPr="00937975">
        <w:rPr>
          <w:rStyle w:val="Hyperlink"/>
          <w:color w:val="auto"/>
          <w:szCs w:val="24"/>
          <w:u w:val="none"/>
        </w:rPr>
        <w:t>When providing early help provision in the school, t</w:t>
      </w:r>
      <w:r w:rsidR="008A3B08">
        <w:rPr>
          <w:rStyle w:val="Hyperlink"/>
          <w:color w:val="auto"/>
          <w:szCs w:val="24"/>
          <w:u w:val="none"/>
        </w:rPr>
        <w:t>his school can demonstrate they</w:t>
      </w:r>
      <w:r w:rsidRPr="00937975">
        <w:rPr>
          <w:rStyle w:val="Hyperlink"/>
          <w:color w:val="auto"/>
          <w:szCs w:val="24"/>
          <w:u w:val="none"/>
        </w:rPr>
        <w:t xml:space="preserve"> have a framework and structures to support the work including information sharing, procedures around step up into </w:t>
      </w:r>
      <w:r>
        <w:rPr>
          <w:rStyle w:val="Hyperlink"/>
          <w:color w:val="auto"/>
          <w:szCs w:val="24"/>
          <w:u w:val="none"/>
        </w:rPr>
        <w:t>children’s service</w:t>
      </w:r>
      <w:r w:rsidRPr="00937975">
        <w:rPr>
          <w:rStyle w:val="Hyperlink"/>
          <w:color w:val="auto"/>
          <w:szCs w:val="24"/>
          <w:u w:val="none"/>
        </w:rPr>
        <w:t xml:space="preserve">, robust recording and support to staff in early help activity. </w:t>
      </w:r>
      <w:r w:rsidR="008A3B08">
        <w:rPr>
          <w:rStyle w:val="Hyperlink"/>
          <w:color w:val="auto"/>
          <w:szCs w:val="24"/>
          <w:u w:val="none"/>
        </w:rPr>
        <w:t>This school is part of the Glossop Early Help Cluster which employs a team of Early Help workers. The Early Help team respond to referrals quickly and work closely with social services to step up and down cases as necessary. Details can be found under the safeguarding tab on our school website.</w:t>
      </w:r>
    </w:p>
    <w:p w14:paraId="2110F1D2" w14:textId="3D4E29A5" w:rsidR="00C4306F" w:rsidRPr="00C4306F" w:rsidRDefault="00C4306F" w:rsidP="00C4306F"/>
    <w:p w14:paraId="6ED32B86" w14:textId="77777777" w:rsidR="00632FDE" w:rsidRPr="000D20B3" w:rsidRDefault="00632FDE" w:rsidP="00632FDE">
      <w:pPr>
        <w:pStyle w:val="Heading2"/>
        <w:numPr>
          <w:ilvl w:val="0"/>
          <w:numId w:val="0"/>
        </w:numPr>
        <w:spacing w:before="0"/>
        <w:rPr>
          <w:color w:val="auto"/>
        </w:rPr>
      </w:pPr>
      <w:r w:rsidRPr="000D20B3">
        <w:rPr>
          <w:color w:val="auto"/>
        </w:rPr>
        <w:t>Needs of Children with a Social Worker</w:t>
      </w:r>
    </w:p>
    <w:p w14:paraId="36399A2F" w14:textId="77777777" w:rsidR="00632FDE" w:rsidRPr="000D20B3" w:rsidRDefault="00632FDE" w:rsidP="00632FDE"/>
    <w:p w14:paraId="5ADCC322" w14:textId="48D60119" w:rsidR="00632FDE" w:rsidRPr="000D20B3" w:rsidRDefault="00632FDE" w:rsidP="00632FDE">
      <w:pPr>
        <w:spacing w:after="160" w:line="259" w:lineRule="auto"/>
        <w:ind w:left="12"/>
      </w:pPr>
      <w:r w:rsidRPr="000D20B3">
        <w:t>We recognise that children may need a Soci</w:t>
      </w:r>
      <w:r w:rsidR="000F3ACE">
        <w:t>al Worker due to s</w:t>
      </w:r>
      <w:r w:rsidRPr="000D20B3">
        <w:t xml:space="preserve">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 </w:t>
      </w:r>
    </w:p>
    <w:p w14:paraId="6236C2D2" w14:textId="77777777" w:rsidR="00632FDE" w:rsidRPr="000D20B3" w:rsidRDefault="00632FDE" w:rsidP="00632FDE">
      <w:pPr>
        <w:ind w:left="12"/>
      </w:pPr>
      <w:r w:rsidRPr="000D20B3">
        <w:t xml:space="preserve">The Designated Safeguarding Lead should hold and use this information so that decisions can be made in the best interests of the child’s safety, welfare, and educational outcomes. </w:t>
      </w:r>
    </w:p>
    <w:p w14:paraId="747A355C" w14:textId="2617374E" w:rsidR="00C4306F" w:rsidRPr="000F3ACE" w:rsidRDefault="00632FDE" w:rsidP="000F3ACE">
      <w:pPr>
        <w:spacing w:after="160" w:line="259" w:lineRule="auto"/>
        <w:ind w:left="12"/>
      </w:pPr>
      <w:r w:rsidRPr="000D20B3">
        <w:t>Where children need a social worker, we understand that this should inform decisions about safeguarding, with regard to attendance, missing, exclusions and we should work to actively promote their welfare, providing pastoral support and access to servi</w:t>
      </w:r>
      <w:r w:rsidR="000F3ACE">
        <w:t xml:space="preserve">ces and the Victual School. </w:t>
      </w:r>
    </w:p>
    <w:p w14:paraId="2C2DFC52" w14:textId="01E3560C" w:rsidR="00632FDE" w:rsidRPr="000F3ACE" w:rsidRDefault="00632FDE" w:rsidP="000F3ACE">
      <w:pPr>
        <w:rPr>
          <w:b/>
          <w:bCs/>
          <w:sz w:val="26"/>
          <w:szCs w:val="26"/>
        </w:rPr>
      </w:pPr>
      <w:r>
        <w:rPr>
          <w:b/>
          <w:bCs/>
          <w:sz w:val="26"/>
          <w:szCs w:val="26"/>
        </w:rPr>
        <w:t xml:space="preserve">Making a referral into children’s services </w:t>
      </w:r>
    </w:p>
    <w:p w14:paraId="7B35B0F9" w14:textId="728E4426" w:rsidR="00632FDE" w:rsidRDefault="00632FDE" w:rsidP="00632FDE">
      <w:pPr>
        <w:pStyle w:val="Header"/>
        <w:rPr>
          <w:rFonts w:cs="Calibri"/>
        </w:rPr>
      </w:pPr>
      <w:r w:rsidRPr="008E69E6">
        <w:rPr>
          <w:rFonts w:cs="Calibri"/>
        </w:rPr>
        <w:t>Where welfare and safeguarding concerns are identified e.g. as</w:t>
      </w:r>
      <w:r w:rsidRPr="008E69E6">
        <w:t xml:space="preserve"> a child having an injury or has made a disclosure of abuse, this is a </w:t>
      </w:r>
      <w:r w:rsidR="00C4306F">
        <w:t>C</w:t>
      </w:r>
      <w:r w:rsidRPr="008E69E6">
        <w:t xml:space="preserve">hild </w:t>
      </w:r>
      <w:r w:rsidR="00C4306F">
        <w:t>P</w:t>
      </w:r>
      <w:r w:rsidRPr="008E69E6">
        <w:t xml:space="preserve">rotection concern and </w:t>
      </w:r>
      <w:r>
        <w:t xml:space="preserve">we will follow locally agreed </w:t>
      </w:r>
      <w:r w:rsidR="000F3ACE">
        <w:rPr>
          <w:rFonts w:cs="Calibri"/>
        </w:rPr>
        <w:t>s</w:t>
      </w:r>
      <w:r w:rsidRPr="008E69E6">
        <w:rPr>
          <w:rFonts w:cs="Calibri"/>
        </w:rPr>
        <w:t>afeguarding procedures</w:t>
      </w:r>
      <w:r>
        <w:rPr>
          <w:rFonts w:cs="Calibri"/>
        </w:rPr>
        <w:t xml:space="preserve">. </w:t>
      </w:r>
    </w:p>
    <w:p w14:paraId="55D342D5" w14:textId="77777777" w:rsidR="00632FDE" w:rsidRDefault="00632FDE" w:rsidP="00632FDE">
      <w:pPr>
        <w:pStyle w:val="Header"/>
        <w:rPr>
          <w:rFonts w:cs="Calibri"/>
        </w:rPr>
      </w:pPr>
    </w:p>
    <w:p w14:paraId="24B7C151" w14:textId="77777777" w:rsidR="00632FDE" w:rsidRPr="000D20B3" w:rsidRDefault="00632FDE" w:rsidP="00632FDE">
      <w:pPr>
        <w:spacing w:after="0"/>
        <w:rPr>
          <w:rFonts w:cs="Calibri"/>
          <w:b/>
        </w:rPr>
      </w:pPr>
      <w:r w:rsidRPr="000D20B3">
        <w:rPr>
          <w:rFonts w:cs="Calibri"/>
        </w:rPr>
        <w:lastRenderedPageBreak/>
        <w:t xml:space="preserve">If a child makes a disclosure or presents with an injury, it is imperative that advice is sought immediately </w:t>
      </w:r>
      <w:r w:rsidRPr="000D20B3">
        <w:rPr>
          <w:rFonts w:cs="Calibri"/>
          <w:b/>
        </w:rPr>
        <w:t xml:space="preserve">prior to the child returning home and as soon as the school become aware of this. </w:t>
      </w:r>
    </w:p>
    <w:p w14:paraId="38801565" w14:textId="77777777" w:rsidR="00632FDE" w:rsidRDefault="00632FDE" w:rsidP="00632FDE">
      <w:pPr>
        <w:pStyle w:val="Header"/>
        <w:rPr>
          <w:rFonts w:cs="Calibri"/>
        </w:rPr>
      </w:pPr>
    </w:p>
    <w:p w14:paraId="24C19CC8" w14:textId="407C2968" w:rsidR="00632FDE" w:rsidRDefault="00632FDE" w:rsidP="00632FDE">
      <w:pPr>
        <w:pStyle w:val="Header"/>
        <w:rPr>
          <w:rFonts w:cs="Calibri"/>
        </w:rPr>
      </w:pPr>
      <w:r w:rsidRPr="008E69E6">
        <w:rPr>
          <w:rFonts w:cs="Calibri"/>
        </w:rPr>
        <w:t xml:space="preserve">A </w:t>
      </w:r>
      <w:r w:rsidRPr="008E69E6">
        <w:rPr>
          <w:rFonts w:cs="Calibri"/>
          <w:b/>
        </w:rPr>
        <w:t>telephone referral</w:t>
      </w:r>
      <w:r w:rsidRPr="008E69E6">
        <w:rPr>
          <w:rFonts w:cs="Calibri"/>
        </w:rPr>
        <w:t xml:space="preserve"> must be made</w:t>
      </w:r>
      <w:r>
        <w:rPr>
          <w:rFonts w:cs="Calibri"/>
        </w:rPr>
        <w:t xml:space="preserve"> as soon as </w:t>
      </w:r>
      <w:r w:rsidR="009373C5">
        <w:rPr>
          <w:rFonts w:cs="Calibri"/>
        </w:rPr>
        <w:t xml:space="preserve">possible </w:t>
      </w:r>
      <w:r w:rsidR="009373C5" w:rsidRPr="008E69E6">
        <w:rPr>
          <w:rFonts w:cs="Calibri"/>
        </w:rPr>
        <w:t>to</w:t>
      </w:r>
      <w:r w:rsidRPr="008E69E6">
        <w:rPr>
          <w:rFonts w:cs="Calibri"/>
        </w:rPr>
        <w:t xml:space="preserve"> </w:t>
      </w:r>
      <w:hyperlink r:id="rId44" w:history="1">
        <w:r w:rsidRPr="00C4306F">
          <w:rPr>
            <w:rStyle w:val="Hyperlink"/>
            <w:rFonts w:cs="Calibri"/>
          </w:rPr>
          <w:t>Starting Point</w:t>
        </w:r>
      </w:hyperlink>
      <w:r w:rsidRPr="008E69E6">
        <w:rPr>
          <w:rFonts w:cs="Calibri"/>
        </w:rPr>
        <w:t xml:space="preserve"> Derbyshire’s first point of contact for </w:t>
      </w:r>
      <w:r>
        <w:rPr>
          <w:rFonts w:cs="Calibri"/>
        </w:rPr>
        <w:t xml:space="preserve">a </w:t>
      </w:r>
      <w:r w:rsidRPr="008E69E6">
        <w:rPr>
          <w:rFonts w:cs="Calibri"/>
        </w:rPr>
        <w:t>referr</w:t>
      </w:r>
      <w:r>
        <w:rPr>
          <w:rFonts w:cs="Calibri"/>
        </w:rPr>
        <w:t>al into children’s services:</w:t>
      </w:r>
    </w:p>
    <w:p w14:paraId="32A87D5F" w14:textId="77777777" w:rsidR="00632FDE" w:rsidRDefault="00632FDE" w:rsidP="00632FDE">
      <w:pPr>
        <w:pStyle w:val="Header"/>
      </w:pPr>
    </w:p>
    <w:p w14:paraId="7B7F3909" w14:textId="1D3AAB6D" w:rsidR="00632FDE" w:rsidRPr="000F3ACE" w:rsidRDefault="000F3ACE" w:rsidP="00632FDE">
      <w:pPr>
        <w:pStyle w:val="Header"/>
        <w:rPr>
          <w:rFonts w:cs="Calibri"/>
          <w:bCs/>
          <w:i/>
          <w:iCs/>
        </w:rPr>
      </w:pPr>
      <w:r w:rsidRPr="000F3ACE">
        <w:rPr>
          <w:rFonts w:cs="Calibri"/>
          <w:bCs/>
          <w:iCs/>
        </w:rPr>
        <w:t>This school also has children from Tameside on roll and will access Tameside social services where necessary</w:t>
      </w:r>
      <w:r w:rsidRPr="000F3ACE">
        <w:rPr>
          <w:rFonts w:cs="Calibri"/>
          <w:bCs/>
          <w:i/>
          <w:iCs/>
        </w:rPr>
        <w:t>.</w:t>
      </w:r>
      <w:r w:rsidR="00632FDE" w:rsidRPr="000F3ACE">
        <w:rPr>
          <w:rFonts w:cs="Calibri"/>
          <w:bCs/>
          <w:i/>
          <w:iCs/>
        </w:rPr>
        <w:t xml:space="preserve"> </w:t>
      </w:r>
    </w:p>
    <w:p w14:paraId="5ABC0ED8" w14:textId="77777777" w:rsidR="00632FDE" w:rsidRDefault="00632FDE" w:rsidP="00632FDE">
      <w:pPr>
        <w:pStyle w:val="Header"/>
        <w:rPr>
          <w:rFonts w:cs="Calibri"/>
        </w:rPr>
      </w:pPr>
    </w:p>
    <w:p w14:paraId="7B9268FB" w14:textId="175A1A02" w:rsidR="00632FDE" w:rsidRPr="000F3ACE" w:rsidRDefault="00C4306F" w:rsidP="00632FDE">
      <w:pPr>
        <w:pStyle w:val="Header"/>
        <w:rPr>
          <w:rFonts w:cs="Calibri"/>
        </w:rPr>
      </w:pPr>
      <w:r w:rsidRPr="000F3ACE">
        <w:rPr>
          <w:rFonts w:cs="Calibri"/>
        </w:rPr>
        <w:t>Where</w:t>
      </w:r>
      <w:r w:rsidR="00632FDE" w:rsidRPr="000F3ACE">
        <w:rPr>
          <w:rFonts w:cs="Calibri"/>
        </w:rPr>
        <w:t xml:space="preserve"> the </w:t>
      </w:r>
      <w:r w:rsidRPr="000F3ACE">
        <w:rPr>
          <w:rFonts w:cs="Calibri"/>
        </w:rPr>
        <w:t>DS</w:t>
      </w:r>
      <w:r w:rsidR="00632FDE" w:rsidRPr="000F3ACE">
        <w:rPr>
          <w:rFonts w:cs="Calibri"/>
        </w:rPr>
        <w:t>L/</w:t>
      </w:r>
      <w:r w:rsidRPr="000F3ACE">
        <w:rPr>
          <w:rFonts w:cs="Calibri"/>
        </w:rPr>
        <w:t>P</w:t>
      </w:r>
      <w:r w:rsidR="00632FDE" w:rsidRPr="000F3ACE">
        <w:rPr>
          <w:rFonts w:cs="Calibri"/>
        </w:rPr>
        <w:t xml:space="preserve">astoral </w:t>
      </w:r>
      <w:r w:rsidRPr="000F3ACE">
        <w:rPr>
          <w:rFonts w:cs="Calibri"/>
        </w:rPr>
        <w:t>T</w:t>
      </w:r>
      <w:r w:rsidR="00632FDE" w:rsidRPr="000F3ACE">
        <w:rPr>
          <w:rFonts w:cs="Calibri"/>
        </w:rPr>
        <w:t>eam identifies a child in the school</w:t>
      </w:r>
      <w:r w:rsidRPr="000F3ACE">
        <w:rPr>
          <w:rFonts w:cs="Calibri"/>
        </w:rPr>
        <w:t xml:space="preserve"> who</w:t>
      </w:r>
      <w:r w:rsidR="00632FDE" w:rsidRPr="000F3ACE">
        <w:rPr>
          <w:rFonts w:cs="Calibri"/>
        </w:rPr>
        <w:t xml:space="preserve"> requires child in need services under Section 17 of the children Act, an online form is completed.  </w:t>
      </w:r>
    </w:p>
    <w:p w14:paraId="3AD25055" w14:textId="77777777" w:rsidR="00632FDE" w:rsidRPr="000F3ACE" w:rsidRDefault="00632FDE" w:rsidP="00632FDE">
      <w:pPr>
        <w:pStyle w:val="Header"/>
        <w:rPr>
          <w:rFonts w:cs="Calibri"/>
        </w:rPr>
      </w:pPr>
    </w:p>
    <w:p w14:paraId="31609D21" w14:textId="77777777" w:rsidR="00632FDE" w:rsidRPr="000F3ACE" w:rsidRDefault="00632FDE" w:rsidP="00632FDE">
      <w:pPr>
        <w:pStyle w:val="Header"/>
        <w:rPr>
          <w:rFonts w:cs="Calibri"/>
        </w:rPr>
      </w:pPr>
      <w:r w:rsidRPr="000F3ACE">
        <w:rPr>
          <w:rFonts w:cs="Calibri"/>
        </w:rPr>
        <w:t xml:space="preserve">If the child has been the subject of an Early Help Assessment then a chronology, a copy of the assessment, together with a copy of any multi-agency plans, is submitted along with the referral. </w:t>
      </w:r>
    </w:p>
    <w:p w14:paraId="6278C311" w14:textId="77777777" w:rsidR="00632FDE" w:rsidRPr="000F3ACE" w:rsidRDefault="00632FDE" w:rsidP="00632FDE">
      <w:pPr>
        <w:pStyle w:val="Header"/>
        <w:rPr>
          <w:rFonts w:cs="Calibri"/>
        </w:rPr>
      </w:pPr>
    </w:p>
    <w:p w14:paraId="4DE05956" w14:textId="6F16EB74" w:rsidR="00632FDE" w:rsidRPr="000F3ACE" w:rsidRDefault="000F3ACE" w:rsidP="00632FDE">
      <w:pPr>
        <w:spacing w:after="0"/>
        <w:rPr>
          <w:rFonts w:cs="Calibri"/>
        </w:rPr>
      </w:pPr>
      <w:r>
        <w:rPr>
          <w:rFonts w:cs="Calibri"/>
        </w:rPr>
        <w:t>When a member of s</w:t>
      </w:r>
      <w:r w:rsidR="00632FDE" w:rsidRPr="000F3ACE">
        <w:rPr>
          <w:rFonts w:cs="Calibri"/>
        </w:rPr>
        <w:t xml:space="preserve">taff has concerns for a child, and if the school are aware that the case is open to an </w:t>
      </w:r>
      <w:r w:rsidR="00C4306F" w:rsidRPr="000F3ACE">
        <w:rPr>
          <w:rFonts w:cs="Calibri"/>
        </w:rPr>
        <w:t>A</w:t>
      </w:r>
      <w:r w:rsidR="00632FDE" w:rsidRPr="000F3ACE">
        <w:rPr>
          <w:rFonts w:cs="Calibri"/>
        </w:rPr>
        <w:t xml:space="preserve">llocated </w:t>
      </w:r>
      <w:r w:rsidR="00C4306F" w:rsidRPr="000F3ACE">
        <w:rPr>
          <w:rFonts w:cs="Calibri"/>
        </w:rPr>
        <w:t>W</w:t>
      </w:r>
      <w:r w:rsidR="00632FDE" w:rsidRPr="000F3ACE">
        <w:rPr>
          <w:rFonts w:cs="Calibri"/>
        </w:rPr>
        <w:t>orker in locality, t</w:t>
      </w:r>
      <w:r>
        <w:rPr>
          <w:rFonts w:cs="Calibri"/>
        </w:rPr>
        <w:t>hey will discuss their concerns</w:t>
      </w:r>
      <w:r w:rsidR="00632FDE" w:rsidRPr="000F3ACE">
        <w:rPr>
          <w:rFonts w:cs="Calibri"/>
        </w:rPr>
        <w:t xml:space="preserve"> with the Allocated Worker, or use the escalation process if contact is not successful.  </w:t>
      </w:r>
    </w:p>
    <w:p w14:paraId="32D0233E" w14:textId="77777777" w:rsidR="00632FDE" w:rsidRPr="000F3ACE" w:rsidRDefault="00632FDE" w:rsidP="00632FDE">
      <w:pPr>
        <w:spacing w:after="0"/>
        <w:rPr>
          <w:rFonts w:cs="Calibri"/>
          <w:color w:val="002060"/>
        </w:rPr>
      </w:pPr>
    </w:p>
    <w:p w14:paraId="75E4C3AF" w14:textId="77777777" w:rsidR="00632FDE" w:rsidRPr="000F3ACE" w:rsidRDefault="00632FDE" w:rsidP="00632FDE">
      <w:pPr>
        <w:spacing w:after="0"/>
        <w:rPr>
          <w:rFonts w:cs="Calibri"/>
        </w:rPr>
      </w:pPr>
      <w:r w:rsidRPr="000F3ACE">
        <w:rPr>
          <w:rFonts w:cs="Calibri"/>
        </w:rPr>
        <w:t xml:space="preserve">This school will ensure the referrer has spoken to the family about their concerns and proposed actions unless to do so would place the child at significant risk (imminent danger because of a disclosure made). </w:t>
      </w:r>
    </w:p>
    <w:p w14:paraId="6433F952" w14:textId="77777777" w:rsidR="00632FDE" w:rsidRPr="000F3ACE" w:rsidRDefault="00632FDE" w:rsidP="00632FDE">
      <w:pPr>
        <w:spacing w:after="0"/>
        <w:rPr>
          <w:rFonts w:cs="Calibri"/>
        </w:rPr>
      </w:pPr>
    </w:p>
    <w:p w14:paraId="496EA841" w14:textId="09C332C6" w:rsidR="00632FDE" w:rsidRPr="000F3ACE" w:rsidRDefault="0065092A">
      <w:pPr>
        <w:spacing w:after="0" w:line="240" w:lineRule="auto"/>
        <w:rPr>
          <w:rFonts w:cs="Calibri"/>
          <w:bCs/>
          <w:iCs/>
          <w:szCs w:val="24"/>
        </w:rPr>
      </w:pPr>
      <w:r w:rsidRPr="000F3ACE">
        <w:rPr>
          <w:rFonts w:cs="Calibri"/>
          <w:bCs/>
          <w:iCs/>
          <w:szCs w:val="24"/>
        </w:rPr>
        <w:t>Appendi</w:t>
      </w:r>
      <w:r w:rsidR="00626C57" w:rsidRPr="000F3ACE">
        <w:rPr>
          <w:rFonts w:cs="Calibri"/>
          <w:bCs/>
          <w:iCs/>
          <w:szCs w:val="24"/>
        </w:rPr>
        <w:t>x</w:t>
      </w:r>
      <w:r w:rsidRPr="000F3ACE">
        <w:rPr>
          <w:rFonts w:cs="Calibri"/>
          <w:bCs/>
          <w:iCs/>
          <w:szCs w:val="24"/>
        </w:rPr>
        <w:t xml:space="preserve"> </w:t>
      </w:r>
      <w:r w:rsidR="00C4306F" w:rsidRPr="000F3ACE">
        <w:rPr>
          <w:rFonts w:cs="Calibri"/>
          <w:bCs/>
          <w:iCs/>
          <w:szCs w:val="24"/>
        </w:rPr>
        <w:t>D</w:t>
      </w:r>
      <w:r w:rsidRPr="000F3ACE">
        <w:rPr>
          <w:rFonts w:cs="Calibri"/>
          <w:bCs/>
          <w:iCs/>
          <w:szCs w:val="24"/>
        </w:rPr>
        <w:t xml:space="preserve"> provides more information on making a referral. </w:t>
      </w:r>
    </w:p>
    <w:p w14:paraId="25AE438E" w14:textId="29625270" w:rsidR="00720BDE" w:rsidRPr="00C4306F" w:rsidRDefault="00720BDE">
      <w:pPr>
        <w:spacing w:after="0" w:line="240" w:lineRule="auto"/>
        <w:rPr>
          <w:rFonts w:cs="Calibri"/>
          <w:b/>
          <w:i/>
          <w:color w:val="C00000"/>
          <w:szCs w:val="24"/>
        </w:rPr>
      </w:pPr>
    </w:p>
    <w:p w14:paraId="5CAE7C2D" w14:textId="1F398AD4" w:rsidR="002C395A" w:rsidRPr="00C4306F" w:rsidRDefault="002C395A">
      <w:pPr>
        <w:spacing w:after="0" w:line="240" w:lineRule="auto"/>
        <w:rPr>
          <w:b/>
          <w:color w:val="C00000"/>
          <w:sz w:val="26"/>
          <w:szCs w:val="26"/>
          <w:lang w:eastAsia="en-GB"/>
        </w:rPr>
      </w:pPr>
    </w:p>
    <w:p w14:paraId="7D8FB8C2" w14:textId="0DAFF133" w:rsidR="003F49F0" w:rsidRDefault="003F49F0">
      <w:pPr>
        <w:spacing w:after="0" w:line="240" w:lineRule="auto"/>
        <w:rPr>
          <w:b/>
          <w:sz w:val="26"/>
          <w:szCs w:val="26"/>
          <w:lang w:eastAsia="en-GB"/>
        </w:rPr>
      </w:pPr>
    </w:p>
    <w:p w14:paraId="31C4FBC8" w14:textId="6CFC01B8" w:rsidR="003F49F0" w:rsidRDefault="003F49F0">
      <w:pPr>
        <w:spacing w:after="0" w:line="240" w:lineRule="auto"/>
        <w:rPr>
          <w:b/>
          <w:sz w:val="26"/>
          <w:szCs w:val="26"/>
          <w:lang w:eastAsia="en-GB"/>
        </w:rPr>
      </w:pPr>
    </w:p>
    <w:p w14:paraId="1ADAD66C" w14:textId="069CF123" w:rsidR="00C4306F" w:rsidRDefault="00C4306F">
      <w:pPr>
        <w:spacing w:after="0" w:line="240" w:lineRule="auto"/>
        <w:rPr>
          <w:b/>
          <w:sz w:val="26"/>
          <w:szCs w:val="26"/>
          <w:lang w:eastAsia="en-GB"/>
        </w:rPr>
      </w:pPr>
      <w:r>
        <w:rPr>
          <w:b/>
          <w:sz w:val="26"/>
          <w:szCs w:val="26"/>
          <w:lang w:eastAsia="en-GB"/>
        </w:rPr>
        <w:br w:type="page"/>
      </w:r>
    </w:p>
    <w:p w14:paraId="2CDEB559" w14:textId="14607F24" w:rsidR="00FA7099" w:rsidRPr="006A6C75" w:rsidRDefault="00FA7099" w:rsidP="006A6C75">
      <w:pPr>
        <w:shd w:val="clear" w:color="auto" w:fill="9999FF"/>
        <w:spacing w:after="0"/>
        <w:jc w:val="center"/>
        <w:rPr>
          <w:b/>
          <w:sz w:val="32"/>
          <w:szCs w:val="32"/>
          <w:lang w:eastAsia="en-GB"/>
        </w:rPr>
      </w:pPr>
      <w:r w:rsidRPr="006A6C75">
        <w:rPr>
          <w:b/>
          <w:sz w:val="32"/>
          <w:szCs w:val="32"/>
          <w:lang w:eastAsia="en-GB"/>
        </w:rPr>
        <w:lastRenderedPageBreak/>
        <w:t xml:space="preserve">Creating a </w:t>
      </w:r>
      <w:r w:rsidR="009F1A47" w:rsidRPr="006A6C75">
        <w:rPr>
          <w:b/>
          <w:sz w:val="32"/>
          <w:szCs w:val="32"/>
          <w:lang w:eastAsia="en-GB"/>
        </w:rPr>
        <w:t>S</w:t>
      </w:r>
      <w:r w:rsidRPr="006A6C75">
        <w:rPr>
          <w:b/>
          <w:sz w:val="32"/>
          <w:szCs w:val="32"/>
          <w:lang w:eastAsia="en-GB"/>
        </w:rPr>
        <w:t>afe</w:t>
      </w:r>
      <w:r w:rsidR="00F10EE7">
        <w:rPr>
          <w:b/>
          <w:sz w:val="32"/>
          <w:szCs w:val="32"/>
          <w:lang w:eastAsia="en-GB"/>
        </w:rPr>
        <w:t xml:space="preserve"> and Secure </w:t>
      </w:r>
      <w:r w:rsidR="009F1A47" w:rsidRPr="006A6C75">
        <w:rPr>
          <w:b/>
          <w:sz w:val="32"/>
          <w:szCs w:val="32"/>
          <w:lang w:eastAsia="en-GB"/>
        </w:rPr>
        <w:t>E</w:t>
      </w:r>
      <w:r w:rsidRPr="006A6C75">
        <w:rPr>
          <w:b/>
          <w:sz w:val="32"/>
          <w:szCs w:val="32"/>
          <w:lang w:eastAsia="en-GB"/>
        </w:rPr>
        <w:t>nvironment:</w:t>
      </w:r>
    </w:p>
    <w:p w14:paraId="76DFD97E" w14:textId="02083A23" w:rsidR="000F657D" w:rsidRPr="005911D0" w:rsidRDefault="000F657D" w:rsidP="00AB22FB">
      <w:pPr>
        <w:spacing w:after="0"/>
        <w:rPr>
          <w:b/>
          <w:sz w:val="20"/>
          <w:szCs w:val="20"/>
          <w:lang w:eastAsia="en-GB"/>
        </w:rPr>
      </w:pPr>
    </w:p>
    <w:p w14:paraId="10AAF283" w14:textId="77777777" w:rsidR="005911D0" w:rsidRPr="005911D0" w:rsidRDefault="005911D0" w:rsidP="00AB22FB">
      <w:pPr>
        <w:spacing w:after="0"/>
        <w:rPr>
          <w:b/>
          <w:sz w:val="20"/>
          <w:szCs w:val="20"/>
          <w:lang w:eastAsia="en-GB"/>
        </w:rPr>
      </w:pPr>
    </w:p>
    <w:p w14:paraId="201094B6" w14:textId="612FB6BE" w:rsidR="00FA7099" w:rsidRPr="005911D0" w:rsidRDefault="00FA7099" w:rsidP="002048AF">
      <w:pPr>
        <w:pStyle w:val="ListParagraph"/>
        <w:numPr>
          <w:ilvl w:val="0"/>
          <w:numId w:val="11"/>
        </w:numPr>
        <w:spacing w:after="0"/>
        <w:rPr>
          <w:lang w:eastAsia="en-GB"/>
        </w:rPr>
      </w:pPr>
      <w:r w:rsidRPr="005911D0">
        <w:rPr>
          <w:lang w:eastAsia="en-GB"/>
        </w:rPr>
        <w:t>That the building</w:t>
      </w:r>
      <w:r w:rsidR="008873E6" w:rsidRPr="005911D0">
        <w:rPr>
          <w:lang w:eastAsia="en-GB"/>
        </w:rPr>
        <w:t>;</w:t>
      </w:r>
      <w:r w:rsidR="008726E7" w:rsidRPr="005911D0">
        <w:rPr>
          <w:lang w:eastAsia="en-GB"/>
        </w:rPr>
        <w:t xml:space="preserve"> </w:t>
      </w:r>
      <w:r w:rsidR="004A7B04" w:rsidRPr="005911D0">
        <w:rPr>
          <w:lang w:eastAsia="en-GB"/>
        </w:rPr>
        <w:t xml:space="preserve">including </w:t>
      </w:r>
      <w:r w:rsidR="009007E9" w:rsidRPr="005911D0">
        <w:rPr>
          <w:lang w:eastAsia="en-GB"/>
        </w:rPr>
        <w:t xml:space="preserve">its </w:t>
      </w:r>
      <w:r w:rsidR="008726E7" w:rsidRPr="005911D0">
        <w:rPr>
          <w:lang w:eastAsia="en-GB"/>
        </w:rPr>
        <w:t>surroundings</w:t>
      </w:r>
      <w:r w:rsidR="0072306A" w:rsidRPr="005911D0">
        <w:rPr>
          <w:lang w:eastAsia="en-GB"/>
        </w:rPr>
        <w:t>,</w:t>
      </w:r>
      <w:r w:rsidR="008726E7" w:rsidRPr="005911D0">
        <w:rPr>
          <w:lang w:eastAsia="en-GB"/>
        </w:rPr>
        <w:t xml:space="preserve"> </w:t>
      </w:r>
      <w:r w:rsidR="00F10EE7" w:rsidRPr="005911D0">
        <w:rPr>
          <w:lang w:eastAsia="en-GB"/>
        </w:rPr>
        <w:t>access and exits are safe</w:t>
      </w:r>
      <w:r w:rsidRPr="005911D0">
        <w:rPr>
          <w:lang w:eastAsia="en-GB"/>
        </w:rPr>
        <w:t xml:space="preserve"> and</w:t>
      </w:r>
      <w:r w:rsidR="00F10EE7" w:rsidRPr="005911D0">
        <w:rPr>
          <w:lang w:eastAsia="en-GB"/>
        </w:rPr>
        <w:t xml:space="preserve"> is</w:t>
      </w:r>
      <w:r w:rsidRPr="005911D0">
        <w:rPr>
          <w:lang w:eastAsia="en-GB"/>
        </w:rPr>
        <w:t xml:space="preserve"> one wh</w:t>
      </w:r>
      <w:r w:rsidR="00415A66" w:rsidRPr="005911D0">
        <w:rPr>
          <w:lang w:eastAsia="en-GB"/>
        </w:rPr>
        <w:t xml:space="preserve">ere children </w:t>
      </w:r>
      <w:r w:rsidR="009007E9" w:rsidRPr="005911D0">
        <w:rPr>
          <w:lang w:eastAsia="en-GB"/>
        </w:rPr>
        <w:t xml:space="preserve">can </w:t>
      </w:r>
      <w:r w:rsidR="00415A66" w:rsidRPr="005911D0">
        <w:rPr>
          <w:lang w:eastAsia="en-GB"/>
        </w:rPr>
        <w:t>feel safe.</w:t>
      </w:r>
    </w:p>
    <w:p w14:paraId="7E827907" w14:textId="77777777" w:rsidR="00632FDE" w:rsidRPr="005911D0" w:rsidRDefault="00632FDE" w:rsidP="00C4306F">
      <w:pPr>
        <w:pStyle w:val="ListParagraph"/>
        <w:spacing w:after="0"/>
        <w:rPr>
          <w:lang w:eastAsia="en-GB"/>
        </w:rPr>
      </w:pPr>
    </w:p>
    <w:p w14:paraId="3725D379" w14:textId="2AC0854F" w:rsidR="001543FD" w:rsidRPr="000F3ACE" w:rsidRDefault="00F10EE7" w:rsidP="0037147A">
      <w:pPr>
        <w:pStyle w:val="ListParagraph"/>
        <w:numPr>
          <w:ilvl w:val="0"/>
          <w:numId w:val="11"/>
        </w:numPr>
        <w:spacing w:after="0"/>
        <w:rPr>
          <w:sz w:val="18"/>
          <w:szCs w:val="16"/>
          <w:lang w:eastAsia="en-GB"/>
        </w:rPr>
      </w:pPr>
      <w:r w:rsidRPr="000F3ACE">
        <w:rPr>
          <w:lang w:eastAsia="en-GB"/>
        </w:rPr>
        <w:t xml:space="preserve">That the building is always secure, and in any significant event we will use lockdown </w:t>
      </w:r>
      <w:r w:rsidR="00C4306F" w:rsidRPr="000F3ACE">
        <w:rPr>
          <w:lang w:eastAsia="en-GB"/>
        </w:rPr>
        <w:t>procedures.</w:t>
      </w:r>
    </w:p>
    <w:p w14:paraId="7A3DF896" w14:textId="36769E4F" w:rsidR="00CE4166" w:rsidRPr="005911D0" w:rsidRDefault="00CE4166" w:rsidP="00CE4166">
      <w:pPr>
        <w:spacing w:after="0"/>
        <w:rPr>
          <w:color w:val="FF0000"/>
          <w:sz w:val="18"/>
          <w:szCs w:val="16"/>
          <w:lang w:eastAsia="en-GB"/>
        </w:rPr>
      </w:pPr>
    </w:p>
    <w:p w14:paraId="54B1016D" w14:textId="2E5A0987" w:rsidR="00CE4166" w:rsidRPr="005911D0" w:rsidRDefault="00CE4166" w:rsidP="00CE4166">
      <w:pPr>
        <w:pStyle w:val="ListParagraph"/>
        <w:numPr>
          <w:ilvl w:val="0"/>
          <w:numId w:val="11"/>
        </w:numPr>
        <w:spacing w:after="0"/>
        <w:rPr>
          <w:rFonts w:cs="Calibri"/>
          <w:szCs w:val="24"/>
        </w:rPr>
      </w:pPr>
      <w:r w:rsidRPr="005911D0">
        <w:rPr>
          <w:rFonts w:cs="Calibri"/>
          <w:szCs w:val="24"/>
        </w:rPr>
        <w:t xml:space="preserve">We will check and ask questions to obtain reassurances around DBS checks and safeguarding policies in place, when hiring out/using the school/setting for sports, clubs, and activities. We will keep a record of this. </w:t>
      </w:r>
    </w:p>
    <w:p w14:paraId="7170698C" w14:textId="77777777" w:rsidR="00632FDE" w:rsidRPr="005911D0" w:rsidRDefault="00632FDE" w:rsidP="00632FDE">
      <w:pPr>
        <w:spacing w:after="0"/>
        <w:ind w:left="360"/>
        <w:rPr>
          <w:color w:val="FF0000"/>
          <w:sz w:val="18"/>
          <w:szCs w:val="16"/>
          <w:lang w:eastAsia="en-GB"/>
        </w:rPr>
      </w:pPr>
    </w:p>
    <w:p w14:paraId="1CC17EEC" w14:textId="207CEFA0" w:rsidR="00CE4166" w:rsidRPr="005911D0" w:rsidRDefault="001543FD" w:rsidP="00C4306F">
      <w:pPr>
        <w:pStyle w:val="ListParagraph"/>
        <w:numPr>
          <w:ilvl w:val="0"/>
          <w:numId w:val="11"/>
        </w:numPr>
        <w:spacing w:after="0"/>
        <w:rPr>
          <w:rFonts w:cs="Calibri"/>
          <w:szCs w:val="24"/>
        </w:rPr>
      </w:pPr>
      <w:r w:rsidRPr="005911D0">
        <w:rPr>
          <w:rFonts w:cs="Calibri"/>
          <w:szCs w:val="24"/>
        </w:rPr>
        <w:t>Where ‘</w:t>
      </w:r>
      <w:r w:rsidR="00C4306F" w:rsidRPr="005911D0">
        <w:rPr>
          <w:rFonts w:cs="Calibri"/>
          <w:szCs w:val="24"/>
        </w:rPr>
        <w:t>E</w:t>
      </w:r>
      <w:r w:rsidRPr="005911D0">
        <w:rPr>
          <w:rFonts w:cs="Calibri"/>
          <w:szCs w:val="24"/>
        </w:rPr>
        <w:t xml:space="preserve">xtended </w:t>
      </w:r>
      <w:r w:rsidR="00C4306F" w:rsidRPr="005911D0">
        <w:rPr>
          <w:rFonts w:cs="Calibri"/>
          <w:szCs w:val="24"/>
        </w:rPr>
        <w:t>S</w:t>
      </w:r>
      <w:r w:rsidRPr="005911D0">
        <w:rPr>
          <w:rFonts w:cs="Calibri"/>
          <w:szCs w:val="24"/>
        </w:rPr>
        <w:t>chool’ activities are provided by and managed by the</w:t>
      </w:r>
      <w:r w:rsidR="00F10EE7" w:rsidRPr="005911D0">
        <w:rPr>
          <w:rFonts w:cs="Calibri"/>
          <w:szCs w:val="24"/>
        </w:rPr>
        <w:t xml:space="preserve"> school/setting,</w:t>
      </w:r>
      <w:r w:rsidRPr="005911D0">
        <w:rPr>
          <w:rFonts w:cs="Calibri"/>
          <w:szCs w:val="24"/>
        </w:rPr>
        <w:t xml:space="preserve"> our own </w:t>
      </w:r>
      <w:r w:rsidR="00C4306F" w:rsidRPr="005911D0">
        <w:rPr>
          <w:rFonts w:cs="Calibri"/>
          <w:szCs w:val="24"/>
        </w:rPr>
        <w:t>S</w:t>
      </w:r>
      <w:r w:rsidRPr="005911D0">
        <w:rPr>
          <w:rFonts w:cs="Calibri"/>
          <w:szCs w:val="24"/>
        </w:rPr>
        <w:t xml:space="preserve">afeguarding policy and procedures </w:t>
      </w:r>
      <w:r w:rsidR="00F10EE7" w:rsidRPr="005911D0">
        <w:rPr>
          <w:rFonts w:cs="Calibri"/>
          <w:szCs w:val="24"/>
        </w:rPr>
        <w:t xml:space="preserve">will </w:t>
      </w:r>
      <w:r w:rsidRPr="005911D0">
        <w:rPr>
          <w:rFonts w:cs="Calibri"/>
          <w:szCs w:val="24"/>
        </w:rPr>
        <w:t xml:space="preserve">apply. </w:t>
      </w:r>
    </w:p>
    <w:p w14:paraId="72FD4EA7" w14:textId="77777777" w:rsidR="00CE4166" w:rsidRPr="005911D0" w:rsidRDefault="00CE4166" w:rsidP="00CE4166">
      <w:pPr>
        <w:spacing w:after="0"/>
        <w:rPr>
          <w:rFonts w:cs="Calibri"/>
          <w:sz w:val="18"/>
          <w:szCs w:val="18"/>
        </w:rPr>
      </w:pPr>
    </w:p>
    <w:p w14:paraId="4133E33E" w14:textId="436C61FE" w:rsidR="00F10EE7" w:rsidRPr="005911D0" w:rsidRDefault="001543FD" w:rsidP="000A463D">
      <w:pPr>
        <w:pStyle w:val="ListParagraph"/>
        <w:numPr>
          <w:ilvl w:val="0"/>
          <w:numId w:val="11"/>
        </w:numPr>
        <w:spacing w:after="0"/>
        <w:rPr>
          <w:rFonts w:cs="Calibri"/>
          <w:szCs w:val="24"/>
        </w:rPr>
      </w:pPr>
      <w:r w:rsidRPr="005911D0">
        <w:rPr>
          <w:rFonts w:cs="Calibri"/>
          <w:szCs w:val="24"/>
        </w:rPr>
        <w:t xml:space="preserve">If other organisations provide services or activities on our </w:t>
      </w:r>
      <w:r w:rsidR="000D20B3" w:rsidRPr="005911D0">
        <w:rPr>
          <w:rFonts w:cs="Calibri"/>
          <w:szCs w:val="24"/>
        </w:rPr>
        <w:t>site,</w:t>
      </w:r>
      <w:r w:rsidRPr="005911D0">
        <w:rPr>
          <w:rFonts w:cs="Calibri"/>
          <w:szCs w:val="24"/>
        </w:rPr>
        <w:t xml:space="preserve"> we will check that they have appropriate procedures in place, including safer recruitment checks and procedures, </w:t>
      </w:r>
      <w:r w:rsidR="00F10EE7" w:rsidRPr="005911D0">
        <w:rPr>
          <w:rFonts w:cs="Calibri"/>
          <w:szCs w:val="24"/>
        </w:rPr>
        <w:t>insurance,</w:t>
      </w:r>
      <w:r w:rsidRPr="005911D0">
        <w:rPr>
          <w:rFonts w:cs="Calibri"/>
          <w:szCs w:val="24"/>
        </w:rPr>
        <w:t xml:space="preserve"> and staff suitability. </w:t>
      </w:r>
    </w:p>
    <w:p w14:paraId="2FF8252A" w14:textId="77777777" w:rsidR="00CE4166" w:rsidRPr="005911D0" w:rsidRDefault="00CE4166" w:rsidP="00CE4166">
      <w:pPr>
        <w:spacing w:after="0"/>
        <w:rPr>
          <w:rFonts w:cs="Calibri"/>
          <w:sz w:val="18"/>
          <w:szCs w:val="18"/>
        </w:rPr>
      </w:pPr>
    </w:p>
    <w:p w14:paraId="2C7C6B68" w14:textId="7125F21A" w:rsidR="00622A88" w:rsidRPr="005911D0" w:rsidRDefault="00F10EE7" w:rsidP="00311DA9">
      <w:pPr>
        <w:pStyle w:val="ListParagraph"/>
        <w:numPr>
          <w:ilvl w:val="0"/>
          <w:numId w:val="11"/>
        </w:numPr>
        <w:spacing w:after="0"/>
        <w:rPr>
          <w:b/>
          <w:bCs/>
          <w:i/>
          <w:iCs/>
          <w:lang w:eastAsia="en-GB"/>
        </w:rPr>
      </w:pPr>
      <w:r w:rsidRPr="005911D0">
        <w:rPr>
          <w:lang w:eastAsia="en-GB"/>
        </w:rPr>
        <w:t xml:space="preserve">We will </w:t>
      </w:r>
      <w:r w:rsidR="00A96721" w:rsidRPr="005911D0">
        <w:rPr>
          <w:lang w:eastAsia="en-GB"/>
        </w:rPr>
        <w:t>have clear proto</w:t>
      </w:r>
      <w:r w:rsidR="008873E6" w:rsidRPr="005911D0">
        <w:rPr>
          <w:lang w:eastAsia="en-GB"/>
        </w:rPr>
        <w:t xml:space="preserve">cols on reception for visitors and </w:t>
      </w:r>
      <w:r w:rsidR="00A96721" w:rsidRPr="005911D0">
        <w:rPr>
          <w:lang w:eastAsia="en-GB"/>
        </w:rPr>
        <w:t xml:space="preserve">contractors </w:t>
      </w:r>
      <w:r w:rsidR="008873E6" w:rsidRPr="005911D0">
        <w:rPr>
          <w:lang w:eastAsia="en-GB"/>
        </w:rPr>
        <w:t>with</w:t>
      </w:r>
      <w:r w:rsidR="00A96721" w:rsidRPr="005911D0">
        <w:rPr>
          <w:lang w:eastAsia="en-GB"/>
        </w:rPr>
        <w:t xml:space="preserve"> procedures in place to ensure the appropriate questions are asked and checks made in </w:t>
      </w:r>
      <w:r w:rsidR="008873E6" w:rsidRPr="005911D0">
        <w:rPr>
          <w:lang w:eastAsia="en-GB"/>
        </w:rPr>
        <w:t>line with KCSIE and Derbyshire County C</w:t>
      </w:r>
      <w:r w:rsidR="00A96721" w:rsidRPr="005911D0">
        <w:rPr>
          <w:lang w:eastAsia="en-GB"/>
        </w:rPr>
        <w:t xml:space="preserve">ouncil requirements regarding the Single Central </w:t>
      </w:r>
      <w:r w:rsidR="00E5716E" w:rsidRPr="005911D0">
        <w:rPr>
          <w:lang w:eastAsia="en-GB"/>
        </w:rPr>
        <w:t>Record</w:t>
      </w:r>
      <w:r w:rsidR="00E5716E" w:rsidRPr="005911D0">
        <w:rPr>
          <w:b/>
          <w:bCs/>
          <w:i/>
          <w:iCs/>
          <w:lang w:eastAsia="en-GB"/>
        </w:rPr>
        <w:t>.</w:t>
      </w:r>
      <w:r w:rsidR="00D13F1E">
        <w:rPr>
          <w:b/>
          <w:bCs/>
          <w:i/>
          <w:iCs/>
          <w:lang w:eastAsia="en-GB"/>
        </w:rPr>
        <w:t xml:space="preserve">   </w:t>
      </w:r>
    </w:p>
    <w:p w14:paraId="14806484" w14:textId="77777777" w:rsidR="00920554" w:rsidRPr="005911D0" w:rsidRDefault="00920554" w:rsidP="00920554">
      <w:pPr>
        <w:spacing w:after="0"/>
        <w:ind w:left="360"/>
        <w:rPr>
          <w:b/>
          <w:bCs/>
          <w:sz w:val="18"/>
          <w:szCs w:val="16"/>
          <w:lang w:eastAsia="en-GB"/>
        </w:rPr>
      </w:pPr>
    </w:p>
    <w:p w14:paraId="792FF4D8" w14:textId="77777777" w:rsidR="00D13F1E" w:rsidRDefault="00920554" w:rsidP="00D13F1E">
      <w:pPr>
        <w:pStyle w:val="ListParagraph"/>
        <w:numPr>
          <w:ilvl w:val="0"/>
          <w:numId w:val="11"/>
        </w:numPr>
        <w:spacing w:after="0"/>
        <w:rPr>
          <w:rFonts w:cs="Calibri"/>
          <w:szCs w:val="24"/>
        </w:rPr>
      </w:pPr>
      <w:r w:rsidRPr="005911D0">
        <w:rPr>
          <w:rFonts w:cs="Calibri"/>
          <w:szCs w:val="24"/>
        </w:rPr>
        <w:t xml:space="preserve">When our children attend offsite activities, we will check that effective </w:t>
      </w:r>
      <w:r w:rsidR="00C4306F" w:rsidRPr="005911D0">
        <w:rPr>
          <w:rFonts w:cs="Calibri"/>
          <w:szCs w:val="24"/>
        </w:rPr>
        <w:t>C</w:t>
      </w:r>
      <w:r w:rsidRPr="005911D0">
        <w:rPr>
          <w:rFonts w:cs="Calibri"/>
          <w:szCs w:val="24"/>
        </w:rPr>
        <w:t xml:space="preserve">hild </w:t>
      </w:r>
      <w:r w:rsidR="00C4306F" w:rsidRPr="005911D0">
        <w:rPr>
          <w:rFonts w:cs="Calibri"/>
          <w:szCs w:val="24"/>
        </w:rPr>
        <w:t>P</w:t>
      </w:r>
      <w:r w:rsidRPr="005911D0">
        <w:rPr>
          <w:rFonts w:cs="Calibri"/>
          <w:szCs w:val="24"/>
        </w:rPr>
        <w:t xml:space="preserve">rotection arrangements are in place. We will use </w:t>
      </w:r>
      <w:r w:rsidR="00C4306F" w:rsidRPr="005911D0">
        <w:rPr>
          <w:rFonts w:cs="Calibri"/>
          <w:szCs w:val="24"/>
        </w:rPr>
        <w:t>R</w:t>
      </w:r>
      <w:r w:rsidRPr="005911D0">
        <w:rPr>
          <w:rFonts w:cs="Calibri"/>
          <w:szCs w:val="24"/>
        </w:rPr>
        <w:t xml:space="preserve">isk </w:t>
      </w:r>
      <w:r w:rsidR="00C4306F" w:rsidRPr="005911D0">
        <w:rPr>
          <w:rFonts w:cs="Calibri"/>
          <w:szCs w:val="24"/>
        </w:rPr>
        <w:t>A</w:t>
      </w:r>
      <w:r w:rsidRPr="005911D0">
        <w:rPr>
          <w:rFonts w:cs="Calibri"/>
          <w:szCs w:val="24"/>
        </w:rPr>
        <w:t xml:space="preserve">ssessment and </w:t>
      </w:r>
      <w:r w:rsidR="00C4306F" w:rsidRPr="005911D0">
        <w:rPr>
          <w:rFonts w:cs="Calibri"/>
          <w:szCs w:val="24"/>
        </w:rPr>
        <w:t>R</w:t>
      </w:r>
      <w:r w:rsidRPr="005911D0">
        <w:rPr>
          <w:rFonts w:cs="Calibri"/>
          <w:szCs w:val="24"/>
        </w:rPr>
        <w:t xml:space="preserve">isk </w:t>
      </w:r>
      <w:r w:rsidR="00C4306F" w:rsidRPr="005911D0">
        <w:rPr>
          <w:rFonts w:cs="Calibri"/>
          <w:szCs w:val="24"/>
        </w:rPr>
        <w:t>M</w:t>
      </w:r>
      <w:r w:rsidRPr="005911D0">
        <w:rPr>
          <w:rFonts w:cs="Calibri"/>
          <w:szCs w:val="24"/>
        </w:rPr>
        <w:t xml:space="preserve">anagement models to assist us to do this. </w:t>
      </w:r>
    </w:p>
    <w:p w14:paraId="7E27E6F0" w14:textId="77777777" w:rsidR="00D13F1E" w:rsidRDefault="00D13F1E" w:rsidP="00D13F1E">
      <w:pPr>
        <w:pStyle w:val="ListParagraph"/>
        <w:rPr>
          <w:lang w:eastAsia="en-GB"/>
        </w:rPr>
      </w:pPr>
    </w:p>
    <w:p w14:paraId="476BE06C" w14:textId="7BD60541" w:rsidR="00C868B5" w:rsidRPr="00D13F1E" w:rsidRDefault="00D13F1E" w:rsidP="00D13F1E">
      <w:pPr>
        <w:pStyle w:val="ListParagraph"/>
        <w:numPr>
          <w:ilvl w:val="0"/>
          <w:numId w:val="11"/>
        </w:numPr>
        <w:spacing w:after="0"/>
        <w:rPr>
          <w:rFonts w:cs="Calibri"/>
          <w:szCs w:val="24"/>
        </w:rPr>
      </w:pPr>
      <w:r>
        <w:rPr>
          <w:lang w:eastAsia="en-GB"/>
        </w:rPr>
        <w:t>We do not undertake</w:t>
      </w:r>
      <w:r w:rsidR="00A018E5" w:rsidRPr="005911D0">
        <w:rPr>
          <w:lang w:eastAsia="en-GB"/>
        </w:rPr>
        <w:t xml:space="preserve"> homestays/exchange visits abroad</w:t>
      </w:r>
      <w:r>
        <w:rPr>
          <w:lang w:eastAsia="en-GB"/>
        </w:rPr>
        <w:t>.</w:t>
      </w:r>
      <w:r w:rsidR="00A018E5" w:rsidRPr="005911D0">
        <w:rPr>
          <w:lang w:eastAsia="en-GB"/>
        </w:rPr>
        <w:t xml:space="preserve"> </w:t>
      </w:r>
    </w:p>
    <w:p w14:paraId="5C947616" w14:textId="6E32A10D" w:rsidR="00D13F1E" w:rsidRPr="00D13F1E" w:rsidRDefault="00D13F1E" w:rsidP="00D13F1E">
      <w:pPr>
        <w:spacing w:after="0"/>
        <w:rPr>
          <w:rFonts w:cs="Calibri"/>
          <w:szCs w:val="24"/>
        </w:rPr>
      </w:pPr>
    </w:p>
    <w:p w14:paraId="0B8413C2" w14:textId="112F7148" w:rsidR="00920554" w:rsidRPr="005911D0" w:rsidRDefault="00372FF3" w:rsidP="00311DA9">
      <w:pPr>
        <w:pStyle w:val="ListParagraph"/>
        <w:numPr>
          <w:ilvl w:val="0"/>
          <w:numId w:val="11"/>
        </w:numPr>
        <w:spacing w:after="0"/>
        <w:rPr>
          <w:lang w:eastAsia="en-GB"/>
        </w:rPr>
      </w:pPr>
      <w:r w:rsidRPr="005911D0">
        <w:rPr>
          <w:lang w:eastAsia="en-GB"/>
        </w:rPr>
        <w:t>We recognise that w</w:t>
      </w:r>
      <w:r w:rsidR="007817A3" w:rsidRPr="005911D0">
        <w:rPr>
          <w:lang w:eastAsia="en-GB"/>
        </w:rPr>
        <w:t xml:space="preserve">here our school places a </w:t>
      </w:r>
      <w:r w:rsidR="00920554" w:rsidRPr="005911D0">
        <w:rPr>
          <w:lang w:eastAsia="en-GB"/>
        </w:rPr>
        <w:t>child in an activity or in another provision, we will remain responsible</w:t>
      </w:r>
      <w:r w:rsidR="007817A3" w:rsidRPr="005911D0">
        <w:rPr>
          <w:lang w:eastAsia="en-GB"/>
        </w:rPr>
        <w:t xml:space="preserve"> for the </w:t>
      </w:r>
      <w:r w:rsidR="00D13F1E">
        <w:rPr>
          <w:lang w:eastAsia="en-GB"/>
        </w:rPr>
        <w:t>s</w:t>
      </w:r>
      <w:r w:rsidR="007817A3" w:rsidRPr="005911D0">
        <w:rPr>
          <w:lang w:eastAsia="en-GB"/>
        </w:rPr>
        <w:t>afeguarding</w:t>
      </w:r>
      <w:r w:rsidR="00920554" w:rsidRPr="005911D0">
        <w:rPr>
          <w:lang w:eastAsia="en-GB"/>
        </w:rPr>
        <w:t xml:space="preserve"> and wellbeing of</w:t>
      </w:r>
      <w:r w:rsidR="007817A3" w:rsidRPr="005911D0">
        <w:rPr>
          <w:lang w:eastAsia="en-GB"/>
        </w:rPr>
        <w:t xml:space="preserve"> </w:t>
      </w:r>
      <w:r w:rsidR="00920554" w:rsidRPr="005911D0">
        <w:rPr>
          <w:lang w:eastAsia="en-GB"/>
        </w:rPr>
        <w:t>that child.</w:t>
      </w:r>
    </w:p>
    <w:p w14:paraId="66A391D0" w14:textId="77777777" w:rsidR="00920554" w:rsidRPr="005911D0" w:rsidRDefault="00920554" w:rsidP="00920554">
      <w:pPr>
        <w:spacing w:after="0"/>
        <w:ind w:left="360"/>
        <w:rPr>
          <w:sz w:val="18"/>
          <w:szCs w:val="16"/>
          <w:lang w:eastAsia="en-GB"/>
        </w:rPr>
      </w:pPr>
    </w:p>
    <w:p w14:paraId="12037CFD" w14:textId="09898A6C" w:rsidR="00920554" w:rsidRPr="005911D0" w:rsidRDefault="00920554" w:rsidP="00311DA9">
      <w:pPr>
        <w:pStyle w:val="ListParagraph"/>
        <w:numPr>
          <w:ilvl w:val="0"/>
          <w:numId w:val="11"/>
        </w:numPr>
        <w:spacing w:after="0"/>
        <w:rPr>
          <w:lang w:eastAsia="en-GB"/>
        </w:rPr>
      </w:pPr>
      <w:r w:rsidRPr="005911D0">
        <w:rPr>
          <w:lang w:eastAsia="en-GB"/>
        </w:rPr>
        <w:t xml:space="preserve">We will carry out </w:t>
      </w:r>
      <w:r w:rsidR="007817A3" w:rsidRPr="005911D0">
        <w:rPr>
          <w:lang w:eastAsia="en-GB"/>
        </w:rPr>
        <w:t>check</w:t>
      </w:r>
      <w:r w:rsidRPr="005911D0">
        <w:rPr>
          <w:lang w:eastAsia="en-GB"/>
        </w:rPr>
        <w:t>s or use an agency for this purpose and</w:t>
      </w:r>
      <w:r w:rsidR="007817A3" w:rsidRPr="005911D0">
        <w:rPr>
          <w:lang w:eastAsia="en-GB"/>
        </w:rPr>
        <w:t xml:space="preserve"> review those arrangements to reassure ourselves of those </w:t>
      </w:r>
      <w:r w:rsidR="00D13F1E">
        <w:rPr>
          <w:lang w:eastAsia="en-GB"/>
        </w:rPr>
        <w:t>s</w:t>
      </w:r>
      <w:r w:rsidR="007817A3" w:rsidRPr="005911D0">
        <w:rPr>
          <w:lang w:eastAsia="en-GB"/>
        </w:rPr>
        <w:t>afeguarding arrangements</w:t>
      </w:r>
      <w:r w:rsidRPr="005911D0">
        <w:rPr>
          <w:lang w:eastAsia="en-GB"/>
        </w:rPr>
        <w:t>.</w:t>
      </w:r>
      <w:r w:rsidR="007817A3" w:rsidRPr="005911D0">
        <w:rPr>
          <w:lang w:eastAsia="en-GB"/>
        </w:rPr>
        <w:t xml:space="preserve"> </w:t>
      </w:r>
    </w:p>
    <w:p w14:paraId="2ADEA1E5" w14:textId="77777777" w:rsidR="00920554" w:rsidRPr="005911D0" w:rsidRDefault="00920554" w:rsidP="00920554">
      <w:pPr>
        <w:pStyle w:val="ListParagraph"/>
        <w:rPr>
          <w:sz w:val="18"/>
          <w:szCs w:val="16"/>
          <w:lang w:eastAsia="en-GB"/>
        </w:rPr>
      </w:pPr>
    </w:p>
    <w:p w14:paraId="1A5B62B8" w14:textId="47EE23E4" w:rsidR="00372FF3" w:rsidRPr="005911D0" w:rsidRDefault="007817A3" w:rsidP="00311DA9">
      <w:pPr>
        <w:pStyle w:val="ListParagraph"/>
        <w:numPr>
          <w:ilvl w:val="0"/>
          <w:numId w:val="11"/>
        </w:numPr>
        <w:spacing w:after="0"/>
        <w:rPr>
          <w:lang w:eastAsia="en-GB"/>
        </w:rPr>
      </w:pPr>
      <w:r w:rsidRPr="005911D0">
        <w:rPr>
          <w:lang w:eastAsia="en-GB"/>
        </w:rPr>
        <w:t xml:space="preserve">We will obtain written confirmation from </w:t>
      </w:r>
      <w:r w:rsidR="00920554" w:rsidRPr="005911D0">
        <w:rPr>
          <w:lang w:eastAsia="en-GB"/>
        </w:rPr>
        <w:t xml:space="preserve">all </w:t>
      </w:r>
      <w:r w:rsidR="00632FDE" w:rsidRPr="005911D0">
        <w:rPr>
          <w:lang w:eastAsia="en-GB"/>
        </w:rPr>
        <w:t>alternative providers</w:t>
      </w:r>
      <w:r w:rsidRPr="005911D0">
        <w:rPr>
          <w:lang w:eastAsia="en-GB"/>
        </w:rPr>
        <w:t xml:space="preserve"> </w:t>
      </w:r>
      <w:r w:rsidR="00884FB2" w:rsidRPr="005911D0">
        <w:rPr>
          <w:lang w:eastAsia="en-GB"/>
        </w:rPr>
        <w:t xml:space="preserve">that </w:t>
      </w:r>
      <w:r w:rsidRPr="005911D0">
        <w:rPr>
          <w:lang w:eastAsia="en-GB"/>
        </w:rPr>
        <w:t xml:space="preserve">checks have been carried out on individuals working in </w:t>
      </w:r>
      <w:r w:rsidR="00920554" w:rsidRPr="005911D0">
        <w:rPr>
          <w:lang w:eastAsia="en-GB"/>
        </w:rPr>
        <w:t xml:space="preserve">that provision. </w:t>
      </w:r>
    </w:p>
    <w:p w14:paraId="15E3C5B6" w14:textId="0DA0D926" w:rsidR="00CE4166" w:rsidRPr="005911D0" w:rsidRDefault="00CE4166" w:rsidP="00CE4166">
      <w:pPr>
        <w:spacing w:after="0"/>
        <w:rPr>
          <w:lang w:eastAsia="en-GB"/>
        </w:rPr>
      </w:pPr>
    </w:p>
    <w:p w14:paraId="0671ABC3" w14:textId="387B3BC7" w:rsidR="00CE4166" w:rsidRPr="005911D0" w:rsidRDefault="00CE4166" w:rsidP="00CE4166">
      <w:pPr>
        <w:pStyle w:val="ListParagraph"/>
        <w:numPr>
          <w:ilvl w:val="0"/>
          <w:numId w:val="11"/>
        </w:numPr>
        <w:spacing w:after="0"/>
        <w:rPr>
          <w:lang w:eastAsia="en-GB"/>
        </w:rPr>
      </w:pPr>
      <w:r w:rsidRPr="005911D0">
        <w:rPr>
          <w:lang w:eastAsia="en-GB"/>
        </w:rPr>
        <w:t>We will be mindful of who we are hiring our premises to and refuse the hiring of premises for any activity deemed not in the intere</w:t>
      </w:r>
      <w:r w:rsidR="00D13F1E">
        <w:rPr>
          <w:lang w:eastAsia="en-GB"/>
        </w:rPr>
        <w:t>sts of the children,</w:t>
      </w:r>
      <w:r w:rsidRPr="005911D0">
        <w:rPr>
          <w:lang w:eastAsia="en-GB"/>
        </w:rPr>
        <w:t xml:space="preserve"> </w:t>
      </w:r>
      <w:r w:rsidR="00D13F1E">
        <w:rPr>
          <w:lang w:eastAsia="en-GB"/>
        </w:rPr>
        <w:t>the school</w:t>
      </w:r>
      <w:r w:rsidRPr="005911D0">
        <w:rPr>
          <w:lang w:eastAsia="en-GB"/>
        </w:rPr>
        <w:t xml:space="preserve">, the local community and or viewed to be inflammatory e.g.- banned political groups    </w:t>
      </w:r>
    </w:p>
    <w:p w14:paraId="11D94B90" w14:textId="461B86C4" w:rsidR="003F49F0" w:rsidRPr="00D13F1E" w:rsidRDefault="003F49F0" w:rsidP="00D13F1E">
      <w:pPr>
        <w:spacing w:after="0" w:line="240" w:lineRule="auto"/>
        <w:jc w:val="center"/>
        <w:rPr>
          <w:rFonts w:cs="Calibri"/>
          <w:b/>
          <w:color w:val="FF0000"/>
          <w:sz w:val="32"/>
          <w:szCs w:val="32"/>
        </w:rPr>
      </w:pPr>
      <w:r w:rsidRPr="00D13F1E">
        <w:rPr>
          <w:rFonts w:cs="Calibri"/>
          <w:b/>
          <w:sz w:val="32"/>
          <w:szCs w:val="32"/>
          <w:highlight w:val="cyan"/>
        </w:rPr>
        <w:lastRenderedPageBreak/>
        <w:t>Safer Working Practices</w:t>
      </w:r>
    </w:p>
    <w:p w14:paraId="0B814E6B" w14:textId="7AAA0DC6" w:rsidR="009373C5" w:rsidRPr="00FD5A83" w:rsidRDefault="009373C5" w:rsidP="002048AF">
      <w:pPr>
        <w:pStyle w:val="ListParagraph"/>
        <w:rPr>
          <w:color w:val="FF0000"/>
          <w:lang w:eastAsia="en-GB"/>
        </w:rPr>
      </w:pPr>
    </w:p>
    <w:p w14:paraId="3B1FD3C5" w14:textId="14FF00B0" w:rsidR="009F4C0D" w:rsidRPr="00D13F1E" w:rsidRDefault="00D13F1E" w:rsidP="009F4C0D">
      <w:pPr>
        <w:spacing w:after="0"/>
        <w:ind w:left="360"/>
        <w:rPr>
          <w:lang w:eastAsia="en-GB"/>
        </w:rPr>
      </w:pPr>
      <w:r w:rsidRPr="00D13F1E">
        <w:t>This school</w:t>
      </w:r>
      <w:r w:rsidR="009F4C0D" w:rsidRPr="00D13F1E">
        <w:t xml:space="preserve"> will follow the requirements as described in the </w:t>
      </w:r>
      <w:r w:rsidR="005911D0" w:rsidRPr="00D13F1E">
        <w:t>S</w:t>
      </w:r>
      <w:r w:rsidR="009F4C0D" w:rsidRPr="00D13F1E">
        <w:t xml:space="preserve">tatutory </w:t>
      </w:r>
      <w:r w:rsidR="005911D0" w:rsidRPr="00D13F1E">
        <w:t>G</w:t>
      </w:r>
      <w:r w:rsidR="009F4C0D" w:rsidRPr="00D13F1E">
        <w:t xml:space="preserve">uidance </w:t>
      </w:r>
      <w:hyperlink r:id="rId45" w:history="1">
        <w:r w:rsidR="009F4C0D" w:rsidRPr="00D13F1E">
          <w:rPr>
            <w:rStyle w:val="Hyperlink"/>
            <w:color w:val="0070C0"/>
          </w:rPr>
          <w:t xml:space="preserve">Keeping Children safe in Education, </w:t>
        </w:r>
        <w:r w:rsidR="005911D0" w:rsidRPr="00D13F1E">
          <w:rPr>
            <w:rStyle w:val="Hyperlink"/>
            <w:color w:val="0070C0"/>
          </w:rPr>
          <w:t>S</w:t>
        </w:r>
        <w:r w:rsidR="009F4C0D" w:rsidRPr="00D13F1E">
          <w:rPr>
            <w:rStyle w:val="Hyperlink"/>
            <w:color w:val="0070C0"/>
          </w:rPr>
          <w:t>ept, 2021,</w:t>
        </w:r>
      </w:hyperlink>
      <w:r w:rsidR="009F4C0D" w:rsidRPr="005911D0">
        <w:rPr>
          <w:color w:val="C00000"/>
        </w:rPr>
        <w:t xml:space="preserve"> </w:t>
      </w:r>
      <w:r w:rsidR="005911D0" w:rsidRPr="00D13F1E">
        <w:t>P</w:t>
      </w:r>
      <w:r w:rsidR="00FC022A" w:rsidRPr="00D13F1E">
        <w:t xml:space="preserve">art three and </w:t>
      </w:r>
      <w:r w:rsidR="005911D0" w:rsidRPr="00D13F1E">
        <w:t>P</w:t>
      </w:r>
      <w:r w:rsidR="00FC022A" w:rsidRPr="00D13F1E">
        <w:t xml:space="preserve">art four. </w:t>
      </w:r>
    </w:p>
    <w:p w14:paraId="503C79F7" w14:textId="77777777" w:rsidR="009F4C0D" w:rsidRPr="00D13F1E" w:rsidRDefault="009F4C0D" w:rsidP="003F49F0">
      <w:pPr>
        <w:spacing w:after="0"/>
        <w:ind w:left="360"/>
        <w:rPr>
          <w:lang w:eastAsia="en-GB"/>
        </w:rPr>
      </w:pPr>
    </w:p>
    <w:p w14:paraId="4166F75F" w14:textId="3EE0EBCC" w:rsidR="003F49F0" w:rsidRPr="00D13F1E" w:rsidRDefault="003F49F0" w:rsidP="003F49F0">
      <w:pPr>
        <w:spacing w:after="0"/>
        <w:ind w:left="360"/>
        <w:rPr>
          <w:lang w:eastAsia="en-GB"/>
        </w:rPr>
      </w:pPr>
      <w:r w:rsidRPr="00D13F1E">
        <w:rPr>
          <w:lang w:eastAsia="en-GB"/>
        </w:rPr>
        <w:t xml:space="preserve">We must prevent people who pose a risk of harm from working with children </w:t>
      </w:r>
      <w:r w:rsidR="00FC022A" w:rsidRPr="00D13F1E">
        <w:rPr>
          <w:lang w:eastAsia="en-GB"/>
        </w:rPr>
        <w:t xml:space="preserve">and will do this by complying with </w:t>
      </w:r>
      <w:r w:rsidRPr="00D13F1E">
        <w:rPr>
          <w:lang w:eastAsia="en-GB"/>
        </w:rPr>
        <w:t>statutory responsibilities in:</w:t>
      </w:r>
    </w:p>
    <w:p w14:paraId="1D9C7B92" w14:textId="28F4F44C" w:rsidR="003F49F0" w:rsidRPr="00D13F1E" w:rsidRDefault="003F49F0" w:rsidP="003F49F0">
      <w:pPr>
        <w:spacing w:after="0"/>
        <w:ind w:left="360"/>
        <w:rPr>
          <w:lang w:eastAsia="en-GB"/>
        </w:rPr>
      </w:pPr>
    </w:p>
    <w:p w14:paraId="584CC99F" w14:textId="2C300C51" w:rsidR="003F49F0" w:rsidRPr="00D13F1E" w:rsidRDefault="003F49F0" w:rsidP="003F49F0">
      <w:pPr>
        <w:pStyle w:val="ListParagraph"/>
        <w:numPr>
          <w:ilvl w:val="0"/>
          <w:numId w:val="36"/>
        </w:numPr>
        <w:spacing w:after="0"/>
        <w:rPr>
          <w:lang w:eastAsia="en-GB"/>
        </w:rPr>
      </w:pPr>
      <w:r w:rsidRPr="00D13F1E">
        <w:rPr>
          <w:lang w:eastAsia="en-GB"/>
        </w:rPr>
        <w:t>Recruitment and staffing</w:t>
      </w:r>
      <w:r w:rsidR="00FD5A83" w:rsidRPr="00D13F1E">
        <w:rPr>
          <w:lang w:eastAsia="en-GB"/>
        </w:rPr>
        <w:t>.</w:t>
      </w:r>
    </w:p>
    <w:p w14:paraId="4B6447DC" w14:textId="7BEAAFE9" w:rsidR="00FD5A83" w:rsidRPr="00D13F1E" w:rsidRDefault="00FD5A83" w:rsidP="003F49F0">
      <w:pPr>
        <w:pStyle w:val="ListParagraph"/>
        <w:numPr>
          <w:ilvl w:val="0"/>
          <w:numId w:val="36"/>
        </w:numPr>
        <w:spacing w:after="0"/>
        <w:rPr>
          <w:lang w:eastAsia="en-GB"/>
        </w:rPr>
      </w:pPr>
      <w:r w:rsidRPr="00D13F1E">
        <w:rPr>
          <w:lang w:eastAsia="en-GB"/>
        </w:rPr>
        <w:t>Records and record keeping of personnel who are working and h</w:t>
      </w:r>
      <w:r w:rsidR="00D13F1E">
        <w:rPr>
          <w:lang w:eastAsia="en-GB"/>
        </w:rPr>
        <w:t>ave worked in the school</w:t>
      </w:r>
      <w:r w:rsidRPr="00D13F1E">
        <w:rPr>
          <w:lang w:eastAsia="en-GB"/>
        </w:rPr>
        <w:t xml:space="preserve">.  </w:t>
      </w:r>
    </w:p>
    <w:p w14:paraId="7A6FC40E" w14:textId="45FDA290" w:rsidR="00FD5A83" w:rsidRPr="00D13F1E" w:rsidRDefault="00FD5A83" w:rsidP="003F49F0">
      <w:pPr>
        <w:pStyle w:val="ListParagraph"/>
        <w:numPr>
          <w:ilvl w:val="0"/>
          <w:numId w:val="36"/>
        </w:numPr>
        <w:spacing w:after="0"/>
        <w:rPr>
          <w:b/>
          <w:bCs/>
          <w:i/>
          <w:iCs/>
          <w:lang w:eastAsia="en-GB"/>
        </w:rPr>
      </w:pPr>
      <w:r w:rsidRPr="00D13F1E">
        <w:rPr>
          <w:lang w:eastAsia="en-GB"/>
        </w:rPr>
        <w:t xml:space="preserve">Having a staff code of conduct, for when working in school and when out in the community and including when online. </w:t>
      </w:r>
      <w:r w:rsidR="00D13F1E">
        <w:rPr>
          <w:bCs/>
          <w:iCs/>
          <w:lang w:eastAsia="en-GB"/>
        </w:rPr>
        <w:t>This can be found in the staff handbook.</w:t>
      </w:r>
    </w:p>
    <w:p w14:paraId="15F8D153" w14:textId="42D661DA" w:rsidR="003F49F0" w:rsidRPr="00D13F1E" w:rsidRDefault="003F49F0" w:rsidP="003F49F0">
      <w:pPr>
        <w:pStyle w:val="ListParagraph"/>
        <w:numPr>
          <w:ilvl w:val="0"/>
          <w:numId w:val="36"/>
        </w:numPr>
        <w:spacing w:after="0"/>
        <w:rPr>
          <w:lang w:eastAsia="en-GB"/>
        </w:rPr>
      </w:pPr>
      <w:r w:rsidRPr="00D13F1E">
        <w:rPr>
          <w:lang w:eastAsia="en-GB"/>
        </w:rPr>
        <w:t>Managing allegations against staff, and volunteers</w:t>
      </w:r>
      <w:r w:rsidR="00FD5A83" w:rsidRPr="00D13F1E">
        <w:rPr>
          <w:lang w:eastAsia="en-GB"/>
        </w:rPr>
        <w:t>.</w:t>
      </w:r>
      <w:r w:rsidRPr="00D13F1E">
        <w:rPr>
          <w:lang w:eastAsia="en-GB"/>
        </w:rPr>
        <w:t xml:space="preserve"> </w:t>
      </w:r>
    </w:p>
    <w:p w14:paraId="4F76E4B8" w14:textId="7EF6BBB9" w:rsidR="003F49F0" w:rsidRPr="00D13F1E" w:rsidRDefault="003F49F0" w:rsidP="003F49F0">
      <w:pPr>
        <w:pStyle w:val="ListParagraph"/>
        <w:numPr>
          <w:ilvl w:val="0"/>
          <w:numId w:val="36"/>
        </w:numPr>
        <w:spacing w:after="0"/>
        <w:rPr>
          <w:lang w:eastAsia="en-GB"/>
        </w:rPr>
      </w:pPr>
      <w:r w:rsidRPr="00D13F1E">
        <w:rPr>
          <w:lang w:eastAsia="en-GB"/>
        </w:rPr>
        <w:t xml:space="preserve">Using national and local procedures </w:t>
      </w:r>
      <w:r w:rsidR="00FD5A83" w:rsidRPr="00D13F1E">
        <w:rPr>
          <w:lang w:eastAsia="en-GB"/>
        </w:rPr>
        <w:t xml:space="preserve">aimed to identify and prevent unsuitable adults from working with children, </w:t>
      </w:r>
      <w:r w:rsidRPr="00D13F1E">
        <w:rPr>
          <w:lang w:eastAsia="en-GB"/>
        </w:rPr>
        <w:t>for example, referring to LADO</w:t>
      </w:r>
      <w:r w:rsidR="00FC022A" w:rsidRPr="00D13F1E">
        <w:rPr>
          <w:lang w:eastAsia="en-GB"/>
        </w:rPr>
        <w:t>- The</w:t>
      </w:r>
      <w:r w:rsidRPr="00D13F1E">
        <w:rPr>
          <w:lang w:eastAsia="en-GB"/>
        </w:rPr>
        <w:t xml:space="preserve"> Local Authority Lead </w:t>
      </w:r>
      <w:r w:rsidR="00FD5A83" w:rsidRPr="00D13F1E">
        <w:rPr>
          <w:lang w:eastAsia="en-GB"/>
        </w:rPr>
        <w:t>O</w:t>
      </w:r>
      <w:r w:rsidRPr="00D13F1E">
        <w:rPr>
          <w:lang w:eastAsia="en-GB"/>
        </w:rPr>
        <w:t xml:space="preserve">fficer for </w:t>
      </w:r>
      <w:r w:rsidR="00FC022A" w:rsidRPr="00D13F1E">
        <w:rPr>
          <w:lang w:eastAsia="en-GB"/>
        </w:rPr>
        <w:t>managing allegations</w:t>
      </w:r>
      <w:r w:rsidR="00FD5A83" w:rsidRPr="00D13F1E">
        <w:rPr>
          <w:lang w:eastAsia="en-GB"/>
        </w:rPr>
        <w:t>, the DBS service,</w:t>
      </w:r>
      <w:r w:rsidR="00FC022A" w:rsidRPr="00D13F1E">
        <w:rPr>
          <w:lang w:eastAsia="en-GB"/>
        </w:rPr>
        <w:t xml:space="preserve"> national</w:t>
      </w:r>
      <w:r w:rsidR="00FD5A83" w:rsidRPr="00D13F1E">
        <w:rPr>
          <w:lang w:eastAsia="en-GB"/>
        </w:rPr>
        <w:t xml:space="preserve"> teacher standards</w:t>
      </w:r>
      <w:r w:rsidR="00525109" w:rsidRPr="00D13F1E">
        <w:rPr>
          <w:lang w:eastAsia="en-GB"/>
        </w:rPr>
        <w:t>, and Teaching Disciplinary Regulations, 2012</w:t>
      </w:r>
      <w:r w:rsidR="00FD5A83" w:rsidRPr="00D13F1E">
        <w:rPr>
          <w:lang w:eastAsia="en-GB"/>
        </w:rPr>
        <w:t xml:space="preserve"> where relevant.  </w:t>
      </w:r>
    </w:p>
    <w:p w14:paraId="0CED1FC7" w14:textId="59ED4D16" w:rsidR="00C34475" w:rsidRPr="00D13F1E" w:rsidRDefault="00C34475" w:rsidP="00C34475">
      <w:pPr>
        <w:pStyle w:val="ListParagraph"/>
        <w:numPr>
          <w:ilvl w:val="0"/>
          <w:numId w:val="36"/>
        </w:numPr>
        <w:rPr>
          <w:rFonts w:cs="Calibri"/>
        </w:rPr>
      </w:pPr>
      <w:r w:rsidRPr="00D13F1E">
        <w:rPr>
          <w:rFonts w:cs="Calibri"/>
        </w:rPr>
        <w:t>We will co-operate and provide information in any enquiries from the LADO, police and/or children’s social services.</w:t>
      </w:r>
    </w:p>
    <w:p w14:paraId="26D24072" w14:textId="17E2C78A" w:rsidR="00FC022A" w:rsidRPr="00D13F1E" w:rsidRDefault="00FC022A" w:rsidP="003F49F0">
      <w:pPr>
        <w:pStyle w:val="ListParagraph"/>
        <w:numPr>
          <w:ilvl w:val="0"/>
          <w:numId w:val="36"/>
        </w:numPr>
        <w:spacing w:after="0"/>
        <w:rPr>
          <w:lang w:eastAsia="en-GB"/>
        </w:rPr>
      </w:pPr>
      <w:r w:rsidRPr="00D13F1E">
        <w:rPr>
          <w:lang w:eastAsia="en-GB"/>
        </w:rPr>
        <w:t xml:space="preserve">Using consultation with a schools/setting’s human resources department or service.  </w:t>
      </w:r>
    </w:p>
    <w:p w14:paraId="5852E69E" w14:textId="48B230EF" w:rsidR="00FC022A" w:rsidRPr="00D13F1E" w:rsidRDefault="00FC022A" w:rsidP="003F49F0">
      <w:pPr>
        <w:pStyle w:val="ListParagraph"/>
        <w:numPr>
          <w:ilvl w:val="0"/>
          <w:numId w:val="36"/>
        </w:numPr>
        <w:spacing w:after="0"/>
        <w:rPr>
          <w:lang w:eastAsia="en-GB"/>
        </w:rPr>
      </w:pPr>
      <w:r w:rsidRPr="00D13F1E">
        <w:rPr>
          <w:lang w:eastAsia="en-GB"/>
        </w:rPr>
        <w:t xml:space="preserve">Seeking employment legal advice and services where necessary. </w:t>
      </w:r>
    </w:p>
    <w:p w14:paraId="07C8D9B2" w14:textId="77777777" w:rsidR="003F49F0" w:rsidRPr="00D13F1E" w:rsidRDefault="003F49F0" w:rsidP="003F49F0">
      <w:pPr>
        <w:spacing w:after="0"/>
        <w:ind w:left="360"/>
        <w:rPr>
          <w:lang w:eastAsia="en-GB"/>
        </w:rPr>
      </w:pPr>
    </w:p>
    <w:p w14:paraId="26539E56" w14:textId="77777777" w:rsidR="00FC022A" w:rsidRPr="00D13F1E" w:rsidRDefault="00FC022A" w:rsidP="00FC022A">
      <w:pPr>
        <w:spacing w:after="0"/>
      </w:pPr>
    </w:p>
    <w:p w14:paraId="689A94DC" w14:textId="19F5C68B" w:rsidR="001F5EB7" w:rsidRPr="00D13F1E" w:rsidRDefault="00FC022A" w:rsidP="001F5EB7">
      <w:pPr>
        <w:spacing w:after="0"/>
      </w:pPr>
      <w:r w:rsidRPr="00D13F1E">
        <w:t xml:space="preserve">We will operate a Single Central Record which will cover all Staff, including Governors, Volunteers, frequent Visitors, Students, Agency, and Supply, and in some cases, </w:t>
      </w:r>
      <w:r w:rsidR="005911D0" w:rsidRPr="00D13F1E">
        <w:t>C</w:t>
      </w:r>
      <w:r w:rsidRPr="00D13F1E">
        <w:t xml:space="preserve">ontractors providing a service to the school. </w:t>
      </w:r>
      <w:r w:rsidR="001F5EB7" w:rsidRPr="00D13F1E">
        <w:t xml:space="preserve">For Independent Schools, including Academies and Free Schools, this will also cover all members of the Proprietor body. </w:t>
      </w:r>
    </w:p>
    <w:p w14:paraId="2E1A43DF" w14:textId="77777777" w:rsidR="001F5EB7" w:rsidRPr="00D13F1E" w:rsidRDefault="001F5EB7" w:rsidP="00FC022A">
      <w:pPr>
        <w:spacing w:after="0"/>
      </w:pPr>
    </w:p>
    <w:p w14:paraId="3F596FED" w14:textId="1390A8C8" w:rsidR="00FC022A" w:rsidRPr="00D13F1E" w:rsidRDefault="00FC022A" w:rsidP="00FC022A">
      <w:pPr>
        <w:spacing w:after="0"/>
      </w:pPr>
      <w:r w:rsidRPr="00D13F1E">
        <w:t xml:space="preserve">We will ensure that </w:t>
      </w:r>
      <w:r w:rsidR="001F5EB7" w:rsidRPr="00D13F1E">
        <w:t xml:space="preserve">the Single Central Record and supporting personal files are </w:t>
      </w:r>
      <w:r w:rsidRPr="00D13F1E">
        <w:t xml:space="preserve">regularly updated and reviewed to meet requirements.  </w:t>
      </w:r>
    </w:p>
    <w:p w14:paraId="65279C54" w14:textId="77777777" w:rsidR="00FC022A" w:rsidRPr="00D13F1E" w:rsidRDefault="00FC022A" w:rsidP="00FC022A">
      <w:pPr>
        <w:spacing w:after="0"/>
      </w:pPr>
    </w:p>
    <w:p w14:paraId="23E3EA57" w14:textId="7516BFD0" w:rsidR="001F5EB7" w:rsidRPr="00D13F1E" w:rsidRDefault="001F5EB7" w:rsidP="00C34475">
      <w:pPr>
        <w:spacing w:after="0"/>
      </w:pPr>
      <w:r w:rsidRPr="00D13F1E">
        <w:t>A</w:t>
      </w:r>
      <w:r w:rsidR="00FC022A" w:rsidRPr="00D13F1E">
        <w:rPr>
          <w:rFonts w:asciiTheme="minorHAnsi" w:hAnsiTheme="minorHAnsi" w:cstheme="minorHAnsi"/>
          <w:szCs w:val="24"/>
          <w:lang w:eastAsia="en-GB"/>
        </w:rPr>
        <w:t xml:space="preserve">ll Staff </w:t>
      </w:r>
      <w:r w:rsidRPr="00D13F1E">
        <w:rPr>
          <w:rFonts w:asciiTheme="minorHAnsi" w:hAnsiTheme="minorHAnsi" w:cstheme="minorHAnsi"/>
          <w:szCs w:val="24"/>
          <w:lang w:eastAsia="en-GB"/>
        </w:rPr>
        <w:t>will be made aware</w:t>
      </w:r>
      <w:r w:rsidR="00FC022A" w:rsidRPr="00D13F1E">
        <w:t xml:space="preserve"> of current government </w:t>
      </w:r>
      <w:r w:rsidRPr="00D13F1E">
        <w:t>g</w:t>
      </w:r>
      <w:r w:rsidR="00FC022A" w:rsidRPr="00D13F1E">
        <w:t xml:space="preserve">uidance on </w:t>
      </w:r>
      <w:r w:rsidRPr="00D13F1E">
        <w:t>s</w:t>
      </w:r>
      <w:r w:rsidR="00FC022A" w:rsidRPr="00D13F1E">
        <w:t xml:space="preserve">afer </w:t>
      </w:r>
      <w:r w:rsidRPr="00D13F1E">
        <w:t>r</w:t>
      </w:r>
      <w:r w:rsidR="00FC022A" w:rsidRPr="00D13F1E">
        <w:t xml:space="preserve">ecruitment </w:t>
      </w:r>
      <w:r w:rsidRPr="00D13F1E">
        <w:t xml:space="preserve">and receive training and support around conduct and practice when in environments with children. </w:t>
      </w:r>
    </w:p>
    <w:p w14:paraId="5264FE2A" w14:textId="77777777" w:rsidR="001F5EB7" w:rsidRPr="00D13F1E" w:rsidRDefault="001F5EB7" w:rsidP="002048AF">
      <w:pPr>
        <w:pStyle w:val="ListParagraph"/>
        <w:rPr>
          <w:lang w:eastAsia="en-GB"/>
        </w:rPr>
      </w:pPr>
    </w:p>
    <w:p w14:paraId="26B4AC50" w14:textId="77777777" w:rsidR="009373C5" w:rsidRPr="00D13F1E" w:rsidRDefault="009373C5" w:rsidP="002048AF">
      <w:pPr>
        <w:pStyle w:val="ListParagraph"/>
        <w:rPr>
          <w:lang w:eastAsia="en-GB"/>
        </w:rPr>
      </w:pPr>
    </w:p>
    <w:p w14:paraId="3991C2F6" w14:textId="71939FE6" w:rsidR="005911D0" w:rsidRPr="00D13F1E" w:rsidRDefault="005911D0">
      <w:pPr>
        <w:spacing w:after="0" w:line="240" w:lineRule="auto"/>
        <w:rPr>
          <w:lang w:eastAsia="en-GB"/>
        </w:rPr>
      </w:pPr>
      <w:r w:rsidRPr="00D13F1E">
        <w:rPr>
          <w:lang w:eastAsia="en-GB"/>
        </w:rPr>
        <w:br w:type="page"/>
      </w:r>
    </w:p>
    <w:p w14:paraId="476A24A7" w14:textId="77777777" w:rsidR="002048AF" w:rsidRDefault="002048AF" w:rsidP="002048AF">
      <w:pPr>
        <w:pStyle w:val="ListParagraph"/>
        <w:spacing w:after="0"/>
        <w:rPr>
          <w:lang w:eastAsia="en-GB"/>
        </w:rPr>
      </w:pPr>
    </w:p>
    <w:p w14:paraId="27F1399A" w14:textId="77777777" w:rsidR="00777DAD" w:rsidRPr="006A6C75" w:rsidRDefault="00777DAD" w:rsidP="006A6C75">
      <w:pPr>
        <w:shd w:val="clear" w:color="auto" w:fill="9999FF"/>
        <w:spacing w:after="0"/>
        <w:jc w:val="center"/>
        <w:rPr>
          <w:rFonts w:cs="Calibri"/>
          <w:b/>
          <w:sz w:val="28"/>
          <w:szCs w:val="28"/>
        </w:rPr>
      </w:pPr>
      <w:bookmarkStart w:id="2" w:name="_Hlk78381767"/>
      <w:r w:rsidRPr="006A6C75">
        <w:rPr>
          <w:rFonts w:cs="Calibri"/>
          <w:b/>
          <w:sz w:val="32"/>
          <w:szCs w:val="32"/>
        </w:rPr>
        <w:t xml:space="preserve">Recruitment, </w:t>
      </w:r>
      <w:r w:rsidR="006D2F16" w:rsidRPr="006A6C75">
        <w:rPr>
          <w:rFonts w:cs="Calibri"/>
          <w:b/>
          <w:sz w:val="32"/>
          <w:szCs w:val="32"/>
        </w:rPr>
        <w:t>S</w:t>
      </w:r>
      <w:r w:rsidR="00FA7099" w:rsidRPr="006A6C75">
        <w:rPr>
          <w:rFonts w:cs="Calibri"/>
          <w:b/>
          <w:sz w:val="32"/>
          <w:szCs w:val="32"/>
        </w:rPr>
        <w:t>taffing:</w:t>
      </w:r>
    </w:p>
    <w:bookmarkEnd w:id="2"/>
    <w:p w14:paraId="6C3B8170" w14:textId="77777777" w:rsidR="008873E6" w:rsidRPr="008E69E6" w:rsidRDefault="008873E6" w:rsidP="00AB22FB">
      <w:pPr>
        <w:spacing w:after="0"/>
        <w:rPr>
          <w:rFonts w:cs="Calibri"/>
          <w:b/>
          <w:sz w:val="26"/>
          <w:szCs w:val="26"/>
        </w:rPr>
      </w:pPr>
    </w:p>
    <w:p w14:paraId="0866B06C" w14:textId="786FA9A8" w:rsidR="0026209C" w:rsidRDefault="0026209C" w:rsidP="0026209C">
      <w:pPr>
        <w:pStyle w:val="ListParagraph"/>
        <w:spacing w:after="0"/>
        <w:rPr>
          <w:rFonts w:cs="Calibri"/>
          <w:sz w:val="12"/>
        </w:rPr>
      </w:pPr>
    </w:p>
    <w:p w14:paraId="6ECC7888" w14:textId="3538E5D4" w:rsidR="00525109" w:rsidRDefault="00525109" w:rsidP="0026209C">
      <w:pPr>
        <w:pStyle w:val="ListParagraph"/>
        <w:spacing w:after="0"/>
        <w:rPr>
          <w:rFonts w:cs="Calibri"/>
          <w:sz w:val="12"/>
        </w:rPr>
      </w:pPr>
    </w:p>
    <w:p w14:paraId="62CCD963" w14:textId="5709A361" w:rsidR="00525109" w:rsidRDefault="00CE4166" w:rsidP="007D12FB">
      <w:pPr>
        <w:pStyle w:val="ListParagraph"/>
        <w:numPr>
          <w:ilvl w:val="0"/>
          <w:numId w:val="21"/>
        </w:numPr>
        <w:spacing w:after="0"/>
      </w:pPr>
      <w:r w:rsidRPr="008E69E6">
        <w:t xml:space="preserve">All interview panels will have at least one member who has undergone </w:t>
      </w:r>
      <w:r w:rsidR="005911D0">
        <w:t>S</w:t>
      </w:r>
      <w:r w:rsidRPr="008E69E6">
        <w:t xml:space="preserve">afer </w:t>
      </w:r>
      <w:r w:rsidR="005911D0">
        <w:t>R</w:t>
      </w:r>
      <w:r w:rsidRPr="008E69E6">
        <w:t xml:space="preserve">ecruitment Training </w:t>
      </w:r>
      <w:r>
        <w:t xml:space="preserve">and is up to date and has </w:t>
      </w:r>
      <w:r w:rsidRPr="008E69E6">
        <w:t xml:space="preserve">the necessary skills and knowledge.  </w:t>
      </w:r>
    </w:p>
    <w:p w14:paraId="6216B4EE" w14:textId="1468E25D" w:rsidR="00525109" w:rsidRPr="00D323B5" w:rsidRDefault="00525109" w:rsidP="00525109">
      <w:pPr>
        <w:pStyle w:val="ListParagraph"/>
        <w:numPr>
          <w:ilvl w:val="0"/>
          <w:numId w:val="21"/>
        </w:numPr>
        <w:spacing w:after="0"/>
      </w:pPr>
      <w:r w:rsidRPr="00D323B5">
        <w:t xml:space="preserve">In an interview </w:t>
      </w:r>
      <w:r w:rsidR="005911D0" w:rsidRPr="00D323B5">
        <w:t>there will be a minimum of</w:t>
      </w:r>
      <w:r w:rsidRPr="00D323B5">
        <w:t xml:space="preserve"> two questions regarding </w:t>
      </w:r>
      <w:r w:rsidR="005911D0" w:rsidRPr="00D323B5">
        <w:t>S</w:t>
      </w:r>
      <w:r w:rsidRPr="00D323B5">
        <w:t xml:space="preserve">afeguarding.   </w:t>
      </w:r>
    </w:p>
    <w:p w14:paraId="67BCA0E6" w14:textId="31085A70" w:rsidR="00525109" w:rsidRDefault="00683C38" w:rsidP="00525109">
      <w:pPr>
        <w:pStyle w:val="ListParagraph"/>
        <w:numPr>
          <w:ilvl w:val="0"/>
          <w:numId w:val="21"/>
        </w:numPr>
        <w:spacing w:after="0"/>
      </w:pPr>
      <w:r>
        <w:t xml:space="preserve">We will </w:t>
      </w:r>
      <w:r w:rsidR="005911D0">
        <w:t xml:space="preserve">investigate </w:t>
      </w:r>
      <w:r>
        <w:t xml:space="preserve">any gaps provided in references and </w:t>
      </w:r>
      <w:r w:rsidR="005911D0">
        <w:t xml:space="preserve">will </w:t>
      </w:r>
      <w:r>
        <w:t xml:space="preserve">require </w:t>
      </w:r>
      <w:r w:rsidR="005911D0">
        <w:t xml:space="preserve">an </w:t>
      </w:r>
      <w:r>
        <w:t xml:space="preserve">explanation for </w:t>
      </w:r>
      <w:r w:rsidR="005911D0">
        <w:t>the gaps.</w:t>
      </w:r>
    </w:p>
    <w:p w14:paraId="43EADF83" w14:textId="553431B1" w:rsidR="00683C38" w:rsidRDefault="00683C38" w:rsidP="00683C38">
      <w:pPr>
        <w:pStyle w:val="ListParagraph"/>
        <w:numPr>
          <w:ilvl w:val="0"/>
          <w:numId w:val="21"/>
        </w:numPr>
        <w:spacing w:after="0"/>
        <w:rPr>
          <w:lang w:eastAsia="en-GB"/>
        </w:rPr>
      </w:pPr>
      <w:r>
        <w:rPr>
          <w:lang w:eastAsia="en-GB"/>
        </w:rPr>
        <w:t>We will r</w:t>
      </w:r>
      <w:r w:rsidRPr="009544FB">
        <w:rPr>
          <w:lang w:eastAsia="en-GB"/>
        </w:rPr>
        <w:t xml:space="preserve">aise an alert with a </w:t>
      </w:r>
      <w:r w:rsidR="006A09D0">
        <w:rPr>
          <w:lang w:eastAsia="en-GB"/>
        </w:rPr>
        <w:t>s</w:t>
      </w:r>
      <w:r w:rsidRPr="009544FB">
        <w:rPr>
          <w:lang w:eastAsia="en-GB"/>
        </w:rPr>
        <w:t xml:space="preserve">enior member of the </w:t>
      </w:r>
      <w:r w:rsidR="005911D0">
        <w:rPr>
          <w:lang w:eastAsia="en-GB"/>
        </w:rPr>
        <w:t>L</w:t>
      </w:r>
      <w:r w:rsidRPr="009544FB">
        <w:rPr>
          <w:lang w:eastAsia="en-GB"/>
        </w:rPr>
        <w:t xml:space="preserve">eadership </w:t>
      </w:r>
      <w:r w:rsidR="005911D0">
        <w:rPr>
          <w:lang w:eastAsia="en-GB"/>
        </w:rPr>
        <w:t>T</w:t>
      </w:r>
      <w:r w:rsidRPr="009544FB">
        <w:rPr>
          <w:lang w:eastAsia="en-GB"/>
        </w:rPr>
        <w:t xml:space="preserve">eam if there are gaps in references and / or any missing references.    </w:t>
      </w:r>
    </w:p>
    <w:p w14:paraId="6668FE77" w14:textId="7137962A" w:rsidR="00683C38" w:rsidRPr="00BA1B69" w:rsidRDefault="00683C38" w:rsidP="00525109">
      <w:pPr>
        <w:pStyle w:val="ListParagraph"/>
        <w:numPr>
          <w:ilvl w:val="0"/>
          <w:numId w:val="21"/>
        </w:numPr>
        <w:spacing w:after="0"/>
      </w:pPr>
      <w:r>
        <w:t xml:space="preserve">Provide risk assessments and on the personnel record of any employee who in post does not have a reference or cannot provide one due to length in post. </w:t>
      </w:r>
    </w:p>
    <w:p w14:paraId="10E83B47" w14:textId="1BBC059E" w:rsidR="00CE4166" w:rsidRDefault="00CE4166" w:rsidP="00CE4166">
      <w:pPr>
        <w:spacing w:after="0"/>
      </w:pPr>
    </w:p>
    <w:p w14:paraId="29442C86" w14:textId="77777777" w:rsidR="00CE4166" w:rsidRDefault="00CE4166" w:rsidP="00CE4166">
      <w:pPr>
        <w:spacing w:after="0"/>
      </w:pPr>
    </w:p>
    <w:p w14:paraId="0E38E008" w14:textId="09D7BF09" w:rsidR="00CE4166" w:rsidRDefault="00683C38" w:rsidP="00CE4166">
      <w:pPr>
        <w:spacing w:after="0"/>
      </w:pPr>
      <w:r>
        <w:t xml:space="preserve">In the pre recruitment process.  </w:t>
      </w:r>
      <w:r w:rsidR="00CE4166" w:rsidRPr="008E69E6">
        <w:t xml:space="preserve">We will in all cases check </w:t>
      </w:r>
      <w:r w:rsidR="00525109">
        <w:t>and verify:</w:t>
      </w:r>
    </w:p>
    <w:p w14:paraId="29C90569" w14:textId="77777777" w:rsidR="00683C38" w:rsidRPr="008E69E6" w:rsidRDefault="00683C38" w:rsidP="00CE4166">
      <w:pPr>
        <w:spacing w:after="0"/>
      </w:pPr>
    </w:p>
    <w:p w14:paraId="36F758AA" w14:textId="3ECD870D" w:rsidR="00CE4166" w:rsidRPr="008E69E6" w:rsidRDefault="00CE4166" w:rsidP="00CE4166">
      <w:pPr>
        <w:pStyle w:val="ListParagraph"/>
        <w:numPr>
          <w:ilvl w:val="0"/>
          <w:numId w:val="21"/>
        </w:numPr>
        <w:spacing w:after="0"/>
      </w:pPr>
      <w:r w:rsidRPr="008E69E6">
        <w:t>the identity of candidates</w:t>
      </w:r>
      <w:r>
        <w:t>.</w:t>
      </w:r>
    </w:p>
    <w:p w14:paraId="4A114FB8" w14:textId="225F1EC6" w:rsidR="00CE4166" w:rsidRPr="008E69E6" w:rsidRDefault="00CE4166" w:rsidP="00CE4166">
      <w:pPr>
        <w:pStyle w:val="ListParagraph"/>
        <w:numPr>
          <w:ilvl w:val="0"/>
          <w:numId w:val="21"/>
        </w:numPr>
        <w:spacing w:after="0"/>
      </w:pPr>
      <w:r w:rsidRPr="008E69E6">
        <w:t>professional qualifications</w:t>
      </w:r>
      <w:r>
        <w:t>.</w:t>
      </w:r>
    </w:p>
    <w:p w14:paraId="152C1725" w14:textId="77FB349E" w:rsidR="00CE4166" w:rsidRPr="008E69E6" w:rsidRDefault="00CE4166" w:rsidP="00CE4166">
      <w:pPr>
        <w:pStyle w:val="ListParagraph"/>
        <w:numPr>
          <w:ilvl w:val="0"/>
          <w:numId w:val="21"/>
        </w:numPr>
        <w:spacing w:after="0"/>
      </w:pPr>
      <w:r w:rsidRPr="008E69E6">
        <w:t xml:space="preserve">the right to </w:t>
      </w:r>
      <w:r>
        <w:t xml:space="preserve">stay and </w:t>
      </w:r>
      <w:r w:rsidRPr="008E69E6">
        <w:t>work in the UK</w:t>
      </w:r>
      <w:r>
        <w:t>.</w:t>
      </w:r>
    </w:p>
    <w:p w14:paraId="33423494" w14:textId="77777777" w:rsidR="00525109" w:rsidRPr="000D20B3" w:rsidRDefault="00525109" w:rsidP="00525109">
      <w:pPr>
        <w:pStyle w:val="ListParagraph"/>
        <w:numPr>
          <w:ilvl w:val="0"/>
          <w:numId w:val="21"/>
        </w:numPr>
        <w:spacing w:after="160" w:line="259" w:lineRule="auto"/>
      </w:pPr>
      <w:r w:rsidRPr="000D20B3">
        <w:rPr>
          <w:rFonts w:eastAsia="Arial" w:cs="Arial"/>
          <w:lang w:eastAsia="en-GB"/>
        </w:rPr>
        <w:t xml:space="preserve">is not subject to a prohibition order issued by the Secretary of State </w:t>
      </w:r>
    </w:p>
    <w:p w14:paraId="7C1378BD" w14:textId="45EA08E7" w:rsidR="00CE4166" w:rsidRDefault="006A09D0" w:rsidP="00CE4166">
      <w:pPr>
        <w:pStyle w:val="ListParagraph"/>
        <w:numPr>
          <w:ilvl w:val="0"/>
          <w:numId w:val="21"/>
        </w:numPr>
        <w:spacing w:after="0"/>
      </w:pPr>
      <w:r>
        <w:t>r</w:t>
      </w:r>
      <w:r w:rsidR="00525109">
        <w:t xml:space="preserve">eferences and </w:t>
      </w:r>
      <w:r w:rsidR="00CE4166" w:rsidRPr="008E69E6">
        <w:t>ask for and follow up at least two references</w:t>
      </w:r>
      <w:r w:rsidR="00CE4166">
        <w:t>.</w:t>
      </w:r>
    </w:p>
    <w:p w14:paraId="120BDAE8" w14:textId="767D94A1" w:rsidR="00CE4166" w:rsidRDefault="00CE4166" w:rsidP="00CE4166">
      <w:pPr>
        <w:pStyle w:val="ListParagraph"/>
        <w:numPr>
          <w:ilvl w:val="0"/>
          <w:numId w:val="21"/>
        </w:numPr>
        <w:spacing w:after="0"/>
      </w:pPr>
      <w:r w:rsidRPr="008E69E6">
        <w:t>applications for gaps in employment</w:t>
      </w:r>
      <w:r>
        <w:t>.</w:t>
      </w:r>
    </w:p>
    <w:p w14:paraId="4ABBEE35" w14:textId="68AA532D" w:rsidR="00683C38" w:rsidRDefault="006A09D0" w:rsidP="00CE4166">
      <w:pPr>
        <w:pStyle w:val="ListParagraph"/>
        <w:numPr>
          <w:ilvl w:val="0"/>
          <w:numId w:val="21"/>
        </w:numPr>
        <w:spacing w:after="0"/>
      </w:pPr>
      <w:r>
        <w:t>i</w:t>
      </w:r>
      <w:r w:rsidR="00683C38">
        <w:t xml:space="preserve">f disqualification by association applies </w:t>
      </w:r>
    </w:p>
    <w:p w14:paraId="1CF9D3E8" w14:textId="77777777" w:rsidR="00CE4166" w:rsidRPr="008E69E6" w:rsidRDefault="00CE4166" w:rsidP="00CE4166">
      <w:pPr>
        <w:pStyle w:val="description"/>
        <w:spacing w:before="0" w:beforeAutospacing="0" w:after="0" w:afterAutospacing="0"/>
        <w:rPr>
          <w:rFonts w:ascii="Calibri" w:hAnsi="Calibri" w:cs="Calibri"/>
          <w:b/>
        </w:rPr>
      </w:pPr>
    </w:p>
    <w:p w14:paraId="15B965CF" w14:textId="77777777" w:rsidR="00525109" w:rsidRDefault="00525109" w:rsidP="00CE4166">
      <w:pPr>
        <w:pStyle w:val="description"/>
        <w:spacing w:before="0" w:beforeAutospacing="0" w:after="0" w:afterAutospacing="0"/>
        <w:rPr>
          <w:rFonts w:ascii="Calibri" w:hAnsi="Calibri" w:cs="Calibri"/>
        </w:rPr>
      </w:pPr>
    </w:p>
    <w:p w14:paraId="37433397" w14:textId="7A3FF9D7" w:rsidR="00CE4166" w:rsidRPr="008E69E6" w:rsidRDefault="00CE4166" w:rsidP="00CE4166">
      <w:pPr>
        <w:pStyle w:val="description"/>
        <w:spacing w:before="0" w:beforeAutospacing="0" w:after="0" w:afterAutospacing="0"/>
        <w:rPr>
          <w:rFonts w:ascii="Calibri" w:hAnsi="Calibri" w:cs="Calibri"/>
        </w:rPr>
      </w:pPr>
      <w:r w:rsidRPr="008E69E6">
        <w:rPr>
          <w:rFonts w:ascii="Calibri" w:hAnsi="Calibri" w:cs="Calibri"/>
        </w:rPr>
        <w:t xml:space="preserve">The Disclosure and Barring Service (DBS) </w:t>
      </w:r>
      <w:r w:rsidR="00683C38">
        <w:rPr>
          <w:rFonts w:ascii="Calibri" w:hAnsi="Calibri" w:cs="Calibri"/>
        </w:rPr>
        <w:t xml:space="preserve">is </w:t>
      </w:r>
      <w:r w:rsidR="006A09D0">
        <w:rPr>
          <w:rFonts w:ascii="Calibri" w:hAnsi="Calibri" w:cs="Calibri"/>
        </w:rPr>
        <w:t>available to this school</w:t>
      </w:r>
      <w:r w:rsidR="00683C38">
        <w:rPr>
          <w:rFonts w:ascii="Calibri" w:hAnsi="Calibri" w:cs="Calibri"/>
        </w:rPr>
        <w:t xml:space="preserve"> to </w:t>
      </w:r>
      <w:r w:rsidRPr="008E69E6">
        <w:rPr>
          <w:rFonts w:ascii="Calibri" w:hAnsi="Calibri" w:cs="Calibri"/>
        </w:rPr>
        <w:t xml:space="preserve">help employers make Safer Recruitment decisions </w:t>
      </w:r>
    </w:p>
    <w:p w14:paraId="4A8E207E" w14:textId="77777777" w:rsidR="00683C38" w:rsidRDefault="00683C38" w:rsidP="00CE4166">
      <w:pPr>
        <w:pStyle w:val="NormalWeb"/>
        <w:spacing w:before="0" w:beforeAutospacing="0" w:after="0" w:afterAutospacing="0"/>
        <w:rPr>
          <w:rFonts w:ascii="Calibri" w:hAnsi="Calibri" w:cs="Calibri"/>
        </w:rPr>
      </w:pPr>
    </w:p>
    <w:p w14:paraId="281EE633" w14:textId="3DADAB37" w:rsidR="00CE4166" w:rsidRPr="008E69E6" w:rsidRDefault="00CE4166" w:rsidP="00CE4166">
      <w:pPr>
        <w:pStyle w:val="NormalWeb"/>
        <w:spacing w:before="0" w:beforeAutospacing="0" w:after="0" w:afterAutospacing="0"/>
        <w:rPr>
          <w:rFonts w:ascii="Calibri" w:hAnsi="Calibri" w:cs="Calibri"/>
        </w:rPr>
      </w:pPr>
      <w:r w:rsidRPr="008E69E6">
        <w:rPr>
          <w:rFonts w:ascii="Calibri" w:hAnsi="Calibri" w:cs="Calibri"/>
        </w:rPr>
        <w:t>The DBS are responsible for:</w:t>
      </w:r>
    </w:p>
    <w:p w14:paraId="4471EACC" w14:textId="77777777" w:rsidR="00CE4166" w:rsidRPr="008E69E6" w:rsidRDefault="00CE4166" w:rsidP="00CE4166">
      <w:pPr>
        <w:pStyle w:val="NormalWeb"/>
        <w:numPr>
          <w:ilvl w:val="0"/>
          <w:numId w:val="14"/>
        </w:numPr>
        <w:spacing w:before="0" w:beforeAutospacing="0" w:after="0" w:afterAutospacing="0" w:line="240" w:lineRule="auto"/>
        <w:rPr>
          <w:rFonts w:asciiTheme="minorHAnsi" w:hAnsiTheme="minorHAnsi" w:cstheme="minorHAnsi"/>
        </w:rPr>
      </w:pPr>
      <w:r w:rsidRPr="008E69E6">
        <w:rPr>
          <w:rFonts w:asciiTheme="minorHAnsi" w:hAnsiTheme="minorHAnsi" w:cstheme="minorHAnsi"/>
        </w:rPr>
        <w:t>Processing requests for criminal records checks</w:t>
      </w:r>
    </w:p>
    <w:p w14:paraId="61497DC2" w14:textId="77777777" w:rsidR="00CE4166" w:rsidRPr="008E69E6" w:rsidRDefault="00CE4166" w:rsidP="00CE4166">
      <w:pPr>
        <w:pStyle w:val="NormalWeb"/>
        <w:numPr>
          <w:ilvl w:val="0"/>
          <w:numId w:val="14"/>
        </w:numPr>
        <w:spacing w:before="0" w:beforeAutospacing="0" w:after="0" w:afterAutospacing="0" w:line="240" w:lineRule="auto"/>
        <w:rPr>
          <w:rFonts w:asciiTheme="minorHAnsi" w:hAnsiTheme="minorHAnsi" w:cstheme="minorHAnsi"/>
        </w:rPr>
      </w:pPr>
      <w:r w:rsidRPr="008E69E6">
        <w:rPr>
          <w:rFonts w:asciiTheme="minorHAnsi" w:hAnsiTheme="minorHAnsi" w:cstheme="minorHAnsi"/>
        </w:rPr>
        <w:t>Deciding whether it is appropriate for a person to be placed on or removed from a barred list</w:t>
      </w:r>
    </w:p>
    <w:p w14:paraId="5B6A59A9" w14:textId="77777777" w:rsidR="00CE4166" w:rsidRPr="008E69E6" w:rsidRDefault="00CE4166" w:rsidP="00CE4166">
      <w:pPr>
        <w:numPr>
          <w:ilvl w:val="0"/>
          <w:numId w:val="14"/>
        </w:numPr>
        <w:spacing w:after="0" w:line="240" w:lineRule="auto"/>
        <w:rPr>
          <w:rFonts w:asciiTheme="minorHAnsi" w:hAnsiTheme="minorHAnsi" w:cstheme="minorHAnsi"/>
          <w:szCs w:val="24"/>
        </w:rPr>
      </w:pPr>
      <w:r w:rsidRPr="008E69E6">
        <w:rPr>
          <w:rFonts w:asciiTheme="minorHAnsi" w:hAnsiTheme="minorHAnsi" w:cstheme="minorHAnsi"/>
          <w:szCs w:val="24"/>
        </w:rPr>
        <w:t>Placing or removing people from the DBS Children’s Barred list and Adults’ Barred list for England, Wales, and Northern Ireland</w:t>
      </w:r>
    </w:p>
    <w:p w14:paraId="19FE8E99" w14:textId="77777777" w:rsidR="00CE4166" w:rsidRPr="008E69E6" w:rsidRDefault="00CE4166" w:rsidP="00CE4166">
      <w:pPr>
        <w:numPr>
          <w:ilvl w:val="0"/>
          <w:numId w:val="14"/>
        </w:numPr>
        <w:spacing w:after="0" w:line="240" w:lineRule="auto"/>
        <w:rPr>
          <w:rFonts w:asciiTheme="minorHAnsi" w:hAnsiTheme="minorHAnsi" w:cstheme="minorHAnsi"/>
          <w:szCs w:val="24"/>
        </w:rPr>
      </w:pPr>
      <w:r w:rsidRPr="008E69E6">
        <w:rPr>
          <w:rFonts w:asciiTheme="minorHAnsi" w:hAnsiTheme="minorHAnsi" w:cstheme="minorHAnsi"/>
          <w:szCs w:val="24"/>
        </w:rPr>
        <w:t>Providing an online DBS service</w:t>
      </w:r>
    </w:p>
    <w:p w14:paraId="55B15421" w14:textId="77777777" w:rsidR="00CE4166" w:rsidRPr="008E69E6" w:rsidRDefault="00CE4166" w:rsidP="00CE4166">
      <w:pPr>
        <w:spacing w:after="0" w:line="240" w:lineRule="auto"/>
        <w:ind w:left="720"/>
        <w:rPr>
          <w:rFonts w:asciiTheme="minorHAnsi" w:hAnsiTheme="minorHAnsi" w:cstheme="minorHAnsi"/>
          <w:szCs w:val="24"/>
        </w:rPr>
      </w:pPr>
    </w:p>
    <w:p w14:paraId="0EF559F2" w14:textId="77777777" w:rsidR="00CE4166" w:rsidRDefault="00CE4166" w:rsidP="00CE4166">
      <w:pPr>
        <w:pStyle w:val="Default"/>
        <w:rPr>
          <w:rFonts w:ascii="Calibri" w:hAnsi="Calibri" w:cs="Calibri"/>
          <w:color w:val="auto"/>
        </w:rPr>
      </w:pPr>
      <w:r w:rsidRPr="008E69E6">
        <w:rPr>
          <w:rFonts w:ascii="Calibri" w:hAnsi="Calibri" w:cs="Calibri"/>
          <w:color w:val="auto"/>
        </w:rPr>
        <w:t xml:space="preserve">A DBS check will be requested as part of </w:t>
      </w:r>
      <w:r>
        <w:rPr>
          <w:rFonts w:ascii="Calibri" w:hAnsi="Calibri" w:cs="Calibri"/>
          <w:color w:val="auto"/>
        </w:rPr>
        <w:t xml:space="preserve">all </w:t>
      </w:r>
      <w:r w:rsidRPr="008E69E6">
        <w:rPr>
          <w:rFonts w:ascii="Calibri" w:hAnsi="Calibri" w:cs="Calibri"/>
          <w:color w:val="auto"/>
        </w:rPr>
        <w:t>pre-recruitment checks</w:t>
      </w:r>
      <w:r>
        <w:rPr>
          <w:rFonts w:ascii="Calibri" w:hAnsi="Calibri" w:cs="Calibri"/>
          <w:color w:val="auto"/>
        </w:rPr>
        <w:t xml:space="preserve">. </w:t>
      </w:r>
      <w:r w:rsidRPr="008E69E6">
        <w:rPr>
          <w:rFonts w:ascii="Calibri" w:hAnsi="Calibri" w:cs="Calibri"/>
          <w:color w:val="auto"/>
        </w:rPr>
        <w:t xml:space="preserve"> </w:t>
      </w:r>
    </w:p>
    <w:p w14:paraId="0E82E23A" w14:textId="77777777" w:rsidR="00525109" w:rsidRDefault="00525109" w:rsidP="00525109">
      <w:pPr>
        <w:pStyle w:val="Default"/>
        <w:rPr>
          <w:rFonts w:ascii="Calibri" w:hAnsi="Calibri" w:cs="Calibri"/>
          <w:color w:val="auto"/>
        </w:rPr>
      </w:pPr>
    </w:p>
    <w:p w14:paraId="0C665C2E" w14:textId="20F916CE" w:rsidR="00525109" w:rsidRPr="000D20B3" w:rsidRDefault="00525109" w:rsidP="00525109">
      <w:pPr>
        <w:pStyle w:val="Default"/>
        <w:rPr>
          <w:rFonts w:ascii="Calibri" w:hAnsi="Calibri" w:cs="Calibri"/>
          <w:color w:val="auto"/>
        </w:rPr>
      </w:pPr>
      <w:r>
        <w:rPr>
          <w:rFonts w:ascii="Calibri" w:hAnsi="Calibri" w:cs="Calibri"/>
          <w:color w:val="auto"/>
        </w:rPr>
        <w:t xml:space="preserve">We will </w:t>
      </w:r>
      <w:r w:rsidR="00683C38">
        <w:rPr>
          <w:rFonts w:ascii="Calibri" w:hAnsi="Calibri" w:cs="Calibri"/>
          <w:color w:val="auto"/>
        </w:rPr>
        <w:t xml:space="preserve">also </w:t>
      </w:r>
      <w:r>
        <w:rPr>
          <w:rFonts w:ascii="Calibri" w:hAnsi="Calibri" w:cs="Calibri"/>
          <w:color w:val="auto"/>
        </w:rPr>
        <w:t xml:space="preserve">ensure that we have </w:t>
      </w:r>
      <w:r w:rsidRPr="008E69E6">
        <w:rPr>
          <w:rFonts w:ascii="Calibri" w:hAnsi="Calibri" w:cs="Calibri"/>
          <w:color w:val="auto"/>
        </w:rPr>
        <w:t>procedures in place to make a referral to the Disclosure and Barring Service (DBS)  if a person in regulated activity has been dismissed, removed due to Safeguarding concerns,  or would have been had they not resign</w:t>
      </w:r>
      <w:r>
        <w:rPr>
          <w:rFonts w:ascii="Calibri" w:hAnsi="Calibri" w:cs="Calibri"/>
          <w:color w:val="auto"/>
        </w:rPr>
        <w:t>ed. This is</w:t>
      </w:r>
      <w:r w:rsidRPr="008E69E6">
        <w:rPr>
          <w:rFonts w:ascii="Calibri" w:hAnsi="Calibri" w:cs="Calibri"/>
          <w:color w:val="auto"/>
        </w:rPr>
        <w:t xml:space="preserve"> a legal duty</w:t>
      </w:r>
      <w:r>
        <w:rPr>
          <w:rFonts w:ascii="Calibri" w:hAnsi="Calibri" w:cs="Calibri"/>
          <w:color w:val="auto"/>
        </w:rPr>
        <w:t xml:space="preserve">, and </w:t>
      </w:r>
      <w:bookmarkStart w:id="3" w:name="_Hlk78536064"/>
      <w:r>
        <w:rPr>
          <w:rFonts w:ascii="Calibri" w:hAnsi="Calibri" w:cs="Calibri"/>
          <w:color w:val="auto"/>
        </w:rPr>
        <w:t xml:space="preserve">includes </w:t>
      </w:r>
      <w:r w:rsidRPr="000D20B3">
        <w:rPr>
          <w:rFonts w:ascii="Calibri" w:hAnsi="Calibri" w:cs="Calibri"/>
          <w:color w:val="auto"/>
        </w:rPr>
        <w:t xml:space="preserve">Teaching Disciplinary Regulations, </w:t>
      </w:r>
      <w:bookmarkEnd w:id="3"/>
      <w:r w:rsidRPr="000D20B3">
        <w:rPr>
          <w:rFonts w:ascii="Calibri" w:hAnsi="Calibri" w:cs="Calibri"/>
          <w:color w:val="auto"/>
        </w:rPr>
        <w:t xml:space="preserve">2012.   </w:t>
      </w:r>
    </w:p>
    <w:p w14:paraId="561B1DB0" w14:textId="7E053EC3" w:rsidR="00DF2208" w:rsidRPr="006A09D0" w:rsidRDefault="00DF2208" w:rsidP="00FD5A83">
      <w:pPr>
        <w:spacing w:after="0"/>
        <w:ind w:left="360"/>
        <w:rPr>
          <w:b/>
          <w:bCs/>
          <w:sz w:val="28"/>
          <w:szCs w:val="28"/>
          <w:lang w:eastAsia="en-GB"/>
        </w:rPr>
      </w:pPr>
      <w:r w:rsidRPr="006A09D0">
        <w:rPr>
          <w:b/>
          <w:bCs/>
          <w:sz w:val="28"/>
          <w:szCs w:val="28"/>
          <w:lang w:eastAsia="en-GB"/>
        </w:rPr>
        <w:lastRenderedPageBreak/>
        <w:t xml:space="preserve">Overseas checks </w:t>
      </w:r>
    </w:p>
    <w:p w14:paraId="377C3084" w14:textId="77777777" w:rsidR="00DF2208" w:rsidRDefault="00DF2208" w:rsidP="00FD5A83">
      <w:pPr>
        <w:spacing w:after="0"/>
        <w:ind w:left="360"/>
        <w:rPr>
          <w:lang w:eastAsia="en-GB"/>
        </w:rPr>
      </w:pPr>
    </w:p>
    <w:p w14:paraId="201BE1D1" w14:textId="01E824A8" w:rsidR="00DF2208" w:rsidRDefault="00DF2208" w:rsidP="00FD5A83">
      <w:pPr>
        <w:spacing w:after="0"/>
        <w:ind w:left="360"/>
        <w:rPr>
          <w:lang w:eastAsia="en-GB"/>
        </w:rPr>
      </w:pPr>
      <w:r w:rsidRPr="00DF2208">
        <w:rPr>
          <w:lang w:eastAsia="en-GB"/>
        </w:rPr>
        <w:t>Individuals who have lived or worked outside the UK must undergo the same checks as all other staff in schools or colleges</w:t>
      </w:r>
      <w:r w:rsidR="006A09D0">
        <w:rPr>
          <w:lang w:eastAsia="en-GB"/>
        </w:rPr>
        <w:t>, t</w:t>
      </w:r>
      <w:r w:rsidRPr="00DF2208">
        <w:rPr>
          <w:lang w:eastAsia="en-GB"/>
        </w:rPr>
        <w:t>his includes obtaining</w:t>
      </w:r>
      <w:r>
        <w:rPr>
          <w:lang w:eastAsia="en-GB"/>
        </w:rPr>
        <w:t>:</w:t>
      </w:r>
    </w:p>
    <w:p w14:paraId="13C4810C" w14:textId="63A76A59" w:rsidR="00DF2208" w:rsidRDefault="006A09D0" w:rsidP="00DF2208">
      <w:pPr>
        <w:pStyle w:val="ListParagraph"/>
        <w:numPr>
          <w:ilvl w:val="0"/>
          <w:numId w:val="37"/>
        </w:numPr>
        <w:spacing w:after="0"/>
        <w:rPr>
          <w:lang w:eastAsia="en-GB"/>
        </w:rPr>
      </w:pPr>
      <w:r w:rsidRPr="00DF2208">
        <w:rPr>
          <w:lang w:eastAsia="en-GB"/>
        </w:rPr>
        <w:t>An</w:t>
      </w:r>
      <w:r w:rsidR="00DF2208" w:rsidRPr="00DF2208">
        <w:rPr>
          <w:lang w:eastAsia="en-GB"/>
        </w:rPr>
        <w:t xml:space="preserve"> enhanced DBS certificate (including barred list information, for those who will be engaging in regulated activity) even if the individual has never been to the UK. </w:t>
      </w:r>
    </w:p>
    <w:p w14:paraId="44CD2064" w14:textId="0EC64F5A" w:rsidR="00DF2208" w:rsidRDefault="00DF2208" w:rsidP="00DF2208">
      <w:pPr>
        <w:pStyle w:val="ListParagraph"/>
        <w:numPr>
          <w:ilvl w:val="0"/>
          <w:numId w:val="37"/>
        </w:numPr>
        <w:spacing w:after="0"/>
        <w:rPr>
          <w:lang w:eastAsia="en-GB"/>
        </w:rPr>
      </w:pPr>
      <w:r>
        <w:rPr>
          <w:lang w:eastAsia="en-GB"/>
        </w:rPr>
        <w:t>A</w:t>
      </w:r>
      <w:r w:rsidRPr="00DF2208">
        <w:rPr>
          <w:lang w:eastAsia="en-GB"/>
        </w:rPr>
        <w:t>ny further checks they think appropriate so that any relevant events that occurred outside the UK can be considered.</w:t>
      </w:r>
    </w:p>
    <w:p w14:paraId="779ADA8F" w14:textId="4754023F" w:rsidR="00DF2208" w:rsidRDefault="00DF2208" w:rsidP="00DF2208">
      <w:pPr>
        <w:pStyle w:val="ListParagraph"/>
        <w:numPr>
          <w:ilvl w:val="0"/>
          <w:numId w:val="37"/>
        </w:numPr>
        <w:spacing w:after="0"/>
        <w:rPr>
          <w:lang w:eastAsia="en-GB"/>
        </w:rPr>
      </w:pPr>
      <w:r>
        <w:rPr>
          <w:lang w:eastAsia="en-GB"/>
        </w:rPr>
        <w:t>Where overseas checks are not available, we will aim to seek alternative methods of checking suitability and or undertake a risk assessment that supports informed decision making on whether to proceed with the appointment.</w:t>
      </w:r>
    </w:p>
    <w:p w14:paraId="6A68CF63" w14:textId="77777777" w:rsidR="00DF2208" w:rsidRDefault="00DF2208" w:rsidP="00DF2208">
      <w:pPr>
        <w:spacing w:after="0"/>
        <w:rPr>
          <w:lang w:eastAsia="en-GB"/>
        </w:rPr>
      </w:pPr>
    </w:p>
    <w:p w14:paraId="0F480A50" w14:textId="7F8F8581" w:rsidR="00DF2208" w:rsidRDefault="00DF2208" w:rsidP="00DF2208">
      <w:pPr>
        <w:spacing w:after="0"/>
        <w:ind w:left="360"/>
        <w:rPr>
          <w:lang w:eastAsia="en-GB"/>
        </w:rPr>
      </w:pPr>
      <w:r w:rsidRPr="00DF2208">
        <w:rPr>
          <w:lang w:eastAsia="en-GB"/>
        </w:rPr>
        <w:t xml:space="preserve">Following the UK’s exit from the EU, </w:t>
      </w:r>
      <w:r w:rsidR="006A09D0">
        <w:rPr>
          <w:lang w:eastAsia="en-GB"/>
        </w:rPr>
        <w:t>this school</w:t>
      </w:r>
      <w:r w:rsidRPr="00DF2208">
        <w:rPr>
          <w:lang w:eastAsia="en-GB"/>
        </w:rPr>
        <w:t xml:space="preserve"> </w:t>
      </w:r>
      <w:r>
        <w:rPr>
          <w:lang w:eastAsia="en-GB"/>
        </w:rPr>
        <w:t xml:space="preserve">will </w:t>
      </w:r>
      <w:r w:rsidRPr="00DF2208">
        <w:rPr>
          <w:lang w:eastAsia="en-GB"/>
        </w:rPr>
        <w:t>apply the same approach for any individuals who have lived or worked outside the UK regardless of whether or not it was in an EEA country or the rest of the world.</w:t>
      </w:r>
    </w:p>
    <w:p w14:paraId="4037204F" w14:textId="698ECC8E" w:rsidR="00DF2208" w:rsidRDefault="00DF2208" w:rsidP="00FD5A83">
      <w:pPr>
        <w:spacing w:after="0"/>
        <w:ind w:left="360"/>
        <w:rPr>
          <w:lang w:eastAsia="en-GB"/>
        </w:rPr>
      </w:pPr>
    </w:p>
    <w:p w14:paraId="264A630A" w14:textId="77777777" w:rsidR="00DF2208" w:rsidRDefault="00DF2208" w:rsidP="00FD5A83">
      <w:pPr>
        <w:spacing w:after="0"/>
        <w:ind w:left="360"/>
        <w:rPr>
          <w:lang w:eastAsia="en-GB"/>
        </w:rPr>
      </w:pPr>
    </w:p>
    <w:p w14:paraId="3DECDCBD" w14:textId="77777777" w:rsidR="00BF04C0" w:rsidRPr="000D20B3" w:rsidRDefault="00BF04C0" w:rsidP="00BF04C0">
      <w:pPr>
        <w:pStyle w:val="ListParagraph"/>
        <w:rPr>
          <w:rFonts w:eastAsia="Arial" w:cs="Arial"/>
          <w:lang w:eastAsia="en-GB"/>
        </w:rPr>
      </w:pPr>
    </w:p>
    <w:p w14:paraId="11A66396" w14:textId="4C3E293E" w:rsidR="004C66FD" w:rsidRPr="000D20B3" w:rsidRDefault="004C66FD" w:rsidP="00DA0369">
      <w:pPr>
        <w:spacing w:after="0"/>
        <w:rPr>
          <w:b/>
          <w:sz w:val="26"/>
          <w:szCs w:val="26"/>
          <w:lang w:eastAsia="en-GB"/>
        </w:rPr>
      </w:pPr>
      <w:r w:rsidRPr="000D20B3">
        <w:rPr>
          <w:b/>
          <w:sz w:val="26"/>
          <w:szCs w:val="26"/>
          <w:lang w:eastAsia="en-GB"/>
        </w:rPr>
        <w:t>Supply/</w:t>
      </w:r>
      <w:r w:rsidR="002C395A" w:rsidRPr="000D20B3">
        <w:rPr>
          <w:b/>
          <w:sz w:val="26"/>
          <w:szCs w:val="26"/>
          <w:lang w:eastAsia="en-GB"/>
        </w:rPr>
        <w:t>A</w:t>
      </w:r>
      <w:r w:rsidRPr="000D20B3">
        <w:rPr>
          <w:b/>
          <w:sz w:val="26"/>
          <w:szCs w:val="26"/>
          <w:lang w:eastAsia="en-GB"/>
        </w:rPr>
        <w:t>gency</w:t>
      </w:r>
      <w:r w:rsidR="00DE0902" w:rsidRPr="000D20B3">
        <w:rPr>
          <w:b/>
          <w:sz w:val="26"/>
          <w:szCs w:val="26"/>
          <w:lang w:eastAsia="en-GB"/>
        </w:rPr>
        <w:t xml:space="preserve"> Staff</w:t>
      </w:r>
    </w:p>
    <w:p w14:paraId="37472F4F" w14:textId="77777777" w:rsidR="004C66FD" w:rsidRPr="000D20B3" w:rsidRDefault="004C66FD" w:rsidP="004C66FD">
      <w:pPr>
        <w:pStyle w:val="ListParagraph"/>
        <w:rPr>
          <w:lang w:eastAsia="en-GB"/>
        </w:rPr>
      </w:pPr>
    </w:p>
    <w:p w14:paraId="40EEBDEB" w14:textId="3632B652" w:rsidR="0025760F" w:rsidRPr="00D323B5" w:rsidRDefault="0025760F" w:rsidP="0025760F">
      <w:pPr>
        <w:ind w:left="12"/>
        <w:rPr>
          <w:rFonts w:cs="Calibri"/>
        </w:rPr>
      </w:pPr>
      <w:r w:rsidRPr="00D323B5">
        <w:rPr>
          <w:rFonts w:cs="Calibri"/>
        </w:rPr>
        <w:t xml:space="preserve">We will induct all work experience and student </w:t>
      </w:r>
      <w:r w:rsidR="000D20B3" w:rsidRPr="00D323B5">
        <w:rPr>
          <w:rFonts w:cs="Calibri"/>
        </w:rPr>
        <w:t>teachers and</w:t>
      </w:r>
      <w:r w:rsidRPr="00D323B5">
        <w:rPr>
          <w:rFonts w:cs="Calibri"/>
        </w:rPr>
        <w:t xml:space="preserve"> supply them with th</w:t>
      </w:r>
      <w:r w:rsidR="005911D0" w:rsidRPr="00D323B5">
        <w:rPr>
          <w:rFonts w:cs="Calibri"/>
        </w:rPr>
        <w:t>e Schools S</w:t>
      </w:r>
      <w:r w:rsidRPr="00D323B5">
        <w:rPr>
          <w:rFonts w:cs="Calibri"/>
        </w:rPr>
        <w:t xml:space="preserve">afeguarding and </w:t>
      </w:r>
      <w:r w:rsidR="005911D0" w:rsidRPr="00D323B5">
        <w:rPr>
          <w:rFonts w:cs="Calibri"/>
        </w:rPr>
        <w:t>C</w:t>
      </w:r>
      <w:r w:rsidRPr="00D323B5">
        <w:rPr>
          <w:rFonts w:cs="Calibri"/>
        </w:rPr>
        <w:t xml:space="preserve">hild </w:t>
      </w:r>
      <w:r w:rsidR="005911D0" w:rsidRPr="00D323B5">
        <w:rPr>
          <w:rFonts w:cs="Calibri"/>
        </w:rPr>
        <w:t>P</w:t>
      </w:r>
      <w:r w:rsidRPr="00D323B5">
        <w:rPr>
          <w:rFonts w:cs="Calibri"/>
        </w:rPr>
        <w:t xml:space="preserve">rotection </w:t>
      </w:r>
      <w:r w:rsidR="005911D0" w:rsidRPr="00D323B5">
        <w:rPr>
          <w:rFonts w:cs="Calibri"/>
        </w:rPr>
        <w:t>P</w:t>
      </w:r>
      <w:r w:rsidRPr="00D323B5">
        <w:rPr>
          <w:rFonts w:cs="Calibri"/>
        </w:rPr>
        <w:t xml:space="preserve">olicy and </w:t>
      </w:r>
      <w:r w:rsidR="005911D0" w:rsidRPr="00D323B5">
        <w:rPr>
          <w:rFonts w:cs="Calibri"/>
        </w:rPr>
        <w:t xml:space="preserve">any </w:t>
      </w:r>
      <w:r w:rsidRPr="00D323B5">
        <w:rPr>
          <w:rFonts w:cs="Calibri"/>
        </w:rPr>
        <w:t xml:space="preserve">other policies deemed relevant for them to carry out their duties, safely and consistently.    </w:t>
      </w:r>
    </w:p>
    <w:p w14:paraId="21F8C082" w14:textId="64755EF9" w:rsidR="004C66FD" w:rsidRPr="006A09D0" w:rsidRDefault="004C66FD" w:rsidP="004C66FD">
      <w:pPr>
        <w:rPr>
          <w:rFonts w:cs="Calibri"/>
        </w:rPr>
      </w:pPr>
      <w:r w:rsidRPr="00D323B5">
        <w:rPr>
          <w:rFonts w:cs="Calibri"/>
        </w:rPr>
        <w:t xml:space="preserve">The </w:t>
      </w:r>
      <w:r w:rsidR="005911D0" w:rsidRPr="00D323B5">
        <w:rPr>
          <w:rFonts w:cs="Calibri"/>
        </w:rPr>
        <w:t>A</w:t>
      </w:r>
      <w:r w:rsidRPr="00D323B5">
        <w:rPr>
          <w:rFonts w:cs="Calibri"/>
        </w:rPr>
        <w:t xml:space="preserve">llegations </w:t>
      </w:r>
      <w:r w:rsidR="005911D0" w:rsidRPr="00D323B5">
        <w:rPr>
          <w:rFonts w:cs="Calibri"/>
        </w:rPr>
        <w:t>a</w:t>
      </w:r>
      <w:r w:rsidRPr="00D323B5">
        <w:rPr>
          <w:rFonts w:cs="Calibri"/>
        </w:rPr>
        <w:t xml:space="preserve">gainst </w:t>
      </w:r>
      <w:r w:rsidR="005911D0" w:rsidRPr="00D323B5">
        <w:rPr>
          <w:rFonts w:cs="Calibri"/>
        </w:rPr>
        <w:t>P</w:t>
      </w:r>
      <w:r w:rsidRPr="00D323B5">
        <w:rPr>
          <w:rFonts w:cs="Calibri"/>
        </w:rPr>
        <w:t xml:space="preserve">rofessionals, volunteers and carers </w:t>
      </w:r>
      <w:r w:rsidR="005911D0" w:rsidRPr="00D323B5">
        <w:rPr>
          <w:rFonts w:cs="Calibri"/>
        </w:rPr>
        <w:t xml:space="preserve">also </w:t>
      </w:r>
      <w:r w:rsidRPr="00D323B5">
        <w:rPr>
          <w:rFonts w:cs="Calibri"/>
        </w:rPr>
        <w:t>appl</w:t>
      </w:r>
      <w:r w:rsidR="005911D0" w:rsidRPr="00D323B5">
        <w:rPr>
          <w:rFonts w:cs="Calibri"/>
        </w:rPr>
        <w:t>ies</w:t>
      </w:r>
      <w:r w:rsidRPr="00D323B5">
        <w:rPr>
          <w:rFonts w:cs="Calibri"/>
        </w:rPr>
        <w:t xml:space="preserve"> to supply/agency teachers</w:t>
      </w:r>
      <w:r w:rsidRPr="006A09D0">
        <w:rPr>
          <w:rFonts w:cs="Calibri"/>
        </w:rPr>
        <w:t>. Whilst this school</w:t>
      </w:r>
      <w:r w:rsidR="00683C38" w:rsidRPr="006A09D0">
        <w:rPr>
          <w:rFonts w:cs="Calibri"/>
        </w:rPr>
        <w:t>/setting is</w:t>
      </w:r>
      <w:r w:rsidRPr="006A09D0">
        <w:rPr>
          <w:rFonts w:cs="Calibri"/>
        </w:rPr>
        <w:t xml:space="preserve"> not the employer of supply/agency teachers, we </w:t>
      </w:r>
      <w:r w:rsidR="00683C38" w:rsidRPr="006A09D0">
        <w:rPr>
          <w:rFonts w:cs="Calibri"/>
        </w:rPr>
        <w:t>will take responsibility and will</w:t>
      </w:r>
      <w:r w:rsidRPr="006A09D0">
        <w:rPr>
          <w:rFonts w:cs="Calibri"/>
        </w:rPr>
        <w:t xml:space="preserve"> ensure allegations are dealt with </w:t>
      </w:r>
      <w:r w:rsidR="005911D0" w:rsidRPr="006A09D0">
        <w:rPr>
          <w:rFonts w:cs="Calibri"/>
        </w:rPr>
        <w:t>correctly</w:t>
      </w:r>
      <w:r w:rsidRPr="006A09D0">
        <w:rPr>
          <w:rFonts w:cs="Calibri"/>
        </w:rPr>
        <w:t xml:space="preserve">. </w:t>
      </w:r>
    </w:p>
    <w:p w14:paraId="24801DB4" w14:textId="4222A325" w:rsidR="00683C38" w:rsidRPr="006A09D0" w:rsidRDefault="005911D0" w:rsidP="00683C38">
      <w:pPr>
        <w:spacing w:after="0" w:line="240" w:lineRule="auto"/>
        <w:rPr>
          <w:rFonts w:cs="Calibri"/>
        </w:rPr>
      </w:pPr>
      <w:r w:rsidRPr="006A09D0">
        <w:rPr>
          <w:rFonts w:cs="Calibri"/>
        </w:rPr>
        <w:t>Where a concern is raised a</w:t>
      </w:r>
      <w:r w:rsidR="00683C38" w:rsidRPr="006A09D0">
        <w:rPr>
          <w:rFonts w:cs="Calibri"/>
        </w:rPr>
        <w:t xml:space="preserve"> member of the </w:t>
      </w:r>
      <w:r w:rsidRPr="006A09D0">
        <w:rPr>
          <w:rFonts w:cs="Calibri"/>
        </w:rPr>
        <w:t>S</w:t>
      </w:r>
      <w:r w:rsidR="00683C38" w:rsidRPr="006A09D0">
        <w:rPr>
          <w:rFonts w:cs="Calibri"/>
        </w:rPr>
        <w:t xml:space="preserve">enior </w:t>
      </w:r>
      <w:r w:rsidRPr="006A09D0">
        <w:rPr>
          <w:rFonts w:cs="Calibri"/>
        </w:rPr>
        <w:t>L</w:t>
      </w:r>
      <w:r w:rsidR="00683C38" w:rsidRPr="006A09D0">
        <w:rPr>
          <w:rFonts w:cs="Calibri"/>
        </w:rPr>
        <w:t xml:space="preserve">eadership </w:t>
      </w:r>
      <w:r w:rsidRPr="006A09D0">
        <w:rPr>
          <w:rFonts w:cs="Calibri"/>
        </w:rPr>
        <w:t>T</w:t>
      </w:r>
      <w:r w:rsidR="00683C38" w:rsidRPr="006A09D0">
        <w:rPr>
          <w:rFonts w:cs="Calibri"/>
        </w:rPr>
        <w:t>eam/DSL will</w:t>
      </w:r>
      <w:r w:rsidR="004C66FD" w:rsidRPr="006A09D0">
        <w:rPr>
          <w:rFonts w:cs="Calibri"/>
        </w:rPr>
        <w:t xml:space="preserve"> discuss with the supply agency whether it is appropriate to suspend the supply teacher, or redeploy them to another part of the school, whilst they carry out their investigation.  </w:t>
      </w:r>
      <w:r w:rsidR="00683C38" w:rsidRPr="006A09D0">
        <w:rPr>
          <w:rFonts w:cs="Calibri"/>
        </w:rPr>
        <w:t xml:space="preserve">They will also keep track of any enquiry and investigation and keep records. </w:t>
      </w:r>
    </w:p>
    <w:p w14:paraId="39A62EBE" w14:textId="04C98FAB" w:rsidR="00683C38" w:rsidRDefault="00683C38" w:rsidP="00683C38">
      <w:pPr>
        <w:spacing w:after="0" w:line="240" w:lineRule="auto"/>
        <w:rPr>
          <w:rFonts w:cs="Calibri"/>
          <w:color w:val="FF0000"/>
        </w:rPr>
      </w:pPr>
    </w:p>
    <w:p w14:paraId="43994566" w14:textId="6A082F52" w:rsidR="00C34475" w:rsidRDefault="00C34475" w:rsidP="00683C38">
      <w:pPr>
        <w:spacing w:after="0" w:line="240" w:lineRule="auto"/>
        <w:rPr>
          <w:rFonts w:cs="Calibri"/>
          <w:color w:val="FF0000"/>
        </w:rPr>
      </w:pPr>
    </w:p>
    <w:p w14:paraId="3D46247E" w14:textId="0A656B0E" w:rsidR="004C66FD" w:rsidRPr="000D20B3" w:rsidRDefault="004C66FD" w:rsidP="00175479">
      <w:pPr>
        <w:spacing w:after="0" w:line="240" w:lineRule="auto"/>
        <w:rPr>
          <w:b/>
          <w:sz w:val="26"/>
          <w:szCs w:val="26"/>
          <w:lang w:eastAsia="en-GB"/>
        </w:rPr>
      </w:pPr>
      <w:r w:rsidRPr="000D20B3">
        <w:rPr>
          <w:b/>
          <w:sz w:val="26"/>
          <w:szCs w:val="26"/>
          <w:lang w:eastAsia="en-GB"/>
        </w:rPr>
        <w:t>Student</w:t>
      </w:r>
      <w:r w:rsidR="002C395A" w:rsidRPr="000D20B3">
        <w:rPr>
          <w:b/>
          <w:sz w:val="26"/>
          <w:szCs w:val="26"/>
          <w:lang w:eastAsia="en-GB"/>
        </w:rPr>
        <w:t>s</w:t>
      </w:r>
      <w:r w:rsidRPr="000D20B3">
        <w:rPr>
          <w:b/>
          <w:sz w:val="26"/>
          <w:szCs w:val="26"/>
          <w:lang w:eastAsia="en-GB"/>
        </w:rPr>
        <w:t>/</w:t>
      </w:r>
      <w:r w:rsidR="002C395A" w:rsidRPr="000D20B3">
        <w:rPr>
          <w:b/>
          <w:sz w:val="26"/>
          <w:szCs w:val="26"/>
          <w:lang w:eastAsia="en-GB"/>
        </w:rPr>
        <w:t>W</w:t>
      </w:r>
      <w:r w:rsidRPr="000D20B3">
        <w:rPr>
          <w:b/>
          <w:sz w:val="26"/>
          <w:szCs w:val="26"/>
          <w:lang w:eastAsia="en-GB"/>
        </w:rPr>
        <w:t xml:space="preserve">ork </w:t>
      </w:r>
      <w:r w:rsidR="002C395A" w:rsidRPr="000D20B3">
        <w:rPr>
          <w:b/>
          <w:sz w:val="26"/>
          <w:szCs w:val="26"/>
          <w:lang w:eastAsia="en-GB"/>
        </w:rPr>
        <w:t>P</w:t>
      </w:r>
      <w:r w:rsidRPr="000D20B3">
        <w:rPr>
          <w:b/>
          <w:sz w:val="26"/>
          <w:szCs w:val="26"/>
          <w:lang w:eastAsia="en-GB"/>
        </w:rPr>
        <w:t>lacements</w:t>
      </w:r>
    </w:p>
    <w:p w14:paraId="7DB92656" w14:textId="77777777" w:rsidR="001F5EB7" w:rsidRDefault="001F5EB7" w:rsidP="00887816">
      <w:pPr>
        <w:ind w:left="12"/>
        <w:rPr>
          <w:rFonts w:cs="Calibri"/>
        </w:rPr>
      </w:pPr>
    </w:p>
    <w:p w14:paraId="6DD6E2DD" w14:textId="1AFC5FD3" w:rsidR="00887816" w:rsidRPr="000D20B3" w:rsidRDefault="00887816" w:rsidP="00887816">
      <w:pPr>
        <w:ind w:left="12"/>
        <w:rPr>
          <w:rFonts w:cs="Calibri"/>
        </w:rPr>
      </w:pPr>
      <w:r w:rsidRPr="00D323B5">
        <w:rPr>
          <w:rFonts w:cs="Calibri"/>
        </w:rPr>
        <w:t xml:space="preserve">We will induct all work experience and student </w:t>
      </w:r>
      <w:r w:rsidR="000D20B3" w:rsidRPr="00D323B5">
        <w:rPr>
          <w:rFonts w:cs="Calibri"/>
        </w:rPr>
        <w:t>teachers and</w:t>
      </w:r>
      <w:r w:rsidRPr="00D323B5">
        <w:rPr>
          <w:rFonts w:cs="Calibri"/>
        </w:rPr>
        <w:t xml:space="preserve"> supply them with </w:t>
      </w:r>
      <w:r w:rsidR="00181885" w:rsidRPr="00D323B5">
        <w:rPr>
          <w:rFonts w:cs="Calibri"/>
        </w:rPr>
        <w:t>a copy of S</w:t>
      </w:r>
      <w:r w:rsidR="001F5EB7" w:rsidRPr="00D323B5">
        <w:rPr>
          <w:rFonts w:cs="Calibri"/>
        </w:rPr>
        <w:t>afeguarding</w:t>
      </w:r>
      <w:r w:rsidRPr="00D323B5">
        <w:rPr>
          <w:rFonts w:cs="Calibri"/>
        </w:rPr>
        <w:t xml:space="preserve"> and </w:t>
      </w:r>
      <w:r w:rsidR="00181885" w:rsidRPr="00D323B5">
        <w:rPr>
          <w:rFonts w:cs="Calibri"/>
        </w:rPr>
        <w:t>C</w:t>
      </w:r>
      <w:r w:rsidRPr="00D323B5">
        <w:rPr>
          <w:rFonts w:cs="Calibri"/>
        </w:rPr>
        <w:t xml:space="preserve">hild </w:t>
      </w:r>
      <w:r w:rsidR="00181885" w:rsidRPr="00D323B5">
        <w:rPr>
          <w:rFonts w:cs="Calibri"/>
        </w:rPr>
        <w:t>P</w:t>
      </w:r>
      <w:r w:rsidRPr="00D323B5">
        <w:rPr>
          <w:rFonts w:cs="Calibri"/>
        </w:rPr>
        <w:t xml:space="preserve">rotection policy and </w:t>
      </w:r>
      <w:r w:rsidR="00181885" w:rsidRPr="00D323B5">
        <w:rPr>
          <w:rFonts w:cs="Calibri"/>
        </w:rPr>
        <w:t xml:space="preserve">any </w:t>
      </w:r>
      <w:r w:rsidRPr="00D323B5">
        <w:rPr>
          <w:rFonts w:cs="Calibri"/>
        </w:rPr>
        <w:t>other</w:t>
      </w:r>
      <w:r w:rsidR="0025760F" w:rsidRPr="00D323B5">
        <w:rPr>
          <w:rFonts w:cs="Calibri"/>
        </w:rPr>
        <w:t xml:space="preserve"> policies </w:t>
      </w:r>
      <w:r w:rsidRPr="00D323B5">
        <w:rPr>
          <w:rFonts w:cs="Calibri"/>
        </w:rPr>
        <w:t>deemed relevant for them to carry out their duties, safe</w:t>
      </w:r>
      <w:r w:rsidR="0025760F" w:rsidRPr="00D323B5">
        <w:rPr>
          <w:rFonts w:cs="Calibri"/>
        </w:rPr>
        <w:t xml:space="preserve">ly </w:t>
      </w:r>
      <w:r w:rsidRPr="00D323B5">
        <w:rPr>
          <w:rFonts w:cs="Calibri"/>
        </w:rPr>
        <w:t>and consistent</w:t>
      </w:r>
      <w:r w:rsidR="0025760F" w:rsidRPr="00D323B5">
        <w:rPr>
          <w:rFonts w:cs="Calibri"/>
        </w:rPr>
        <w:t>ly.</w:t>
      </w:r>
      <w:r w:rsidR="0025760F" w:rsidRPr="000D20B3">
        <w:rPr>
          <w:rFonts w:cs="Calibri"/>
        </w:rPr>
        <w:t xml:space="preserve"> </w:t>
      </w:r>
      <w:r w:rsidRPr="000D20B3">
        <w:rPr>
          <w:rFonts w:cs="Calibri"/>
        </w:rPr>
        <w:t xml:space="preserve">   </w:t>
      </w:r>
    </w:p>
    <w:p w14:paraId="67CA3530" w14:textId="77777777" w:rsidR="00887816" w:rsidRPr="000D20B3" w:rsidRDefault="00887816" w:rsidP="00887816">
      <w:pPr>
        <w:ind w:left="12"/>
        <w:rPr>
          <w:rFonts w:cs="Calibri"/>
        </w:rPr>
      </w:pPr>
      <w:r w:rsidRPr="000D20B3">
        <w:rPr>
          <w:rFonts w:cs="Calibri"/>
        </w:rPr>
        <w:t xml:space="preserve">We will use a risk assessment model </w:t>
      </w:r>
      <w:r w:rsidR="0025760F" w:rsidRPr="000D20B3">
        <w:rPr>
          <w:rFonts w:cs="Calibri"/>
        </w:rPr>
        <w:t xml:space="preserve">with the student </w:t>
      </w:r>
      <w:r w:rsidRPr="000D20B3">
        <w:rPr>
          <w:rFonts w:cs="Calibri"/>
        </w:rPr>
        <w:t>to determine suitability, and expectations around the placement</w:t>
      </w:r>
      <w:r w:rsidR="0025760F" w:rsidRPr="000D20B3">
        <w:rPr>
          <w:rFonts w:cs="Calibri"/>
        </w:rPr>
        <w:t xml:space="preserve"> when commencing.</w:t>
      </w:r>
      <w:r w:rsidRPr="000D20B3">
        <w:rPr>
          <w:rFonts w:cs="Calibri"/>
        </w:rPr>
        <w:t xml:space="preserve"> </w:t>
      </w:r>
    </w:p>
    <w:p w14:paraId="08883687" w14:textId="173433D0" w:rsidR="001F5EB7" w:rsidRPr="006A09D0" w:rsidRDefault="004C66FD" w:rsidP="004C66FD">
      <w:pPr>
        <w:ind w:left="12"/>
        <w:rPr>
          <w:rFonts w:cs="Calibri"/>
        </w:rPr>
      </w:pPr>
      <w:r w:rsidRPr="006A09D0">
        <w:rPr>
          <w:rFonts w:cs="Calibri"/>
        </w:rPr>
        <w:lastRenderedPageBreak/>
        <w:t>If the student/teacher is over 18</w:t>
      </w:r>
      <w:r w:rsidR="00887816" w:rsidRPr="006A09D0">
        <w:rPr>
          <w:rFonts w:cs="Calibri"/>
        </w:rPr>
        <w:t xml:space="preserve"> years of age, we</w:t>
      </w:r>
      <w:r w:rsidRPr="006A09D0">
        <w:rPr>
          <w:rFonts w:cs="Calibri"/>
        </w:rPr>
        <w:t xml:space="preserve"> will </w:t>
      </w:r>
      <w:r w:rsidR="001F5EB7" w:rsidRPr="006A09D0">
        <w:rPr>
          <w:rFonts w:cs="Calibri"/>
        </w:rPr>
        <w:t>seek a DBS check.  If there are any concerns</w:t>
      </w:r>
      <w:r w:rsidR="00E33CDE" w:rsidRPr="006A09D0">
        <w:rPr>
          <w:rFonts w:cs="Calibri"/>
        </w:rPr>
        <w:t xml:space="preserve"> about this student,</w:t>
      </w:r>
      <w:r w:rsidR="001F5EB7" w:rsidRPr="006A09D0">
        <w:rPr>
          <w:rFonts w:cs="Calibri"/>
        </w:rPr>
        <w:t xml:space="preserve"> we will apply</w:t>
      </w:r>
      <w:r w:rsidRPr="006A09D0">
        <w:rPr>
          <w:rFonts w:cs="Calibri"/>
        </w:rPr>
        <w:t xml:space="preserve"> the </w:t>
      </w:r>
      <w:r w:rsidR="00181885" w:rsidRPr="006A09D0">
        <w:rPr>
          <w:rFonts w:cs="Calibri"/>
        </w:rPr>
        <w:t>A</w:t>
      </w:r>
      <w:r w:rsidRPr="006A09D0">
        <w:rPr>
          <w:rFonts w:cs="Calibri"/>
        </w:rPr>
        <w:t xml:space="preserve">llegations against </w:t>
      </w:r>
      <w:r w:rsidR="00181885" w:rsidRPr="006A09D0">
        <w:rPr>
          <w:rFonts w:cs="Calibri"/>
        </w:rPr>
        <w:t>P</w:t>
      </w:r>
      <w:r w:rsidRPr="006A09D0">
        <w:rPr>
          <w:rFonts w:cs="Calibri"/>
        </w:rPr>
        <w:t xml:space="preserve">rofessionals, </w:t>
      </w:r>
      <w:r w:rsidR="00887816" w:rsidRPr="006A09D0">
        <w:rPr>
          <w:rFonts w:cs="Calibri"/>
        </w:rPr>
        <w:t xml:space="preserve">volunteers, </w:t>
      </w:r>
      <w:r w:rsidRPr="006A09D0">
        <w:rPr>
          <w:rFonts w:cs="Calibri"/>
        </w:rPr>
        <w:t>and carer</w:t>
      </w:r>
      <w:r w:rsidR="00887816" w:rsidRPr="006A09D0">
        <w:rPr>
          <w:rFonts w:cs="Calibri"/>
        </w:rPr>
        <w:t>s</w:t>
      </w:r>
      <w:r w:rsidRPr="006A09D0">
        <w:rPr>
          <w:rFonts w:cs="Calibri"/>
        </w:rPr>
        <w:t xml:space="preserve"> criteria</w:t>
      </w:r>
      <w:r w:rsidR="00887816" w:rsidRPr="006A09D0">
        <w:rPr>
          <w:rFonts w:cs="Calibri"/>
        </w:rPr>
        <w:t xml:space="preserve"> </w:t>
      </w:r>
      <w:r w:rsidR="001F5EB7" w:rsidRPr="006A09D0">
        <w:rPr>
          <w:rFonts w:cs="Calibri"/>
        </w:rPr>
        <w:t xml:space="preserve">as an adult. </w:t>
      </w:r>
    </w:p>
    <w:p w14:paraId="417ADCB3" w14:textId="2ABC1824" w:rsidR="004C66FD" w:rsidRPr="006A09D0" w:rsidRDefault="00887816" w:rsidP="004C66FD">
      <w:pPr>
        <w:ind w:left="12"/>
        <w:rPr>
          <w:rFonts w:cs="Calibri"/>
        </w:rPr>
      </w:pPr>
      <w:r w:rsidRPr="006A09D0">
        <w:rPr>
          <w:rFonts w:cs="Calibri"/>
        </w:rPr>
        <w:t xml:space="preserve">If the student on placement is under 18 years of </w:t>
      </w:r>
      <w:r w:rsidR="000D20B3" w:rsidRPr="006A09D0">
        <w:rPr>
          <w:rFonts w:cs="Calibri"/>
        </w:rPr>
        <w:t>age,</w:t>
      </w:r>
      <w:r w:rsidR="001F5EB7" w:rsidRPr="006A09D0">
        <w:rPr>
          <w:rFonts w:cs="Calibri"/>
        </w:rPr>
        <w:t xml:space="preserve"> in some circumstances we will seek a DBS check, to help </w:t>
      </w:r>
      <w:r w:rsidR="00181885" w:rsidRPr="006A09D0">
        <w:rPr>
          <w:rFonts w:cs="Calibri"/>
        </w:rPr>
        <w:t xml:space="preserve">in </w:t>
      </w:r>
      <w:r w:rsidR="001F5EB7" w:rsidRPr="006A09D0">
        <w:rPr>
          <w:rFonts w:cs="Calibri"/>
        </w:rPr>
        <w:t>determin</w:t>
      </w:r>
      <w:r w:rsidR="00181885" w:rsidRPr="006A09D0">
        <w:rPr>
          <w:rFonts w:cs="Calibri"/>
        </w:rPr>
        <w:t>ing</w:t>
      </w:r>
      <w:r w:rsidR="001F5EB7" w:rsidRPr="006A09D0">
        <w:rPr>
          <w:rFonts w:cs="Calibri"/>
        </w:rPr>
        <w:t xml:space="preserve"> this, we</w:t>
      </w:r>
      <w:r w:rsidRPr="006A09D0">
        <w:rPr>
          <w:rFonts w:cs="Calibri"/>
        </w:rPr>
        <w:t xml:space="preserve"> will seek advice</w:t>
      </w:r>
      <w:r w:rsidR="001F5EB7" w:rsidRPr="006A09D0">
        <w:rPr>
          <w:rFonts w:cs="Calibri"/>
        </w:rPr>
        <w:t xml:space="preserve">. </w:t>
      </w:r>
      <w:r w:rsidRPr="006A09D0">
        <w:rPr>
          <w:rFonts w:cs="Calibri"/>
        </w:rPr>
        <w:t xml:space="preserve"> </w:t>
      </w:r>
      <w:r w:rsidR="001F5EB7" w:rsidRPr="006A09D0">
        <w:rPr>
          <w:rFonts w:cs="Calibri"/>
        </w:rPr>
        <w:t xml:space="preserve">If there are any </w:t>
      </w:r>
      <w:r w:rsidR="00E33CDE" w:rsidRPr="006A09D0">
        <w:rPr>
          <w:rFonts w:cs="Calibri"/>
        </w:rPr>
        <w:t>concerns about this student,</w:t>
      </w:r>
      <w:r w:rsidR="001F5EB7" w:rsidRPr="006A09D0">
        <w:rPr>
          <w:rFonts w:cs="Calibri"/>
        </w:rPr>
        <w:t xml:space="preserve"> we will follow </w:t>
      </w:r>
      <w:r w:rsidR="00181885" w:rsidRPr="006A09D0">
        <w:rPr>
          <w:rFonts w:cs="Calibri"/>
        </w:rPr>
        <w:t>L</w:t>
      </w:r>
      <w:r w:rsidR="00E33CDE" w:rsidRPr="006A09D0">
        <w:rPr>
          <w:rFonts w:cs="Calibri"/>
        </w:rPr>
        <w:t>ocal</w:t>
      </w:r>
      <w:r w:rsidR="00181885" w:rsidRPr="006A09D0">
        <w:rPr>
          <w:rFonts w:cs="Calibri"/>
        </w:rPr>
        <w:t xml:space="preserve"> C</w:t>
      </w:r>
      <w:r w:rsidR="00E33CDE" w:rsidRPr="006A09D0">
        <w:rPr>
          <w:rFonts w:cs="Calibri"/>
        </w:rPr>
        <w:t xml:space="preserve">hildren’s </w:t>
      </w:r>
      <w:r w:rsidR="00181885" w:rsidRPr="006A09D0">
        <w:rPr>
          <w:rFonts w:cs="Calibri"/>
        </w:rPr>
        <w:t>S</w:t>
      </w:r>
      <w:r w:rsidR="001F5EB7" w:rsidRPr="006A09D0">
        <w:rPr>
          <w:rFonts w:cs="Calibri"/>
        </w:rPr>
        <w:t xml:space="preserve">afeguarding </w:t>
      </w:r>
      <w:r w:rsidR="00181885" w:rsidRPr="006A09D0">
        <w:rPr>
          <w:rFonts w:cs="Calibri"/>
        </w:rPr>
        <w:t>P</w:t>
      </w:r>
      <w:r w:rsidR="001F5EB7" w:rsidRPr="006A09D0">
        <w:rPr>
          <w:rFonts w:cs="Calibri"/>
        </w:rPr>
        <w:t xml:space="preserve">rocedures. </w:t>
      </w:r>
    </w:p>
    <w:p w14:paraId="15B47E06" w14:textId="485362CD" w:rsidR="001F5EB7" w:rsidRPr="006A09D0" w:rsidRDefault="001F5EB7" w:rsidP="004C66FD">
      <w:pPr>
        <w:ind w:left="12"/>
        <w:rPr>
          <w:rFonts w:cs="Calibri"/>
        </w:rPr>
      </w:pPr>
    </w:p>
    <w:p w14:paraId="323E5890" w14:textId="22DF1F11" w:rsidR="004C66FD" w:rsidRPr="006A09D0" w:rsidRDefault="001F5EB7" w:rsidP="00AB22FB">
      <w:pPr>
        <w:pStyle w:val="Default"/>
        <w:spacing w:line="276" w:lineRule="auto"/>
        <w:rPr>
          <w:rFonts w:ascii="Calibri" w:hAnsi="Calibri" w:cs="Calibri"/>
          <w:b/>
          <w:bCs/>
          <w:color w:val="auto"/>
          <w:sz w:val="28"/>
          <w:szCs w:val="28"/>
        </w:rPr>
      </w:pPr>
      <w:r w:rsidRPr="006A09D0">
        <w:rPr>
          <w:rFonts w:ascii="Calibri" w:hAnsi="Calibri" w:cs="Calibri"/>
          <w:b/>
          <w:bCs/>
          <w:color w:val="auto"/>
          <w:sz w:val="28"/>
          <w:szCs w:val="28"/>
        </w:rPr>
        <w:t xml:space="preserve">Contractors </w:t>
      </w:r>
    </w:p>
    <w:p w14:paraId="1CD86A33" w14:textId="77777777" w:rsidR="004C66FD" w:rsidRPr="006A09D0" w:rsidRDefault="004C66FD" w:rsidP="002339C5">
      <w:pPr>
        <w:pStyle w:val="Default"/>
        <w:ind w:left="3600" w:firstLine="720"/>
        <w:jc w:val="center"/>
        <w:rPr>
          <w:rFonts w:ascii="Calibri" w:hAnsi="Calibri" w:cs="Calibri"/>
          <w:b/>
          <w:i/>
          <w:color w:val="auto"/>
        </w:rPr>
      </w:pPr>
    </w:p>
    <w:p w14:paraId="33AC33AB" w14:textId="73F5CD44" w:rsidR="002C0BE6" w:rsidRPr="006A09D0" w:rsidRDefault="006A09D0" w:rsidP="002C0BE6">
      <w:r w:rsidRPr="006A09D0">
        <w:t>This school</w:t>
      </w:r>
      <w:r w:rsidR="002C0BE6" w:rsidRPr="006A09D0">
        <w:t xml:space="preserve"> will ensure that any contractor </w:t>
      </w:r>
      <w:r w:rsidR="00181885" w:rsidRPr="006A09D0">
        <w:t>requesting</w:t>
      </w:r>
      <w:r w:rsidR="002C0BE6" w:rsidRPr="006A09D0">
        <w:t xml:space="preserve"> access has company ID</w:t>
      </w:r>
      <w:r w:rsidR="00181885" w:rsidRPr="006A09D0">
        <w:t xml:space="preserve"> which</w:t>
      </w:r>
      <w:r w:rsidR="002C0BE6" w:rsidRPr="006A09D0">
        <w:t xml:space="preserve"> is checked and visible.</w:t>
      </w:r>
    </w:p>
    <w:p w14:paraId="704701C8" w14:textId="77777777" w:rsidR="002C0BE6" w:rsidRPr="006A09D0" w:rsidRDefault="002C0BE6" w:rsidP="002C0BE6">
      <w:r w:rsidRPr="006A09D0">
        <w:t xml:space="preserve">Contractors will not be left unsupervised unless verified to engage in related activity.  </w:t>
      </w:r>
    </w:p>
    <w:p w14:paraId="6F1C4D9D" w14:textId="227C18F0" w:rsidR="002C0BE6" w:rsidRPr="006A09D0" w:rsidRDefault="002C0BE6" w:rsidP="002C0BE6">
      <w:r w:rsidRPr="006A09D0">
        <w:t xml:space="preserve">Any contractor, or any employee of the contractor, on site, </w:t>
      </w:r>
      <w:r w:rsidR="003167D7" w:rsidRPr="006A09D0">
        <w:t>will been</w:t>
      </w:r>
      <w:r w:rsidRPr="006A09D0">
        <w:t xml:space="preserve"> subject to the appropriate level of DBS check. </w:t>
      </w:r>
    </w:p>
    <w:p w14:paraId="2BDA78E5" w14:textId="77777777" w:rsidR="002C0BE6" w:rsidRPr="006A09D0" w:rsidRDefault="002C0BE6" w:rsidP="002C0BE6">
      <w:r w:rsidRPr="006A09D0">
        <w:t>Contractors engaging in regulated activity relating to children will require an enhanced DBS check (including children’s barred list information).</w:t>
      </w:r>
    </w:p>
    <w:p w14:paraId="775CC294" w14:textId="41DE8790" w:rsidR="002C0BE6" w:rsidRPr="006A09D0" w:rsidRDefault="002C0BE6" w:rsidP="002C0BE6">
      <w:r w:rsidRPr="006A09D0">
        <w:t>Where the contractor does not have opportunity for regular contact with children, this school will decide on whether a basic DBS disclosure would be appropriate.</w:t>
      </w:r>
    </w:p>
    <w:p w14:paraId="4475A91B" w14:textId="59FE224C" w:rsidR="00181885" w:rsidRPr="006A09D0" w:rsidRDefault="002C0BE6" w:rsidP="00181885">
      <w:r w:rsidRPr="006A09D0">
        <w:t xml:space="preserve">Records will be kept of checks carried out and any additional </w:t>
      </w:r>
      <w:r w:rsidR="006A09D0" w:rsidRPr="006A09D0">
        <w:t>reassurances the school</w:t>
      </w:r>
      <w:r w:rsidRPr="006A09D0">
        <w:t xml:space="preserve"> has sought. </w:t>
      </w:r>
    </w:p>
    <w:p w14:paraId="1E1C9FE2" w14:textId="058DDCD3" w:rsidR="003E193E" w:rsidRPr="006A09D0" w:rsidRDefault="003E193E" w:rsidP="00AB22FB">
      <w:pPr>
        <w:pStyle w:val="Default"/>
        <w:rPr>
          <w:rFonts w:ascii="Calibri" w:hAnsi="Calibri" w:cs="Calibri"/>
          <w:b/>
          <w:bCs/>
          <w:color w:val="auto"/>
          <w:sz w:val="28"/>
          <w:szCs w:val="28"/>
        </w:rPr>
      </w:pPr>
      <w:r w:rsidRPr="006A09D0">
        <w:rPr>
          <w:rFonts w:ascii="Calibri" w:hAnsi="Calibri" w:cs="Calibri"/>
          <w:b/>
          <w:bCs/>
          <w:color w:val="auto"/>
          <w:sz w:val="28"/>
          <w:szCs w:val="28"/>
        </w:rPr>
        <w:t xml:space="preserve">Regulated Activity </w:t>
      </w:r>
    </w:p>
    <w:p w14:paraId="612BB4D0" w14:textId="77777777" w:rsidR="003E193E" w:rsidRPr="006A09D0" w:rsidRDefault="003E193E" w:rsidP="00AB22FB">
      <w:pPr>
        <w:pStyle w:val="Default"/>
        <w:rPr>
          <w:rFonts w:ascii="Calibri" w:hAnsi="Calibri" w:cs="Calibri"/>
          <w:color w:val="auto"/>
        </w:rPr>
      </w:pPr>
    </w:p>
    <w:p w14:paraId="67BE6C59" w14:textId="48C9B8CC" w:rsidR="003E193E" w:rsidRPr="006A09D0" w:rsidRDefault="003E193E" w:rsidP="00AB22FB">
      <w:pPr>
        <w:pStyle w:val="Default"/>
        <w:rPr>
          <w:rFonts w:ascii="Calibri" w:hAnsi="Calibri" w:cs="Calibri"/>
          <w:color w:val="auto"/>
        </w:rPr>
      </w:pPr>
      <w:r w:rsidRPr="006A09D0">
        <w:rPr>
          <w:rFonts w:ascii="Calibri" w:hAnsi="Calibri" w:cs="Calibri"/>
          <w:color w:val="auto"/>
        </w:rPr>
        <w:t xml:space="preserve">The </w:t>
      </w:r>
      <w:r w:rsidR="00181885" w:rsidRPr="006A09D0">
        <w:rPr>
          <w:rFonts w:ascii="Calibri" w:hAnsi="Calibri" w:cs="Calibri"/>
          <w:color w:val="auto"/>
        </w:rPr>
        <w:t>S</w:t>
      </w:r>
      <w:r w:rsidRPr="006A09D0">
        <w:rPr>
          <w:rFonts w:ascii="Calibri" w:hAnsi="Calibri" w:cs="Calibri"/>
          <w:color w:val="auto"/>
        </w:rPr>
        <w:t xml:space="preserve">enior </w:t>
      </w:r>
      <w:r w:rsidR="00181885" w:rsidRPr="006A09D0">
        <w:rPr>
          <w:rFonts w:ascii="Calibri" w:hAnsi="Calibri" w:cs="Calibri"/>
          <w:color w:val="auto"/>
        </w:rPr>
        <w:t>L</w:t>
      </w:r>
      <w:r w:rsidRPr="006A09D0">
        <w:rPr>
          <w:rFonts w:ascii="Calibri" w:hAnsi="Calibri" w:cs="Calibri"/>
          <w:color w:val="auto"/>
        </w:rPr>
        <w:t xml:space="preserve">eadership </w:t>
      </w:r>
      <w:r w:rsidR="00181885" w:rsidRPr="006A09D0">
        <w:rPr>
          <w:rFonts w:ascii="Calibri" w:hAnsi="Calibri" w:cs="Calibri"/>
          <w:color w:val="auto"/>
        </w:rPr>
        <w:t>T</w:t>
      </w:r>
      <w:r w:rsidRPr="006A09D0">
        <w:rPr>
          <w:rFonts w:ascii="Calibri" w:hAnsi="Calibri" w:cs="Calibri"/>
          <w:color w:val="auto"/>
        </w:rPr>
        <w:t xml:space="preserve">eam/DSL will need to </w:t>
      </w:r>
      <w:r w:rsidR="00181885" w:rsidRPr="006A09D0">
        <w:rPr>
          <w:rFonts w:ascii="Calibri" w:hAnsi="Calibri" w:cs="Calibri"/>
          <w:color w:val="auto"/>
        </w:rPr>
        <w:t>be aware a</w:t>
      </w:r>
      <w:r w:rsidRPr="006A09D0">
        <w:rPr>
          <w:rFonts w:ascii="Calibri" w:hAnsi="Calibri" w:cs="Calibri"/>
          <w:color w:val="auto"/>
        </w:rPr>
        <w:t>nd have</w:t>
      </w:r>
      <w:r w:rsidR="00892492" w:rsidRPr="006A09D0">
        <w:rPr>
          <w:rFonts w:ascii="Calibri" w:hAnsi="Calibri" w:cs="Calibri"/>
          <w:color w:val="auto"/>
        </w:rPr>
        <w:t xml:space="preserve"> a clear understanding of what regulated activity is and implications for volunteers in th</w:t>
      </w:r>
      <w:r w:rsidR="00181885" w:rsidRPr="006A09D0">
        <w:rPr>
          <w:rFonts w:ascii="Calibri" w:hAnsi="Calibri" w:cs="Calibri"/>
          <w:color w:val="auto"/>
        </w:rPr>
        <w:t>is</w:t>
      </w:r>
      <w:r w:rsidR="006A09D0" w:rsidRPr="006A09D0">
        <w:rPr>
          <w:rFonts w:ascii="Calibri" w:hAnsi="Calibri" w:cs="Calibri"/>
          <w:color w:val="auto"/>
        </w:rPr>
        <w:t xml:space="preserve"> school</w:t>
      </w:r>
      <w:r w:rsidR="00892492" w:rsidRPr="006A09D0">
        <w:rPr>
          <w:rFonts w:ascii="Calibri" w:hAnsi="Calibri" w:cs="Calibri"/>
          <w:color w:val="auto"/>
        </w:rPr>
        <w:t xml:space="preserve">. </w:t>
      </w:r>
      <w:r w:rsidR="006A09D0" w:rsidRPr="006A09D0">
        <w:rPr>
          <w:rFonts w:ascii="Calibri" w:hAnsi="Calibri" w:cs="Calibri"/>
          <w:color w:val="auto"/>
        </w:rPr>
        <w:t>There will be s</w:t>
      </w:r>
      <w:r w:rsidR="00DF2208" w:rsidRPr="006A09D0">
        <w:rPr>
          <w:rFonts w:ascii="Calibri" w:hAnsi="Calibri" w:cs="Calibri"/>
          <w:color w:val="auto"/>
        </w:rPr>
        <w:t xml:space="preserve">upervision of </w:t>
      </w:r>
      <w:r w:rsidR="00321835" w:rsidRPr="006A09D0">
        <w:rPr>
          <w:rFonts w:ascii="Calibri" w:hAnsi="Calibri" w:cs="Calibri"/>
          <w:color w:val="auto"/>
        </w:rPr>
        <w:t xml:space="preserve">an </w:t>
      </w:r>
      <w:r w:rsidR="00DF2208" w:rsidRPr="006A09D0">
        <w:rPr>
          <w:rFonts w:ascii="Calibri" w:hAnsi="Calibri" w:cs="Calibri"/>
          <w:color w:val="auto"/>
        </w:rPr>
        <w:t xml:space="preserve">activity with children which is </w:t>
      </w:r>
      <w:r w:rsidR="00321835" w:rsidRPr="006A09D0">
        <w:rPr>
          <w:rFonts w:ascii="Calibri" w:hAnsi="Calibri" w:cs="Calibri"/>
          <w:color w:val="auto"/>
        </w:rPr>
        <w:t xml:space="preserve">a </w:t>
      </w:r>
      <w:r w:rsidR="00DF2208" w:rsidRPr="006A09D0">
        <w:rPr>
          <w:rFonts w:ascii="Calibri" w:hAnsi="Calibri" w:cs="Calibri"/>
          <w:color w:val="auto"/>
        </w:rPr>
        <w:t>regulated activity when unsupervised</w:t>
      </w:r>
      <w:r w:rsidR="00321835" w:rsidRPr="006A09D0">
        <w:rPr>
          <w:rFonts w:ascii="Calibri" w:hAnsi="Calibri" w:cs="Calibri"/>
          <w:color w:val="auto"/>
        </w:rPr>
        <w:t>.</w:t>
      </w:r>
    </w:p>
    <w:p w14:paraId="764E9622" w14:textId="77777777" w:rsidR="003E193E" w:rsidRPr="00DF2208" w:rsidRDefault="003E193E" w:rsidP="00AB22FB">
      <w:pPr>
        <w:pStyle w:val="Default"/>
        <w:rPr>
          <w:rFonts w:ascii="Calibri" w:hAnsi="Calibri" w:cs="Calibri"/>
          <w:color w:val="FF0000"/>
        </w:rPr>
      </w:pPr>
    </w:p>
    <w:p w14:paraId="734650DD" w14:textId="77777777" w:rsidR="003E193E" w:rsidRDefault="003E193E" w:rsidP="00AB22FB">
      <w:pPr>
        <w:pStyle w:val="Default"/>
        <w:rPr>
          <w:rFonts w:ascii="Calibri" w:hAnsi="Calibri" w:cs="Calibri"/>
          <w:color w:val="auto"/>
        </w:rPr>
      </w:pPr>
    </w:p>
    <w:p w14:paraId="741BA5A7" w14:textId="3FE29A4D" w:rsidR="00FE292E" w:rsidRPr="002849E8" w:rsidRDefault="00892492" w:rsidP="00AB22FB">
      <w:pPr>
        <w:pStyle w:val="Default"/>
        <w:rPr>
          <w:rStyle w:val="Hyperlink"/>
          <w:rFonts w:ascii="Calibri" w:hAnsi="Calibri" w:cs="Calibri"/>
          <w:color w:val="auto"/>
        </w:rPr>
      </w:pPr>
      <w:r w:rsidRPr="002849E8">
        <w:rPr>
          <w:rFonts w:ascii="Calibri" w:hAnsi="Calibri" w:cs="Calibri"/>
          <w:color w:val="auto"/>
        </w:rPr>
        <w:t xml:space="preserve">This may mean undertaking risk assessments on any activity.  </w:t>
      </w:r>
    </w:p>
    <w:p w14:paraId="63AEEC7B" w14:textId="77777777" w:rsidR="00A06969" w:rsidRPr="002849E8" w:rsidRDefault="00A06969" w:rsidP="00AB22FB">
      <w:pPr>
        <w:pStyle w:val="Default"/>
        <w:rPr>
          <w:rFonts w:ascii="Calibri" w:hAnsi="Calibri" w:cs="Calibri"/>
          <w:color w:val="auto"/>
        </w:rPr>
      </w:pPr>
    </w:p>
    <w:p w14:paraId="41A70B53" w14:textId="77777777" w:rsidR="0054213F" w:rsidRPr="008E69E6" w:rsidRDefault="0054213F" w:rsidP="00AB22FB">
      <w:pPr>
        <w:pStyle w:val="Default"/>
        <w:rPr>
          <w:rFonts w:ascii="Calibri" w:hAnsi="Calibri" w:cs="Calibri"/>
          <w:color w:val="auto"/>
        </w:rPr>
      </w:pPr>
    </w:p>
    <w:p w14:paraId="477695D8" w14:textId="77777777" w:rsidR="00FE292E" w:rsidRPr="008E69E6" w:rsidRDefault="00FE292E" w:rsidP="00AB22FB">
      <w:pPr>
        <w:spacing w:after="0"/>
        <w:rPr>
          <w:b/>
        </w:rPr>
      </w:pPr>
    </w:p>
    <w:p w14:paraId="2B5F545D" w14:textId="396317A1" w:rsidR="00456930" w:rsidRDefault="00456930" w:rsidP="00AB22FB">
      <w:pPr>
        <w:spacing w:after="0"/>
      </w:pPr>
    </w:p>
    <w:p w14:paraId="298E56C1" w14:textId="77777777" w:rsidR="00DB6C44" w:rsidRPr="008E69E6" w:rsidRDefault="00DB6C44" w:rsidP="00AB22FB">
      <w:pPr>
        <w:spacing w:after="0"/>
      </w:pPr>
    </w:p>
    <w:p w14:paraId="7AD8DCBD" w14:textId="4EFEBD63" w:rsidR="00E33CDE" w:rsidRDefault="00E33CDE" w:rsidP="00E33CDE">
      <w:pPr>
        <w:spacing w:after="0" w:line="240" w:lineRule="auto"/>
        <w:jc w:val="center"/>
        <w:rPr>
          <w:color w:val="4F81BD" w:themeColor="accent1"/>
        </w:rPr>
      </w:pPr>
    </w:p>
    <w:p w14:paraId="330978AF" w14:textId="56275A38" w:rsidR="00E33CDE" w:rsidRPr="002048AF" w:rsidRDefault="00E33CDE" w:rsidP="00E33CDE">
      <w:pPr>
        <w:pStyle w:val="Default"/>
        <w:shd w:val="clear" w:color="auto" w:fill="9999FF"/>
        <w:spacing w:line="276" w:lineRule="auto"/>
        <w:ind w:left="360"/>
        <w:jc w:val="center"/>
        <w:rPr>
          <w:rFonts w:ascii="Calibri" w:hAnsi="Calibri" w:cs="Calibri"/>
          <w:b/>
          <w:color w:val="auto"/>
          <w:sz w:val="32"/>
          <w:szCs w:val="32"/>
        </w:rPr>
      </w:pPr>
      <w:r>
        <w:rPr>
          <w:rFonts w:ascii="Calibri" w:hAnsi="Calibri" w:cs="Calibri"/>
          <w:b/>
          <w:color w:val="auto"/>
          <w:sz w:val="32"/>
          <w:szCs w:val="32"/>
        </w:rPr>
        <w:t xml:space="preserve">Dealing with allegations against staff, </w:t>
      </w:r>
      <w:r w:rsidR="00C34475">
        <w:rPr>
          <w:rFonts w:ascii="Calibri" w:hAnsi="Calibri" w:cs="Calibri"/>
          <w:b/>
          <w:color w:val="auto"/>
          <w:sz w:val="32"/>
          <w:szCs w:val="32"/>
        </w:rPr>
        <w:t>volunteers,</w:t>
      </w:r>
      <w:r>
        <w:rPr>
          <w:rFonts w:ascii="Calibri" w:hAnsi="Calibri" w:cs="Calibri"/>
          <w:b/>
          <w:color w:val="auto"/>
          <w:sz w:val="32"/>
          <w:szCs w:val="32"/>
        </w:rPr>
        <w:t xml:space="preserve"> and carers </w:t>
      </w:r>
    </w:p>
    <w:p w14:paraId="5614E127" w14:textId="77777777" w:rsidR="00E33CDE" w:rsidRDefault="00E33CDE" w:rsidP="00E33CDE">
      <w:pPr>
        <w:spacing w:after="0" w:line="240" w:lineRule="auto"/>
        <w:jc w:val="center"/>
        <w:rPr>
          <w:color w:val="4F81BD" w:themeColor="accent1"/>
        </w:rPr>
      </w:pPr>
    </w:p>
    <w:p w14:paraId="16A2F2F4" w14:textId="77777777" w:rsidR="00E33CDE" w:rsidRDefault="00E33CDE" w:rsidP="00E33CDE">
      <w:pPr>
        <w:spacing w:after="0" w:line="240" w:lineRule="auto"/>
        <w:jc w:val="center"/>
        <w:rPr>
          <w:color w:val="4F81BD" w:themeColor="accent1"/>
        </w:rPr>
      </w:pPr>
    </w:p>
    <w:p w14:paraId="6A0391D5" w14:textId="0CAAC4E1" w:rsidR="00A42345" w:rsidRPr="00937975" w:rsidRDefault="00C255D2" w:rsidP="00AB22FB">
      <w:pPr>
        <w:spacing w:after="0"/>
      </w:pPr>
      <w:r w:rsidRPr="008E69E6">
        <w:lastRenderedPageBreak/>
        <w:t>Th</w:t>
      </w:r>
      <w:r w:rsidR="00E33CDE">
        <w:t>is</w:t>
      </w:r>
      <w:r w:rsidRPr="008E69E6">
        <w:t xml:space="preserve"> School </w:t>
      </w:r>
      <w:r w:rsidR="00F0478A" w:rsidRPr="008E69E6">
        <w:t xml:space="preserve">will adhere to the procedures set out under </w:t>
      </w:r>
      <w:r w:rsidR="00F7156D" w:rsidRPr="008E69E6">
        <w:t>‘Allegations Made A</w:t>
      </w:r>
      <w:r w:rsidR="00622A88" w:rsidRPr="008E69E6">
        <w:t>g</w:t>
      </w:r>
      <w:r w:rsidR="00F7156D" w:rsidRPr="008E69E6">
        <w:t>ainst P</w:t>
      </w:r>
      <w:r w:rsidR="00622A88" w:rsidRPr="008E69E6">
        <w:t>rofessionals</w:t>
      </w:r>
      <w:r w:rsidR="00F7156D" w:rsidRPr="008E69E6">
        <w:t>’</w:t>
      </w:r>
      <w:r w:rsidR="00622A88" w:rsidRPr="008E69E6">
        <w:t xml:space="preserve"> (</w:t>
      </w:r>
      <w:r w:rsidR="00795245">
        <w:t>A</w:t>
      </w:r>
      <w:r w:rsidR="00622A88" w:rsidRPr="008E69E6">
        <w:t xml:space="preserve">llegations of </w:t>
      </w:r>
      <w:r w:rsidR="00795245">
        <w:t>A</w:t>
      </w:r>
      <w:r w:rsidR="00622A88" w:rsidRPr="008E69E6">
        <w:t xml:space="preserve">buse by </w:t>
      </w:r>
      <w:r w:rsidR="00795245">
        <w:t>T</w:t>
      </w:r>
      <w:r w:rsidR="00622A88" w:rsidRPr="008E69E6">
        <w:t>eachers and other</w:t>
      </w:r>
      <w:r w:rsidR="00F7156D" w:rsidRPr="008E69E6">
        <w:t xml:space="preserve"> </w:t>
      </w:r>
      <w:r w:rsidR="00795245">
        <w:t>S</w:t>
      </w:r>
      <w:r w:rsidR="00F7156D" w:rsidRPr="008E69E6">
        <w:t xml:space="preserve">taff), </w:t>
      </w:r>
      <w:r w:rsidR="00622A88" w:rsidRPr="00937975">
        <w:t xml:space="preserve">this </w:t>
      </w:r>
      <w:r w:rsidR="003D743A" w:rsidRPr="00937975">
        <w:t xml:space="preserve">document </w:t>
      </w:r>
      <w:r w:rsidR="00622A88" w:rsidRPr="00937975">
        <w:t xml:space="preserve">can be found </w:t>
      </w:r>
      <w:r w:rsidR="00F7478E" w:rsidRPr="00937975">
        <w:t>on the</w:t>
      </w:r>
      <w:r w:rsidR="003D743A" w:rsidRPr="00937975">
        <w:t xml:space="preserve"> </w:t>
      </w:r>
      <w:r w:rsidR="00013848">
        <w:t>Derby and Derbyshire Safeguarding Children</w:t>
      </w:r>
      <w:r w:rsidR="00626C57">
        <w:t xml:space="preserve"> Partnership</w:t>
      </w:r>
      <w:r w:rsidR="00013848">
        <w:t xml:space="preserve"> website. </w:t>
      </w:r>
    </w:p>
    <w:p w14:paraId="25FE83A4" w14:textId="77777777" w:rsidR="00A42345" w:rsidRPr="008E69E6" w:rsidRDefault="00A42345" w:rsidP="00AB22FB">
      <w:pPr>
        <w:spacing w:after="0"/>
      </w:pPr>
    </w:p>
    <w:p w14:paraId="300CF1E9" w14:textId="77777777" w:rsidR="005F6C39" w:rsidRPr="000D20B3" w:rsidRDefault="00093447" w:rsidP="00AB22FB">
      <w:pPr>
        <w:spacing w:after="0"/>
        <w:rPr>
          <w:rFonts w:cs="Calibri"/>
        </w:rPr>
      </w:pPr>
      <w:r w:rsidRPr="000D20B3">
        <w:rPr>
          <w:rFonts w:cs="Calibri"/>
        </w:rPr>
        <w:t xml:space="preserve">If a member of </w:t>
      </w:r>
      <w:r w:rsidR="00795245" w:rsidRPr="000D20B3">
        <w:rPr>
          <w:rFonts w:cs="Calibri"/>
        </w:rPr>
        <w:t>S</w:t>
      </w:r>
      <w:r w:rsidRPr="000D20B3">
        <w:rPr>
          <w:rFonts w:cs="Calibri"/>
        </w:rPr>
        <w:t xml:space="preserve">taff has concerns about another member of </w:t>
      </w:r>
      <w:r w:rsidR="00795245" w:rsidRPr="000D20B3">
        <w:rPr>
          <w:rFonts w:cs="Calibri"/>
        </w:rPr>
        <w:t>S</w:t>
      </w:r>
      <w:r w:rsidRPr="000D20B3">
        <w:rPr>
          <w:rFonts w:cs="Calibri"/>
        </w:rPr>
        <w:t>taff</w:t>
      </w:r>
      <w:r w:rsidR="00DE1C45" w:rsidRPr="000D20B3">
        <w:rPr>
          <w:rFonts w:cs="Calibri"/>
        </w:rPr>
        <w:t>,</w:t>
      </w:r>
      <w:r w:rsidR="00913DD2" w:rsidRPr="000D20B3">
        <w:rPr>
          <w:rFonts w:cs="Calibri"/>
        </w:rPr>
        <w:t xml:space="preserve"> </w:t>
      </w:r>
      <w:r w:rsidR="00795245" w:rsidRPr="000D20B3">
        <w:rPr>
          <w:rFonts w:cs="Calibri"/>
        </w:rPr>
        <w:t>V</w:t>
      </w:r>
      <w:r w:rsidR="00913DD2" w:rsidRPr="000D20B3">
        <w:rPr>
          <w:rFonts w:cs="Calibri"/>
        </w:rPr>
        <w:t xml:space="preserve">olunteer, </w:t>
      </w:r>
      <w:r w:rsidR="00795245" w:rsidRPr="000D20B3">
        <w:rPr>
          <w:rFonts w:cs="Calibri"/>
        </w:rPr>
        <w:t>C</w:t>
      </w:r>
      <w:r w:rsidR="005F6C39" w:rsidRPr="000D20B3">
        <w:rPr>
          <w:rFonts w:cs="Calibri"/>
        </w:rPr>
        <w:t>arer</w:t>
      </w:r>
      <w:r w:rsidR="00913DD2" w:rsidRPr="000D20B3">
        <w:rPr>
          <w:rFonts w:cs="Calibri"/>
        </w:rPr>
        <w:t xml:space="preserve">, </w:t>
      </w:r>
      <w:r w:rsidR="00795245" w:rsidRPr="000D20B3">
        <w:rPr>
          <w:rFonts w:cs="Calibri"/>
        </w:rPr>
        <w:t>S</w:t>
      </w:r>
      <w:r w:rsidR="00913DD2" w:rsidRPr="000D20B3">
        <w:rPr>
          <w:rFonts w:cs="Calibri"/>
        </w:rPr>
        <w:t xml:space="preserve">tudent, </w:t>
      </w:r>
      <w:r w:rsidR="00795245" w:rsidRPr="000D20B3">
        <w:rPr>
          <w:rFonts w:cs="Calibri"/>
        </w:rPr>
        <w:t>S</w:t>
      </w:r>
      <w:r w:rsidR="00913DD2" w:rsidRPr="000D20B3">
        <w:rPr>
          <w:rFonts w:cs="Calibri"/>
        </w:rPr>
        <w:t xml:space="preserve">upply and </w:t>
      </w:r>
      <w:r w:rsidR="00795245" w:rsidRPr="000D20B3">
        <w:rPr>
          <w:rFonts w:cs="Calibri"/>
        </w:rPr>
        <w:t>A</w:t>
      </w:r>
      <w:r w:rsidR="00913DD2" w:rsidRPr="000D20B3">
        <w:rPr>
          <w:rFonts w:cs="Calibri"/>
        </w:rPr>
        <w:t>gency</w:t>
      </w:r>
      <w:r w:rsidR="00795245" w:rsidRPr="000D20B3">
        <w:rPr>
          <w:rFonts w:cs="Calibri"/>
        </w:rPr>
        <w:t xml:space="preserve"> Staff</w:t>
      </w:r>
      <w:r w:rsidR="00913DD2" w:rsidRPr="000D20B3">
        <w:rPr>
          <w:rFonts w:cs="Calibri"/>
        </w:rPr>
        <w:t>, then</w:t>
      </w:r>
      <w:r w:rsidRPr="000D20B3">
        <w:rPr>
          <w:rFonts w:cs="Calibri"/>
        </w:rPr>
        <w:t xml:space="preserve"> this will be referred to the </w:t>
      </w:r>
      <w:r w:rsidR="008465B9" w:rsidRPr="000D20B3">
        <w:rPr>
          <w:rFonts w:cs="Calibri"/>
        </w:rPr>
        <w:t xml:space="preserve">Head </w:t>
      </w:r>
      <w:r w:rsidR="00795245" w:rsidRPr="000D20B3">
        <w:rPr>
          <w:rFonts w:cs="Calibri"/>
        </w:rPr>
        <w:t>T</w:t>
      </w:r>
      <w:r w:rsidR="008465B9" w:rsidRPr="000D20B3">
        <w:rPr>
          <w:rFonts w:cs="Calibri"/>
        </w:rPr>
        <w:t>eacher</w:t>
      </w:r>
      <w:r w:rsidR="00913DD2" w:rsidRPr="000D20B3">
        <w:rPr>
          <w:rFonts w:cs="Calibri"/>
        </w:rPr>
        <w:t xml:space="preserve">. </w:t>
      </w:r>
      <w:r w:rsidRPr="000D20B3">
        <w:rPr>
          <w:rFonts w:cs="Calibri"/>
        </w:rPr>
        <w:t xml:space="preserve"> Where there are concerns about the </w:t>
      </w:r>
      <w:r w:rsidR="008465B9" w:rsidRPr="000D20B3">
        <w:rPr>
          <w:rFonts w:cs="Calibri"/>
        </w:rPr>
        <w:t xml:space="preserve">Head </w:t>
      </w:r>
      <w:r w:rsidR="00795245" w:rsidRPr="000D20B3">
        <w:rPr>
          <w:rFonts w:cs="Calibri"/>
        </w:rPr>
        <w:t>T</w:t>
      </w:r>
      <w:r w:rsidR="008465B9" w:rsidRPr="000D20B3">
        <w:rPr>
          <w:rFonts w:cs="Calibri"/>
        </w:rPr>
        <w:t>eacher</w:t>
      </w:r>
      <w:r w:rsidRPr="000D20B3">
        <w:rPr>
          <w:rFonts w:cs="Calibri"/>
        </w:rPr>
        <w:t xml:space="preserve"> this wi</w:t>
      </w:r>
      <w:r w:rsidR="00381C7C" w:rsidRPr="000D20B3">
        <w:rPr>
          <w:rFonts w:cs="Calibri"/>
        </w:rPr>
        <w:t>ll be referred to the Chair of G</w:t>
      </w:r>
      <w:r w:rsidRPr="000D20B3">
        <w:rPr>
          <w:rFonts w:cs="Calibri"/>
        </w:rPr>
        <w:t xml:space="preserve">overnors.   </w:t>
      </w:r>
    </w:p>
    <w:p w14:paraId="7BA94E7C" w14:textId="77777777" w:rsidR="00913DD2" w:rsidRPr="000D20B3" w:rsidRDefault="00913DD2" w:rsidP="00AB22FB">
      <w:pPr>
        <w:spacing w:after="0"/>
      </w:pPr>
    </w:p>
    <w:p w14:paraId="2934D8E5" w14:textId="77777777" w:rsidR="00913DD2" w:rsidRPr="000D20B3" w:rsidRDefault="00093447" w:rsidP="00913DD2">
      <w:pPr>
        <w:spacing w:after="0"/>
        <w:rPr>
          <w:rFonts w:cs="Calibri"/>
          <w:szCs w:val="24"/>
        </w:rPr>
      </w:pPr>
      <w:r w:rsidRPr="000D20B3">
        <w:t>We will ensure that</w:t>
      </w:r>
      <w:r w:rsidR="005F6C39" w:rsidRPr="000D20B3">
        <w:t xml:space="preserve"> the allegations threshold is considered</w:t>
      </w:r>
      <w:r w:rsidR="00913DD2" w:rsidRPr="000D20B3">
        <w:t xml:space="preserve">, where </w:t>
      </w:r>
      <w:r w:rsidR="00913DD2" w:rsidRPr="000D20B3">
        <w:rPr>
          <w:rFonts w:cs="Calibri"/>
          <w:szCs w:val="24"/>
        </w:rPr>
        <w:t xml:space="preserve">it is alleged that anyone working in the school or college that provides education for children under 18 years of age, including supply teachers and volunteers has:  </w:t>
      </w:r>
    </w:p>
    <w:p w14:paraId="6B7187C1" w14:textId="080405DE" w:rsidR="00913DD2" w:rsidRPr="000D20B3" w:rsidRDefault="00913DD2" w:rsidP="00F62FC4">
      <w:pPr>
        <w:pStyle w:val="ListParagraph"/>
        <w:numPr>
          <w:ilvl w:val="0"/>
          <w:numId w:val="29"/>
        </w:numPr>
        <w:spacing w:after="0" w:line="240" w:lineRule="auto"/>
        <w:rPr>
          <w:rFonts w:cs="Calibri"/>
          <w:szCs w:val="24"/>
        </w:rPr>
      </w:pPr>
      <w:r w:rsidRPr="000D20B3">
        <w:rPr>
          <w:rFonts w:cs="Calibri"/>
          <w:szCs w:val="24"/>
        </w:rPr>
        <w:t xml:space="preserve">behaved in a way that has harmed a </w:t>
      </w:r>
      <w:r w:rsidR="00013848" w:rsidRPr="000D20B3">
        <w:rPr>
          <w:rFonts w:cs="Calibri"/>
          <w:szCs w:val="24"/>
        </w:rPr>
        <w:t>child or</w:t>
      </w:r>
      <w:r w:rsidRPr="000D20B3">
        <w:rPr>
          <w:rFonts w:cs="Calibri"/>
          <w:szCs w:val="24"/>
        </w:rPr>
        <w:t xml:space="preserve"> may have harmed a child</w:t>
      </w:r>
      <w:r w:rsidR="00013848">
        <w:rPr>
          <w:rFonts w:cs="Calibri"/>
          <w:szCs w:val="24"/>
        </w:rPr>
        <w:t>.</w:t>
      </w:r>
    </w:p>
    <w:p w14:paraId="7D71EAA6" w14:textId="67389D62" w:rsidR="00913DD2" w:rsidRPr="000D20B3" w:rsidRDefault="00913DD2" w:rsidP="00F62FC4">
      <w:pPr>
        <w:pStyle w:val="ListParagraph"/>
        <w:numPr>
          <w:ilvl w:val="0"/>
          <w:numId w:val="29"/>
        </w:numPr>
        <w:spacing w:after="0" w:line="240" w:lineRule="auto"/>
        <w:rPr>
          <w:rFonts w:cs="Calibri"/>
          <w:szCs w:val="24"/>
        </w:rPr>
      </w:pPr>
      <w:r w:rsidRPr="000D20B3">
        <w:rPr>
          <w:rFonts w:cs="Calibri"/>
          <w:szCs w:val="24"/>
        </w:rPr>
        <w:t>possibly committed a criminal offence against or related to a child</w:t>
      </w:r>
      <w:r w:rsidR="00013848">
        <w:rPr>
          <w:rFonts w:cs="Calibri"/>
          <w:szCs w:val="24"/>
        </w:rPr>
        <w:t>.</w:t>
      </w:r>
    </w:p>
    <w:p w14:paraId="1643E61B" w14:textId="77777777" w:rsidR="00913DD2" w:rsidRPr="000D20B3" w:rsidRDefault="00913DD2" w:rsidP="00F62FC4">
      <w:pPr>
        <w:pStyle w:val="ListParagraph"/>
        <w:numPr>
          <w:ilvl w:val="0"/>
          <w:numId w:val="29"/>
        </w:numPr>
        <w:spacing w:after="0" w:line="240" w:lineRule="auto"/>
        <w:rPr>
          <w:rFonts w:cs="Calibri"/>
          <w:szCs w:val="24"/>
        </w:rPr>
      </w:pPr>
      <w:r w:rsidRPr="000D20B3">
        <w:rPr>
          <w:rFonts w:cs="Calibri"/>
          <w:szCs w:val="24"/>
        </w:rPr>
        <w:t xml:space="preserve">behaved towards a child or children in a way that indicates he or she may pose a risk of harm to children; or </w:t>
      </w:r>
    </w:p>
    <w:p w14:paraId="45DF60C4" w14:textId="77777777" w:rsidR="00913DD2" w:rsidRPr="000D20B3" w:rsidRDefault="00913DD2" w:rsidP="00F62FC4">
      <w:pPr>
        <w:pStyle w:val="ListParagraph"/>
        <w:numPr>
          <w:ilvl w:val="0"/>
          <w:numId w:val="29"/>
        </w:numPr>
        <w:spacing w:after="0" w:line="240" w:lineRule="auto"/>
        <w:rPr>
          <w:rFonts w:cs="Calibri"/>
          <w:szCs w:val="24"/>
        </w:rPr>
      </w:pPr>
      <w:r w:rsidRPr="000D20B3">
        <w:rPr>
          <w:rFonts w:cs="Calibri"/>
          <w:szCs w:val="24"/>
        </w:rPr>
        <w:t xml:space="preserve">behaved or may have behaved in a way that indicates they may not be suitable to work with children. </w:t>
      </w:r>
    </w:p>
    <w:p w14:paraId="024A453E" w14:textId="77777777" w:rsidR="00DB2BD2" w:rsidRDefault="00DB2BD2" w:rsidP="00913DD2">
      <w:pPr>
        <w:rPr>
          <w:rFonts w:cs="Calibri"/>
        </w:rPr>
      </w:pPr>
    </w:p>
    <w:p w14:paraId="2431ABC4" w14:textId="6230B986" w:rsidR="00913DD2" w:rsidRPr="000D20B3" w:rsidRDefault="00913DD2" w:rsidP="00913DD2">
      <w:pPr>
        <w:rPr>
          <w:rFonts w:eastAsia="Arial" w:cs="Calibri"/>
        </w:rPr>
      </w:pPr>
      <w:r w:rsidRPr="000D20B3">
        <w:rPr>
          <w:rFonts w:cs="Calibri"/>
        </w:rPr>
        <w:t xml:space="preserve">This may also mean a referral to the </w:t>
      </w:r>
      <w:r w:rsidR="00795245" w:rsidRPr="000D20B3">
        <w:rPr>
          <w:rFonts w:cs="Calibri"/>
        </w:rPr>
        <w:t>P</w:t>
      </w:r>
      <w:r w:rsidRPr="000D20B3">
        <w:rPr>
          <w:rFonts w:cs="Calibri"/>
        </w:rPr>
        <w:t xml:space="preserve">olice. A referral to the </w:t>
      </w:r>
      <w:r w:rsidR="00795245" w:rsidRPr="000D20B3">
        <w:rPr>
          <w:rFonts w:cs="Calibri"/>
        </w:rPr>
        <w:t>P</w:t>
      </w:r>
      <w:r w:rsidRPr="000D20B3">
        <w:rPr>
          <w:rFonts w:cs="Calibri"/>
        </w:rPr>
        <w:t xml:space="preserve">olice </w:t>
      </w:r>
      <w:r w:rsidRPr="000D20B3">
        <w:rPr>
          <w:rFonts w:eastAsia="Arial" w:cs="Calibri"/>
        </w:rPr>
        <w:t>will also apply to:</w:t>
      </w:r>
    </w:p>
    <w:p w14:paraId="20973ABF" w14:textId="1A7280D2" w:rsidR="00913DD2" w:rsidRPr="000D20B3" w:rsidRDefault="00913DD2" w:rsidP="00F62FC4">
      <w:pPr>
        <w:pStyle w:val="ListParagraph"/>
        <w:numPr>
          <w:ilvl w:val="0"/>
          <w:numId w:val="30"/>
        </w:numPr>
        <w:rPr>
          <w:rFonts w:cs="Calibri"/>
          <w:szCs w:val="24"/>
        </w:rPr>
      </w:pPr>
      <w:r w:rsidRPr="000D20B3">
        <w:rPr>
          <w:rFonts w:eastAsia="Arial" w:cs="Calibri"/>
        </w:rPr>
        <w:t>R</w:t>
      </w:r>
      <w:r w:rsidRPr="000D20B3">
        <w:rPr>
          <w:rFonts w:eastAsia="Arial" w:cs="Calibri"/>
          <w:szCs w:val="24"/>
        </w:rPr>
        <w:t>egardless of whether the school</w:t>
      </w:r>
      <w:r w:rsidR="00DB2BD2">
        <w:rPr>
          <w:rFonts w:eastAsia="Arial" w:cs="Calibri"/>
          <w:szCs w:val="24"/>
        </w:rPr>
        <w:t>/setting</w:t>
      </w:r>
      <w:r w:rsidRPr="000D20B3">
        <w:rPr>
          <w:rFonts w:eastAsia="Arial" w:cs="Calibri"/>
          <w:szCs w:val="24"/>
        </w:rPr>
        <w:t xml:space="preserve"> is where the alleged abuse took place.</w:t>
      </w:r>
    </w:p>
    <w:p w14:paraId="64B5823C" w14:textId="77777777" w:rsidR="00913DD2" w:rsidRPr="000D20B3" w:rsidRDefault="00913DD2" w:rsidP="00F62FC4">
      <w:pPr>
        <w:pStyle w:val="ListParagraph"/>
        <w:numPr>
          <w:ilvl w:val="0"/>
          <w:numId w:val="30"/>
        </w:numPr>
        <w:spacing w:after="249" w:line="284" w:lineRule="auto"/>
        <w:ind w:right="675"/>
        <w:rPr>
          <w:rFonts w:eastAsia="Arial" w:cs="Calibri"/>
        </w:rPr>
      </w:pPr>
      <w:r w:rsidRPr="000D20B3">
        <w:rPr>
          <w:rFonts w:eastAsia="Arial" w:cs="Calibri"/>
          <w:szCs w:val="24"/>
        </w:rPr>
        <w:t xml:space="preserve">Allegations against a </w:t>
      </w:r>
      <w:r w:rsidR="00795245" w:rsidRPr="000D20B3">
        <w:rPr>
          <w:rFonts w:eastAsia="Arial" w:cs="Calibri"/>
          <w:szCs w:val="24"/>
        </w:rPr>
        <w:t>T</w:t>
      </w:r>
      <w:r w:rsidRPr="000D20B3">
        <w:rPr>
          <w:rFonts w:eastAsia="Arial" w:cs="Calibri"/>
          <w:szCs w:val="24"/>
        </w:rPr>
        <w:t xml:space="preserve">eacher who is no longer teaching </w:t>
      </w:r>
    </w:p>
    <w:p w14:paraId="22521143" w14:textId="096432B4" w:rsidR="00913DD2" w:rsidRPr="006A09D0" w:rsidRDefault="00913DD2" w:rsidP="00F62FC4">
      <w:pPr>
        <w:pStyle w:val="ListParagraph"/>
        <w:numPr>
          <w:ilvl w:val="0"/>
          <w:numId w:val="30"/>
        </w:numPr>
        <w:spacing w:after="249" w:line="284" w:lineRule="auto"/>
        <w:ind w:right="675"/>
        <w:rPr>
          <w:rFonts w:eastAsia="Arial" w:cs="Calibri"/>
          <w:szCs w:val="24"/>
        </w:rPr>
      </w:pPr>
      <w:r w:rsidRPr="006A09D0">
        <w:rPr>
          <w:rFonts w:eastAsia="Arial" w:cs="Calibri"/>
          <w:szCs w:val="24"/>
        </w:rPr>
        <w:t xml:space="preserve">Historical </w:t>
      </w:r>
      <w:r w:rsidR="00DB2BD2" w:rsidRPr="006A09D0">
        <w:rPr>
          <w:rFonts w:eastAsia="Arial" w:cs="Calibri"/>
          <w:szCs w:val="24"/>
        </w:rPr>
        <w:t>a</w:t>
      </w:r>
      <w:r w:rsidRPr="006A09D0">
        <w:rPr>
          <w:rFonts w:eastAsia="Arial" w:cs="Calibri"/>
          <w:szCs w:val="24"/>
        </w:rPr>
        <w:t xml:space="preserve">llegations of </w:t>
      </w:r>
      <w:r w:rsidR="00DB2BD2" w:rsidRPr="006A09D0">
        <w:rPr>
          <w:rFonts w:eastAsia="Arial" w:cs="Calibri"/>
          <w:szCs w:val="24"/>
        </w:rPr>
        <w:t>a</w:t>
      </w:r>
      <w:r w:rsidRPr="006A09D0">
        <w:rPr>
          <w:rFonts w:eastAsia="Arial" w:cs="Calibri"/>
          <w:szCs w:val="24"/>
        </w:rPr>
        <w:t xml:space="preserve">buse </w:t>
      </w:r>
      <w:r w:rsidR="00DB2BD2" w:rsidRPr="006A09D0">
        <w:rPr>
          <w:rFonts w:eastAsia="Arial" w:cs="Calibri"/>
          <w:szCs w:val="24"/>
        </w:rPr>
        <w:t>ta</w:t>
      </w:r>
      <w:r w:rsidR="006A09D0" w:rsidRPr="006A09D0">
        <w:rPr>
          <w:rFonts w:eastAsia="Arial" w:cs="Calibri"/>
          <w:szCs w:val="24"/>
        </w:rPr>
        <w:t>king place in the school</w:t>
      </w:r>
      <w:r w:rsidR="00DB2BD2" w:rsidRPr="006A09D0">
        <w:rPr>
          <w:rFonts w:eastAsia="Arial" w:cs="Calibri"/>
          <w:szCs w:val="24"/>
        </w:rPr>
        <w:t xml:space="preserve">. </w:t>
      </w:r>
    </w:p>
    <w:p w14:paraId="416D0C89" w14:textId="3AFDA86E" w:rsidR="002764B3" w:rsidRPr="000D20B3" w:rsidRDefault="00E664DD" w:rsidP="00913DD2">
      <w:pPr>
        <w:spacing w:after="0"/>
        <w:ind w:left="142"/>
        <w:rPr>
          <w:rFonts w:cs="Calibri"/>
        </w:rPr>
      </w:pPr>
      <w:r w:rsidRPr="000D20B3">
        <w:rPr>
          <w:rFonts w:cs="Calibri"/>
        </w:rPr>
        <w:t xml:space="preserve">In our considerations </w:t>
      </w:r>
      <w:r w:rsidR="00913DD2" w:rsidRPr="000D20B3">
        <w:rPr>
          <w:rFonts w:cs="Calibri"/>
        </w:rPr>
        <w:t>w</w:t>
      </w:r>
      <w:r w:rsidR="00913DD2" w:rsidRPr="000D20B3">
        <w:t xml:space="preserve">here it is felt it meets the criteria, </w:t>
      </w:r>
      <w:r w:rsidR="002764B3" w:rsidRPr="000D20B3">
        <w:rPr>
          <w:rFonts w:cs="Calibri"/>
        </w:rPr>
        <w:t xml:space="preserve">we will </w:t>
      </w:r>
      <w:r w:rsidR="00913DD2" w:rsidRPr="000D20B3">
        <w:rPr>
          <w:rFonts w:cs="Calibri"/>
        </w:rPr>
        <w:t>make a re</w:t>
      </w:r>
      <w:r w:rsidR="002764B3" w:rsidRPr="000D20B3">
        <w:t>ferral</w:t>
      </w:r>
      <w:r w:rsidR="00913DD2" w:rsidRPr="000D20B3">
        <w:t xml:space="preserve"> in every case to</w:t>
      </w:r>
      <w:r w:rsidR="002764B3" w:rsidRPr="000D20B3">
        <w:t xml:space="preserve"> the </w:t>
      </w:r>
      <w:r w:rsidR="002764B3" w:rsidRPr="000D20B3">
        <w:rPr>
          <w:rFonts w:cs="Calibri"/>
        </w:rPr>
        <w:t>Local Authority Designated Lead (LADO)</w:t>
      </w:r>
      <w:r w:rsidR="00913DD2" w:rsidRPr="000D20B3">
        <w:rPr>
          <w:rFonts w:cs="Calibri"/>
        </w:rPr>
        <w:t xml:space="preserve">, </w:t>
      </w:r>
      <w:r w:rsidR="002764B3" w:rsidRPr="000D20B3">
        <w:rPr>
          <w:rFonts w:cs="Calibri"/>
        </w:rPr>
        <w:t xml:space="preserve">using the </w:t>
      </w:r>
      <w:hyperlink r:id="rId46" w:history="1">
        <w:r w:rsidR="002764B3" w:rsidRPr="000D20B3">
          <w:rPr>
            <w:rStyle w:val="Hyperlink"/>
            <w:rFonts w:cs="Calibri"/>
            <w:color w:val="auto"/>
          </w:rPr>
          <w:t xml:space="preserve">Derby and Derbyshire LADO </w:t>
        </w:r>
        <w:r w:rsidR="00795245" w:rsidRPr="000D20B3">
          <w:rPr>
            <w:rStyle w:val="Hyperlink"/>
            <w:rFonts w:cs="Calibri"/>
            <w:color w:val="auto"/>
          </w:rPr>
          <w:t>R</w:t>
        </w:r>
        <w:r w:rsidR="002764B3" w:rsidRPr="000D20B3">
          <w:rPr>
            <w:rStyle w:val="Hyperlink"/>
            <w:rFonts w:cs="Calibri"/>
            <w:color w:val="auto"/>
          </w:rPr>
          <w:t xml:space="preserve">eferral </w:t>
        </w:r>
        <w:r w:rsidR="00795245" w:rsidRPr="000D20B3">
          <w:rPr>
            <w:rStyle w:val="Hyperlink"/>
            <w:rFonts w:cs="Calibri"/>
            <w:color w:val="auto"/>
          </w:rPr>
          <w:t>F</w:t>
        </w:r>
        <w:r w:rsidR="002764B3" w:rsidRPr="000D20B3">
          <w:rPr>
            <w:rStyle w:val="Hyperlink"/>
            <w:rFonts w:cs="Calibri"/>
            <w:color w:val="auto"/>
          </w:rPr>
          <w:t>orm</w:t>
        </w:r>
      </w:hyperlink>
      <w:r w:rsidR="002764B3" w:rsidRPr="000D20B3">
        <w:rPr>
          <w:rFonts w:cs="Calibri"/>
        </w:rPr>
        <w:t xml:space="preserve"> and </w:t>
      </w:r>
      <w:r w:rsidR="00913DD2" w:rsidRPr="000D20B3">
        <w:rPr>
          <w:rFonts w:cs="Calibri"/>
        </w:rPr>
        <w:t xml:space="preserve">that </w:t>
      </w:r>
      <w:r w:rsidR="002764B3" w:rsidRPr="000D20B3">
        <w:rPr>
          <w:rFonts w:cs="Calibri"/>
        </w:rPr>
        <w:t xml:space="preserve">this is done by an appropriate member of the Senior Management Team. </w:t>
      </w:r>
    </w:p>
    <w:p w14:paraId="0F86AB67" w14:textId="77777777" w:rsidR="00400FB6" w:rsidRPr="000D20B3" w:rsidRDefault="00622A88" w:rsidP="00AB22FB">
      <w:pPr>
        <w:pStyle w:val="Default"/>
        <w:spacing w:line="276" w:lineRule="auto"/>
        <w:ind w:left="360"/>
        <w:rPr>
          <w:rFonts w:ascii="Calibri" w:hAnsi="Calibri" w:cs="Calibri"/>
          <w:color w:val="auto"/>
          <w:sz w:val="16"/>
          <w:szCs w:val="16"/>
        </w:rPr>
      </w:pPr>
      <w:r w:rsidRPr="000D20B3">
        <w:rPr>
          <w:rFonts w:ascii="Calibri" w:hAnsi="Calibri" w:cs="Calibri"/>
          <w:color w:val="auto"/>
        </w:rPr>
        <w:t xml:space="preserve">  </w:t>
      </w:r>
    </w:p>
    <w:p w14:paraId="572914ED" w14:textId="77777777" w:rsidR="00E249FE" w:rsidRPr="006A09D0" w:rsidRDefault="00E249FE" w:rsidP="006A09D0">
      <w:pPr>
        <w:spacing w:after="0"/>
        <w:rPr>
          <w:iCs/>
          <w:sz w:val="18"/>
          <w:szCs w:val="16"/>
          <w:lang w:eastAsia="en-GB"/>
        </w:rPr>
      </w:pPr>
    </w:p>
    <w:p w14:paraId="56D6FF46" w14:textId="41E6BB40" w:rsidR="00DB2BD2" w:rsidRPr="006A09D0" w:rsidRDefault="00C255D2" w:rsidP="00DB2BD2">
      <w:pPr>
        <w:pStyle w:val="Default"/>
        <w:spacing w:line="276" w:lineRule="auto"/>
        <w:rPr>
          <w:rStyle w:val="Hyperlink"/>
          <w:rFonts w:ascii="Calibri" w:hAnsi="Calibri" w:cs="Calibri"/>
          <w:color w:val="auto"/>
          <w:u w:val="none"/>
        </w:rPr>
      </w:pPr>
      <w:r w:rsidRPr="006A09D0">
        <w:rPr>
          <w:rFonts w:ascii="Calibri" w:hAnsi="Calibri" w:cs="Calibri"/>
          <w:color w:val="auto"/>
        </w:rPr>
        <w:t>Th</w:t>
      </w:r>
      <w:r w:rsidR="00DB2BD2" w:rsidRPr="006A09D0">
        <w:rPr>
          <w:rFonts w:ascii="Calibri" w:hAnsi="Calibri" w:cs="Calibri"/>
          <w:color w:val="auto"/>
        </w:rPr>
        <w:t>is</w:t>
      </w:r>
      <w:r w:rsidRPr="006A09D0">
        <w:rPr>
          <w:rFonts w:ascii="Calibri" w:hAnsi="Calibri" w:cs="Calibri"/>
          <w:color w:val="auto"/>
        </w:rPr>
        <w:t xml:space="preserve"> school </w:t>
      </w:r>
      <w:r w:rsidR="00C44C5B" w:rsidRPr="006A09D0">
        <w:rPr>
          <w:rFonts w:ascii="Calibri" w:hAnsi="Calibri" w:cs="Calibri"/>
          <w:color w:val="auto"/>
        </w:rPr>
        <w:t>will ensure we have followed all the necessary duties and processes under</w:t>
      </w:r>
      <w:r w:rsidR="00D55DF7" w:rsidRPr="006A09D0">
        <w:rPr>
          <w:rFonts w:ascii="Calibri" w:hAnsi="Calibri" w:cs="Calibri"/>
          <w:color w:val="auto"/>
        </w:rPr>
        <w:t xml:space="preserve"> </w:t>
      </w:r>
      <w:r w:rsidR="00E633FB" w:rsidRPr="006A09D0">
        <w:rPr>
          <w:rFonts w:ascii="Calibri" w:hAnsi="Calibri" w:cs="Calibri"/>
          <w:color w:val="auto"/>
        </w:rPr>
        <w:t xml:space="preserve">this process and </w:t>
      </w:r>
      <w:r w:rsidR="00093447" w:rsidRPr="006A09D0">
        <w:rPr>
          <w:rFonts w:ascii="Calibri" w:hAnsi="Calibri" w:cs="Calibri"/>
          <w:color w:val="auto"/>
        </w:rPr>
        <w:t xml:space="preserve">under Whistle Blowing </w:t>
      </w:r>
      <w:r w:rsidR="00DB2BD2" w:rsidRPr="006A09D0">
        <w:rPr>
          <w:rFonts w:ascii="Calibri" w:hAnsi="Calibri" w:cs="Calibri"/>
          <w:color w:val="auto"/>
        </w:rPr>
        <w:t xml:space="preserve">if this applies.  We will use </w:t>
      </w:r>
      <w:r w:rsidR="00DB2BD2" w:rsidRPr="006A09D0">
        <w:rPr>
          <w:rStyle w:val="Hyperlink"/>
          <w:rFonts w:ascii="Calibri" w:hAnsi="Calibri" w:cs="Calibri"/>
          <w:color w:val="auto"/>
          <w:u w:val="none"/>
        </w:rPr>
        <w:t xml:space="preserve">from the Derby and Derbyshire </w:t>
      </w:r>
      <w:r w:rsidR="00181885" w:rsidRPr="006A09D0">
        <w:rPr>
          <w:rStyle w:val="Hyperlink"/>
          <w:rFonts w:ascii="Calibri" w:hAnsi="Calibri" w:cs="Calibri"/>
          <w:color w:val="auto"/>
          <w:u w:val="none"/>
        </w:rPr>
        <w:t>S</w:t>
      </w:r>
      <w:r w:rsidR="00DB2BD2" w:rsidRPr="006A09D0">
        <w:rPr>
          <w:rStyle w:val="Hyperlink"/>
          <w:rFonts w:ascii="Calibri" w:hAnsi="Calibri" w:cs="Calibri"/>
          <w:color w:val="auto"/>
          <w:u w:val="none"/>
        </w:rPr>
        <w:t xml:space="preserve">afeguarding </w:t>
      </w:r>
      <w:r w:rsidR="00181885" w:rsidRPr="006A09D0">
        <w:rPr>
          <w:rStyle w:val="Hyperlink"/>
          <w:rFonts w:ascii="Calibri" w:hAnsi="Calibri" w:cs="Calibri"/>
          <w:color w:val="auto"/>
          <w:u w:val="none"/>
        </w:rPr>
        <w:t>C</w:t>
      </w:r>
      <w:r w:rsidR="00DB2BD2" w:rsidRPr="006A09D0">
        <w:rPr>
          <w:rStyle w:val="Hyperlink"/>
          <w:rFonts w:ascii="Calibri" w:hAnsi="Calibri" w:cs="Calibri"/>
          <w:color w:val="auto"/>
          <w:u w:val="none"/>
        </w:rPr>
        <w:t xml:space="preserve">hildren’s Procedures section 2, and, in all cases, will consult with our Human Resources Department. </w:t>
      </w:r>
    </w:p>
    <w:p w14:paraId="30E3802D" w14:textId="22B91471" w:rsidR="00545752" w:rsidRPr="006A09D0" w:rsidRDefault="00545752" w:rsidP="00DB2BD2">
      <w:pPr>
        <w:pStyle w:val="Default"/>
        <w:spacing w:line="276" w:lineRule="auto"/>
        <w:rPr>
          <w:rStyle w:val="Hyperlink"/>
          <w:rFonts w:ascii="Calibri" w:hAnsi="Calibri" w:cs="Calibri"/>
          <w:color w:val="auto"/>
          <w:u w:val="none"/>
        </w:rPr>
      </w:pPr>
    </w:p>
    <w:p w14:paraId="32134C08" w14:textId="2DE8FFB7" w:rsidR="00545752" w:rsidRPr="006A09D0" w:rsidRDefault="00545752" w:rsidP="00545752">
      <w:r w:rsidRPr="006A09D0">
        <w:t>If a report of an allegation/s is determined to be unsubstantiated, unfounded, false or malicious, the DSL will consider if the child who has made the allegation is in need of help or may have b</w:t>
      </w:r>
      <w:r w:rsidR="006A09D0" w:rsidRPr="006A09D0">
        <w:t xml:space="preserve">een abused by someone else and </w:t>
      </w:r>
      <w:r w:rsidRPr="006A09D0">
        <w:t xml:space="preserve">a referral to </w:t>
      </w:r>
      <w:r w:rsidR="00181885" w:rsidRPr="006A09D0">
        <w:t>C</w:t>
      </w:r>
      <w:r w:rsidRPr="006A09D0">
        <w:t xml:space="preserve">hildren’s </w:t>
      </w:r>
      <w:r w:rsidR="00181885" w:rsidRPr="006A09D0">
        <w:t>S</w:t>
      </w:r>
      <w:r w:rsidRPr="006A09D0">
        <w:t xml:space="preserve">ocial </w:t>
      </w:r>
      <w:r w:rsidR="00181885" w:rsidRPr="006A09D0">
        <w:t>C</w:t>
      </w:r>
      <w:r w:rsidRPr="006A09D0">
        <w:t xml:space="preserve">are </w:t>
      </w:r>
      <w:r w:rsidR="00181885" w:rsidRPr="006A09D0">
        <w:t>s</w:t>
      </w:r>
      <w:r w:rsidRPr="006A09D0">
        <w:t xml:space="preserve">ervices  may be appropriate. </w:t>
      </w:r>
    </w:p>
    <w:p w14:paraId="29588A67" w14:textId="2A3C1F34" w:rsidR="00545752" w:rsidRPr="006A09D0" w:rsidRDefault="00545752" w:rsidP="00545752">
      <w:r w:rsidRPr="006A09D0">
        <w:t xml:space="preserve">If a report is shown to be deliberately invented </w:t>
      </w:r>
      <w:r w:rsidR="006A09D0" w:rsidRPr="006A09D0">
        <w:t>or malicious, the school</w:t>
      </w:r>
      <w:r w:rsidRPr="006A09D0">
        <w:t xml:space="preserve"> will consider sanctions. </w:t>
      </w:r>
    </w:p>
    <w:p w14:paraId="2763E6F3" w14:textId="2DFF5FEF" w:rsidR="0060269B" w:rsidRPr="006A09D0" w:rsidRDefault="00341DB9" w:rsidP="00AB22FB">
      <w:pPr>
        <w:pStyle w:val="Default"/>
        <w:spacing w:line="276" w:lineRule="auto"/>
        <w:rPr>
          <w:rFonts w:ascii="Calibri" w:hAnsi="Calibri" w:cs="Calibri"/>
          <w:color w:val="auto"/>
        </w:rPr>
      </w:pPr>
      <w:r w:rsidRPr="006A09D0">
        <w:rPr>
          <w:rFonts w:ascii="Calibri" w:hAnsi="Calibri" w:cs="Calibri"/>
          <w:color w:val="auto"/>
        </w:rPr>
        <w:lastRenderedPageBreak/>
        <w:t xml:space="preserve">Where </w:t>
      </w:r>
      <w:r w:rsidR="00545752" w:rsidRPr="006A09D0">
        <w:rPr>
          <w:rFonts w:ascii="Calibri" w:hAnsi="Calibri" w:cs="Calibri"/>
          <w:color w:val="auto"/>
        </w:rPr>
        <w:t>the allegations</w:t>
      </w:r>
      <w:r w:rsidRPr="006A09D0">
        <w:rPr>
          <w:rFonts w:ascii="Calibri" w:hAnsi="Calibri" w:cs="Calibri"/>
          <w:color w:val="auto"/>
        </w:rPr>
        <w:t xml:space="preserve"> are substantiated</w:t>
      </w:r>
      <w:r w:rsidR="00381C7C" w:rsidRPr="006A09D0">
        <w:rPr>
          <w:rFonts w:ascii="Calibri" w:hAnsi="Calibri" w:cs="Calibri"/>
          <w:color w:val="auto"/>
        </w:rPr>
        <w:t>,</w:t>
      </w:r>
      <w:r w:rsidRPr="006A09D0">
        <w:rPr>
          <w:rFonts w:ascii="Calibri" w:hAnsi="Calibri" w:cs="Calibri"/>
          <w:color w:val="auto"/>
        </w:rPr>
        <w:t xml:space="preserve"> t</w:t>
      </w:r>
      <w:r w:rsidR="00C255D2" w:rsidRPr="006A09D0">
        <w:rPr>
          <w:rFonts w:ascii="Calibri" w:hAnsi="Calibri" w:cs="Calibri"/>
          <w:color w:val="auto"/>
        </w:rPr>
        <w:t xml:space="preserve">he School </w:t>
      </w:r>
      <w:r w:rsidR="00E633FB" w:rsidRPr="006A09D0">
        <w:rPr>
          <w:rFonts w:ascii="Calibri" w:hAnsi="Calibri" w:cs="Calibri"/>
          <w:color w:val="auto"/>
        </w:rPr>
        <w:t xml:space="preserve">will fully ensure any </w:t>
      </w:r>
      <w:r w:rsidRPr="006A09D0">
        <w:rPr>
          <w:rFonts w:ascii="Calibri" w:hAnsi="Calibri" w:cs="Calibri"/>
          <w:color w:val="auto"/>
        </w:rPr>
        <w:t xml:space="preserve">specific actions are undertaken </w:t>
      </w:r>
      <w:r w:rsidR="00E633FB" w:rsidRPr="006A09D0">
        <w:rPr>
          <w:rFonts w:ascii="Calibri" w:hAnsi="Calibri" w:cs="Calibri"/>
          <w:color w:val="auto"/>
        </w:rPr>
        <w:t xml:space="preserve">on </w:t>
      </w:r>
      <w:r w:rsidR="00545752" w:rsidRPr="006A09D0">
        <w:rPr>
          <w:rFonts w:ascii="Calibri" w:hAnsi="Calibri" w:cs="Calibri"/>
          <w:color w:val="auto"/>
        </w:rPr>
        <w:t xml:space="preserve">the </w:t>
      </w:r>
      <w:r w:rsidR="00E633FB" w:rsidRPr="006A09D0">
        <w:rPr>
          <w:rFonts w:ascii="Calibri" w:hAnsi="Calibri" w:cs="Calibri"/>
          <w:color w:val="auto"/>
        </w:rPr>
        <w:t xml:space="preserve">management </w:t>
      </w:r>
      <w:r w:rsidR="00545752" w:rsidRPr="006A09D0">
        <w:rPr>
          <w:rFonts w:ascii="Calibri" w:hAnsi="Calibri" w:cs="Calibri"/>
          <w:color w:val="auto"/>
        </w:rPr>
        <w:t xml:space="preserve">of this outcome </w:t>
      </w:r>
      <w:r w:rsidR="00E633FB" w:rsidRPr="006A09D0">
        <w:rPr>
          <w:rFonts w:ascii="Calibri" w:hAnsi="Calibri" w:cs="Calibri"/>
          <w:color w:val="auto"/>
        </w:rPr>
        <w:t xml:space="preserve">and </w:t>
      </w:r>
      <w:r w:rsidR="00545752" w:rsidRPr="006A09D0">
        <w:rPr>
          <w:rFonts w:ascii="Calibri" w:hAnsi="Calibri" w:cs="Calibri"/>
          <w:color w:val="auto"/>
        </w:rPr>
        <w:t xml:space="preserve">during the </w:t>
      </w:r>
      <w:r w:rsidR="00E633FB" w:rsidRPr="006A09D0">
        <w:rPr>
          <w:rFonts w:ascii="Calibri" w:hAnsi="Calibri" w:cs="Calibri"/>
          <w:color w:val="auto"/>
        </w:rPr>
        <w:t xml:space="preserve">exit </w:t>
      </w:r>
      <w:r w:rsidR="00ED3672" w:rsidRPr="006A09D0">
        <w:rPr>
          <w:rFonts w:ascii="Calibri" w:hAnsi="Calibri" w:cs="Calibri"/>
          <w:color w:val="auto"/>
        </w:rPr>
        <w:t>arrangements</w:t>
      </w:r>
      <w:r w:rsidR="00545752" w:rsidRPr="006A09D0">
        <w:rPr>
          <w:rFonts w:ascii="Calibri" w:hAnsi="Calibri" w:cs="Calibri"/>
          <w:color w:val="auto"/>
        </w:rPr>
        <w:t xml:space="preserve">, and as </w:t>
      </w:r>
      <w:r w:rsidR="00E633FB" w:rsidRPr="006A09D0">
        <w:rPr>
          <w:rFonts w:ascii="Calibri" w:hAnsi="Calibri" w:cs="Calibri"/>
          <w:color w:val="auto"/>
        </w:rPr>
        <w:t xml:space="preserve">outlined in </w:t>
      </w:r>
      <w:r w:rsidR="00DB2BD2" w:rsidRPr="006A09D0">
        <w:rPr>
          <w:rFonts w:ascii="Calibri" w:hAnsi="Calibri" w:cs="Calibri"/>
          <w:color w:val="auto"/>
        </w:rPr>
        <w:t>part four</w:t>
      </w:r>
      <w:r w:rsidR="00181885" w:rsidRPr="006A09D0">
        <w:rPr>
          <w:rFonts w:ascii="Calibri" w:hAnsi="Calibri" w:cs="Calibri"/>
          <w:color w:val="auto"/>
        </w:rPr>
        <w:t>.</w:t>
      </w:r>
    </w:p>
    <w:p w14:paraId="39101516" w14:textId="77777777" w:rsidR="00181885" w:rsidRPr="00181885" w:rsidRDefault="00181885" w:rsidP="00AB22FB">
      <w:pPr>
        <w:pStyle w:val="Default"/>
        <w:spacing w:line="276" w:lineRule="auto"/>
        <w:rPr>
          <w:rFonts w:ascii="Calibri" w:hAnsi="Calibri" w:cs="Calibri"/>
          <w:color w:val="C00000"/>
        </w:rPr>
      </w:pPr>
    </w:p>
    <w:p w14:paraId="3E9FBB0A" w14:textId="77777777" w:rsidR="0060269B" w:rsidRPr="00A35DB5" w:rsidRDefault="00113B22" w:rsidP="00AB22FB">
      <w:pPr>
        <w:pStyle w:val="Default"/>
        <w:spacing w:line="276" w:lineRule="auto"/>
        <w:rPr>
          <w:rFonts w:ascii="Calibri" w:hAnsi="Calibri" w:cs="Calibri"/>
          <w:color w:val="C00000"/>
        </w:rPr>
      </w:pPr>
      <w:hyperlink r:id="rId47" w:history="1">
        <w:r w:rsidR="00E633FB" w:rsidRPr="006A09D0">
          <w:rPr>
            <w:rStyle w:val="Hyperlink"/>
            <w:rFonts w:ascii="Calibri" w:hAnsi="Calibri" w:cs="Calibri"/>
            <w:color w:val="0070C0"/>
          </w:rPr>
          <w:t>Keeping Children Safe in Education</w:t>
        </w:r>
        <w:r w:rsidR="00C214B6" w:rsidRPr="006A09D0">
          <w:rPr>
            <w:rStyle w:val="Hyperlink"/>
            <w:rFonts w:ascii="Calibri" w:hAnsi="Calibri" w:cs="Calibri"/>
            <w:color w:val="0070C0"/>
          </w:rPr>
          <w:t xml:space="preserve"> </w:t>
        </w:r>
        <w:r w:rsidR="00400FB6" w:rsidRPr="006A09D0">
          <w:rPr>
            <w:rStyle w:val="Hyperlink"/>
            <w:rFonts w:ascii="Calibri" w:hAnsi="Calibri" w:cs="Calibri"/>
            <w:color w:val="0070C0"/>
          </w:rPr>
          <w:t>statutory Guidance for schools/colleges</w:t>
        </w:r>
      </w:hyperlink>
      <w:r w:rsidR="00913DD2" w:rsidRPr="00A35DB5">
        <w:rPr>
          <w:rStyle w:val="Hyperlink"/>
          <w:rFonts w:ascii="Calibri" w:hAnsi="Calibri" w:cs="Calibri"/>
          <w:color w:val="C00000"/>
        </w:rPr>
        <w:t xml:space="preserve"> </w:t>
      </w:r>
    </w:p>
    <w:p w14:paraId="10D74268" w14:textId="77777777" w:rsidR="0060269B" w:rsidRDefault="00400FB6" w:rsidP="00AB22FB">
      <w:pPr>
        <w:pStyle w:val="Default"/>
        <w:spacing w:line="276" w:lineRule="auto"/>
        <w:rPr>
          <w:rFonts w:ascii="Calibri" w:hAnsi="Calibri" w:cs="Calibri"/>
          <w:color w:val="auto"/>
        </w:rPr>
      </w:pPr>
      <w:r>
        <w:rPr>
          <w:rFonts w:ascii="Calibri" w:hAnsi="Calibri" w:cs="Calibri"/>
          <w:color w:val="auto"/>
        </w:rPr>
        <w:t xml:space="preserve"> </w:t>
      </w:r>
      <w:r w:rsidR="00341DB9" w:rsidRPr="008E69E6">
        <w:rPr>
          <w:rFonts w:ascii="Calibri" w:hAnsi="Calibri" w:cs="Calibri"/>
          <w:color w:val="auto"/>
        </w:rPr>
        <w:t xml:space="preserve"> </w:t>
      </w:r>
      <w:r w:rsidR="00E633FB" w:rsidRPr="008E69E6">
        <w:rPr>
          <w:rFonts w:ascii="Calibri" w:hAnsi="Calibri" w:cs="Calibri"/>
          <w:color w:val="auto"/>
        </w:rPr>
        <w:t xml:space="preserve"> </w:t>
      </w:r>
      <w:r w:rsidR="0060269B">
        <w:rPr>
          <w:rFonts w:ascii="Calibri" w:hAnsi="Calibri" w:cs="Calibri"/>
          <w:color w:val="auto"/>
        </w:rPr>
        <w:t xml:space="preserve"> </w:t>
      </w:r>
    </w:p>
    <w:p w14:paraId="659C1538" w14:textId="77777777" w:rsidR="00DB2BD2" w:rsidRDefault="00DB2BD2" w:rsidP="00AB22FB">
      <w:pPr>
        <w:pStyle w:val="Default"/>
        <w:spacing w:line="276" w:lineRule="auto"/>
        <w:rPr>
          <w:rStyle w:val="Hyperlink"/>
          <w:rFonts w:ascii="Calibri" w:hAnsi="Calibri" w:cs="Calibri"/>
          <w:color w:val="auto"/>
          <w:u w:val="none"/>
        </w:rPr>
      </w:pPr>
    </w:p>
    <w:p w14:paraId="40F67B94" w14:textId="09A35E49" w:rsidR="009373C5" w:rsidRPr="006A09D0" w:rsidRDefault="009373C5" w:rsidP="00AB22FB">
      <w:pPr>
        <w:pStyle w:val="Default"/>
        <w:spacing w:line="276" w:lineRule="auto"/>
        <w:rPr>
          <w:rStyle w:val="Hyperlink"/>
          <w:rFonts w:ascii="Calibri" w:hAnsi="Calibri" w:cs="Calibri"/>
          <w:b/>
          <w:bCs/>
          <w:color w:val="auto"/>
          <w:sz w:val="28"/>
          <w:szCs w:val="28"/>
          <w:u w:val="none"/>
        </w:rPr>
      </w:pPr>
      <w:r w:rsidRPr="006A09D0">
        <w:rPr>
          <w:rStyle w:val="Hyperlink"/>
          <w:rFonts w:ascii="Calibri" w:hAnsi="Calibri" w:cs="Calibri"/>
          <w:b/>
          <w:bCs/>
          <w:color w:val="auto"/>
          <w:sz w:val="28"/>
          <w:szCs w:val="28"/>
          <w:u w:val="none"/>
        </w:rPr>
        <w:t>A low-level concern:</w:t>
      </w:r>
    </w:p>
    <w:p w14:paraId="67FE1855" w14:textId="1C702018" w:rsidR="009373C5" w:rsidRPr="006A09D0" w:rsidRDefault="009373C5" w:rsidP="00AB22FB">
      <w:pPr>
        <w:pStyle w:val="Default"/>
        <w:spacing w:line="276" w:lineRule="auto"/>
        <w:rPr>
          <w:rStyle w:val="Hyperlink"/>
          <w:rFonts w:ascii="Calibri" w:hAnsi="Calibri" w:cs="Calibri"/>
          <w:b/>
          <w:bCs/>
          <w:color w:val="auto"/>
          <w:sz w:val="28"/>
          <w:szCs w:val="28"/>
          <w:u w:val="none"/>
        </w:rPr>
      </w:pPr>
    </w:p>
    <w:p w14:paraId="13C1853C" w14:textId="63EA8334" w:rsidR="00E11BDD" w:rsidRPr="006A09D0" w:rsidRDefault="00E11BDD" w:rsidP="00E11BDD">
      <w:pPr>
        <w:pStyle w:val="Default"/>
        <w:rPr>
          <w:rStyle w:val="Hyperlink"/>
          <w:rFonts w:ascii="Calibri" w:hAnsi="Calibri" w:cs="Calibri"/>
          <w:color w:val="auto"/>
          <w:u w:val="none"/>
        </w:rPr>
      </w:pPr>
      <w:r w:rsidRPr="006A09D0">
        <w:rPr>
          <w:rStyle w:val="Hyperlink"/>
          <w:rFonts w:ascii="Calibri" w:hAnsi="Calibri" w:cs="Calibri"/>
          <w:color w:val="auto"/>
          <w:u w:val="none"/>
        </w:rPr>
        <w:t>Allegation/concerns that do not meet the harms threshold are referred to as ‘low level concerns”</w:t>
      </w:r>
      <w:r w:rsidR="00C75183" w:rsidRPr="006A09D0">
        <w:rPr>
          <w:rStyle w:val="Hyperlink"/>
          <w:rFonts w:ascii="Calibri" w:hAnsi="Calibri" w:cs="Calibri"/>
          <w:color w:val="auto"/>
          <w:u w:val="none"/>
        </w:rPr>
        <w:t xml:space="preserve">. </w:t>
      </w:r>
    </w:p>
    <w:p w14:paraId="0685D83A" w14:textId="454F75A8" w:rsidR="00E11BDD" w:rsidRPr="006A09D0" w:rsidRDefault="00E11BDD" w:rsidP="00E11BDD">
      <w:pPr>
        <w:pStyle w:val="Default"/>
        <w:spacing w:line="276" w:lineRule="auto"/>
        <w:rPr>
          <w:rStyle w:val="Hyperlink"/>
          <w:rFonts w:ascii="Calibri" w:hAnsi="Calibri" w:cs="Calibri"/>
          <w:color w:val="auto"/>
          <w:u w:val="none"/>
        </w:rPr>
      </w:pPr>
    </w:p>
    <w:p w14:paraId="146185A1" w14:textId="7A70D7B1" w:rsidR="00C75183" w:rsidRPr="006A09D0" w:rsidRDefault="006A09D0" w:rsidP="00E11BDD">
      <w:pPr>
        <w:pStyle w:val="Default"/>
        <w:spacing w:line="276" w:lineRule="auto"/>
        <w:rPr>
          <w:rStyle w:val="Hyperlink"/>
          <w:rFonts w:ascii="Calibri" w:hAnsi="Calibri" w:cs="Calibri"/>
          <w:color w:val="auto"/>
          <w:u w:val="none"/>
        </w:rPr>
      </w:pPr>
      <w:r w:rsidRPr="006A09D0">
        <w:rPr>
          <w:rStyle w:val="Hyperlink"/>
          <w:rFonts w:ascii="Calibri" w:hAnsi="Calibri" w:cs="Calibri"/>
          <w:color w:val="auto"/>
          <w:u w:val="none"/>
        </w:rPr>
        <w:t>This school</w:t>
      </w:r>
      <w:r w:rsidR="00C75183" w:rsidRPr="006A09D0">
        <w:rPr>
          <w:rStyle w:val="Hyperlink"/>
          <w:rFonts w:ascii="Calibri" w:hAnsi="Calibri" w:cs="Calibri"/>
          <w:color w:val="auto"/>
          <w:u w:val="none"/>
        </w:rPr>
        <w:t xml:space="preserve"> will have a policy and process on how to deal with a low-level concern. It is in line with any </w:t>
      </w:r>
      <w:r w:rsidR="0017536C" w:rsidRPr="006A09D0">
        <w:rPr>
          <w:rStyle w:val="Hyperlink"/>
          <w:rFonts w:ascii="Calibri" w:hAnsi="Calibri" w:cs="Calibri"/>
          <w:color w:val="auto"/>
          <w:u w:val="none"/>
        </w:rPr>
        <w:t>L</w:t>
      </w:r>
      <w:r w:rsidR="00C75183" w:rsidRPr="006A09D0">
        <w:rPr>
          <w:rStyle w:val="Hyperlink"/>
          <w:rFonts w:ascii="Calibri" w:hAnsi="Calibri" w:cs="Calibri"/>
          <w:color w:val="auto"/>
          <w:u w:val="none"/>
        </w:rPr>
        <w:t xml:space="preserve">ocal </w:t>
      </w:r>
      <w:r w:rsidR="00181885" w:rsidRPr="006A09D0">
        <w:rPr>
          <w:rStyle w:val="Hyperlink"/>
          <w:rFonts w:ascii="Calibri" w:hAnsi="Calibri" w:cs="Calibri"/>
          <w:color w:val="auto"/>
          <w:u w:val="none"/>
        </w:rPr>
        <w:t>C</w:t>
      </w:r>
      <w:r w:rsidR="00C75183" w:rsidRPr="006A09D0">
        <w:rPr>
          <w:rStyle w:val="Hyperlink"/>
          <w:rFonts w:ascii="Calibri" w:hAnsi="Calibri" w:cs="Calibri"/>
          <w:color w:val="auto"/>
          <w:u w:val="none"/>
        </w:rPr>
        <w:t xml:space="preserve">hildren’s </w:t>
      </w:r>
      <w:r w:rsidR="00181885" w:rsidRPr="006A09D0">
        <w:rPr>
          <w:rStyle w:val="Hyperlink"/>
          <w:rFonts w:ascii="Calibri" w:hAnsi="Calibri" w:cs="Calibri"/>
          <w:color w:val="auto"/>
          <w:u w:val="none"/>
        </w:rPr>
        <w:t>S</w:t>
      </w:r>
      <w:r w:rsidR="00C75183" w:rsidRPr="006A09D0">
        <w:rPr>
          <w:rStyle w:val="Hyperlink"/>
          <w:rFonts w:ascii="Calibri" w:hAnsi="Calibri" w:cs="Calibri"/>
          <w:color w:val="auto"/>
          <w:u w:val="none"/>
        </w:rPr>
        <w:t xml:space="preserve">afeguarding </w:t>
      </w:r>
      <w:r w:rsidR="00181885" w:rsidRPr="006A09D0">
        <w:rPr>
          <w:rStyle w:val="Hyperlink"/>
          <w:rFonts w:ascii="Calibri" w:hAnsi="Calibri" w:cs="Calibri"/>
          <w:color w:val="auto"/>
          <w:u w:val="none"/>
        </w:rPr>
        <w:t>P</w:t>
      </w:r>
      <w:r w:rsidR="00C75183" w:rsidRPr="006A09D0">
        <w:rPr>
          <w:rStyle w:val="Hyperlink"/>
          <w:rFonts w:ascii="Calibri" w:hAnsi="Calibri" w:cs="Calibri"/>
          <w:color w:val="auto"/>
          <w:u w:val="none"/>
        </w:rPr>
        <w:t xml:space="preserve">rocedures and </w:t>
      </w:r>
      <w:r w:rsidR="00181885" w:rsidRPr="006A09D0">
        <w:rPr>
          <w:rStyle w:val="Hyperlink"/>
          <w:rFonts w:ascii="Calibri" w:hAnsi="Calibri" w:cs="Calibri"/>
          <w:color w:val="auto"/>
          <w:u w:val="none"/>
        </w:rPr>
        <w:t>P</w:t>
      </w:r>
      <w:r w:rsidR="00C75183" w:rsidRPr="006A09D0">
        <w:rPr>
          <w:rStyle w:val="Hyperlink"/>
          <w:rFonts w:ascii="Calibri" w:hAnsi="Calibri" w:cs="Calibri"/>
          <w:color w:val="auto"/>
          <w:u w:val="none"/>
        </w:rPr>
        <w:t>o</w:t>
      </w:r>
      <w:r w:rsidR="00181885" w:rsidRPr="006A09D0">
        <w:rPr>
          <w:rStyle w:val="Hyperlink"/>
          <w:rFonts w:ascii="Calibri" w:hAnsi="Calibri" w:cs="Calibri"/>
          <w:color w:val="auto"/>
          <w:u w:val="none"/>
        </w:rPr>
        <w:t>l</w:t>
      </w:r>
      <w:r w:rsidR="00C75183" w:rsidRPr="006A09D0">
        <w:rPr>
          <w:rStyle w:val="Hyperlink"/>
          <w:rFonts w:ascii="Calibri" w:hAnsi="Calibri" w:cs="Calibri"/>
          <w:color w:val="auto"/>
          <w:u w:val="none"/>
        </w:rPr>
        <w:t xml:space="preserve">icy and LADO. </w:t>
      </w:r>
    </w:p>
    <w:p w14:paraId="62ADC985" w14:textId="4018CF2E" w:rsidR="0041191E" w:rsidRPr="006A09D0" w:rsidRDefault="0041191E" w:rsidP="00E11BDD">
      <w:pPr>
        <w:pStyle w:val="Default"/>
        <w:spacing w:line="276" w:lineRule="auto"/>
        <w:rPr>
          <w:rStyle w:val="Hyperlink"/>
          <w:rFonts w:ascii="Calibri" w:hAnsi="Calibri" w:cs="Calibri"/>
          <w:color w:val="auto"/>
          <w:u w:val="none"/>
        </w:rPr>
      </w:pPr>
    </w:p>
    <w:p w14:paraId="12D0E5B7" w14:textId="732AC129" w:rsidR="0041191E" w:rsidRPr="006A09D0" w:rsidRDefault="0041191E" w:rsidP="00E11BDD">
      <w:pPr>
        <w:pStyle w:val="Default"/>
        <w:spacing w:line="276" w:lineRule="auto"/>
        <w:rPr>
          <w:rStyle w:val="Hyperlink"/>
          <w:rFonts w:ascii="Calibri" w:hAnsi="Calibri" w:cs="Calibri"/>
          <w:color w:val="auto"/>
          <w:u w:val="none"/>
        </w:rPr>
      </w:pPr>
      <w:r w:rsidRPr="006A09D0">
        <w:rPr>
          <w:rStyle w:val="Hyperlink"/>
          <w:rFonts w:ascii="Calibri" w:hAnsi="Calibri" w:cs="Calibri"/>
          <w:color w:val="auto"/>
          <w:u w:val="none"/>
        </w:rPr>
        <w:t xml:space="preserve">The policy and processes will apply to </w:t>
      </w:r>
      <w:r w:rsidR="005422DD" w:rsidRPr="006A09D0">
        <w:rPr>
          <w:rStyle w:val="Hyperlink"/>
          <w:rFonts w:ascii="Calibri" w:hAnsi="Calibri" w:cs="Calibri"/>
          <w:color w:val="auto"/>
          <w:u w:val="none"/>
        </w:rPr>
        <w:t>contractors, supply</w:t>
      </w:r>
      <w:r w:rsidRPr="006A09D0">
        <w:rPr>
          <w:rStyle w:val="Hyperlink"/>
          <w:rFonts w:ascii="Calibri" w:hAnsi="Calibri" w:cs="Calibri"/>
          <w:color w:val="auto"/>
          <w:u w:val="none"/>
        </w:rPr>
        <w:t xml:space="preserve"> and agency staff and we will inform their employer to assist them in </w:t>
      </w:r>
      <w:r w:rsidR="000707F7" w:rsidRPr="006A09D0">
        <w:rPr>
          <w:rStyle w:val="Hyperlink"/>
          <w:rFonts w:ascii="Calibri" w:hAnsi="Calibri" w:cs="Calibri"/>
          <w:color w:val="auto"/>
          <w:u w:val="none"/>
        </w:rPr>
        <w:t>determining any</w:t>
      </w:r>
      <w:r w:rsidRPr="006A09D0">
        <w:rPr>
          <w:rStyle w:val="Hyperlink"/>
          <w:rFonts w:ascii="Calibri" w:hAnsi="Calibri" w:cs="Calibri"/>
          <w:color w:val="auto"/>
          <w:u w:val="none"/>
        </w:rPr>
        <w:t xml:space="preserve"> historical context, the current concerns and </w:t>
      </w:r>
      <w:r w:rsidR="000707F7" w:rsidRPr="006A09D0">
        <w:rPr>
          <w:rStyle w:val="Hyperlink"/>
          <w:rFonts w:ascii="Calibri" w:hAnsi="Calibri" w:cs="Calibri"/>
          <w:color w:val="auto"/>
          <w:u w:val="none"/>
        </w:rPr>
        <w:t>decision making.</w:t>
      </w:r>
    </w:p>
    <w:p w14:paraId="01E4E5C5" w14:textId="77777777" w:rsidR="00C75183" w:rsidRPr="006A09D0" w:rsidRDefault="00C75183" w:rsidP="00E11BDD">
      <w:pPr>
        <w:pStyle w:val="Default"/>
        <w:spacing w:line="276" w:lineRule="auto"/>
        <w:rPr>
          <w:rStyle w:val="Hyperlink"/>
          <w:rFonts w:ascii="Calibri" w:hAnsi="Calibri" w:cs="Calibri"/>
          <w:color w:val="auto"/>
          <w:u w:val="none"/>
        </w:rPr>
      </w:pPr>
    </w:p>
    <w:p w14:paraId="34456FF1" w14:textId="09C23603" w:rsidR="00E11BDD" w:rsidRPr="006A09D0" w:rsidRDefault="00EE4290" w:rsidP="00E11BDD">
      <w:pPr>
        <w:pStyle w:val="Default"/>
        <w:spacing w:line="276" w:lineRule="auto"/>
        <w:rPr>
          <w:rStyle w:val="Hyperlink"/>
          <w:rFonts w:ascii="Calibri" w:hAnsi="Calibri" w:cs="Calibri"/>
          <w:color w:val="auto"/>
          <w:u w:val="none"/>
        </w:rPr>
      </w:pPr>
      <w:r w:rsidRPr="006A09D0">
        <w:rPr>
          <w:rStyle w:val="Hyperlink"/>
          <w:rFonts w:ascii="Calibri" w:hAnsi="Calibri" w:cs="Calibri"/>
          <w:color w:val="auto"/>
          <w:u w:val="none"/>
        </w:rPr>
        <w:t xml:space="preserve">A </w:t>
      </w:r>
      <w:r w:rsidR="00C75183" w:rsidRPr="006A09D0">
        <w:rPr>
          <w:rStyle w:val="Hyperlink"/>
          <w:rFonts w:ascii="Calibri" w:hAnsi="Calibri" w:cs="Calibri"/>
          <w:color w:val="auto"/>
          <w:u w:val="none"/>
        </w:rPr>
        <w:t>low-level</w:t>
      </w:r>
      <w:r w:rsidRPr="006A09D0">
        <w:rPr>
          <w:rStyle w:val="Hyperlink"/>
          <w:rFonts w:ascii="Calibri" w:hAnsi="Calibri" w:cs="Calibri"/>
          <w:color w:val="auto"/>
          <w:u w:val="none"/>
        </w:rPr>
        <w:t xml:space="preserve"> concern will be recorded and retained on the </w:t>
      </w:r>
      <w:r w:rsidR="00C75183" w:rsidRPr="006A09D0">
        <w:rPr>
          <w:rStyle w:val="Hyperlink"/>
          <w:rFonts w:ascii="Calibri" w:hAnsi="Calibri" w:cs="Calibri"/>
          <w:color w:val="auto"/>
          <w:u w:val="none"/>
        </w:rPr>
        <w:t xml:space="preserve">individual’s personnel file. Records </w:t>
      </w:r>
      <w:r w:rsidR="00D323B5" w:rsidRPr="006A09D0">
        <w:rPr>
          <w:rStyle w:val="Hyperlink"/>
          <w:rFonts w:ascii="Calibri" w:hAnsi="Calibri" w:cs="Calibri"/>
          <w:color w:val="auto"/>
          <w:u w:val="none"/>
        </w:rPr>
        <w:t xml:space="preserve">on individuals </w:t>
      </w:r>
      <w:r w:rsidR="00C75183" w:rsidRPr="006A09D0">
        <w:rPr>
          <w:rStyle w:val="Hyperlink"/>
          <w:rFonts w:ascii="Calibri" w:hAnsi="Calibri" w:cs="Calibri"/>
          <w:color w:val="auto"/>
          <w:u w:val="none"/>
        </w:rPr>
        <w:t xml:space="preserve">will also be reviewed </w:t>
      </w:r>
      <w:r w:rsidR="00181885" w:rsidRPr="006A09D0">
        <w:rPr>
          <w:rStyle w:val="Hyperlink"/>
          <w:rFonts w:ascii="Calibri" w:hAnsi="Calibri" w:cs="Calibri"/>
          <w:color w:val="auto"/>
          <w:u w:val="none"/>
        </w:rPr>
        <w:t xml:space="preserve">in order that </w:t>
      </w:r>
      <w:r w:rsidR="00C75183" w:rsidRPr="006A09D0">
        <w:rPr>
          <w:rStyle w:val="Hyperlink"/>
          <w:rFonts w:ascii="Calibri" w:hAnsi="Calibri" w:cs="Calibri"/>
          <w:color w:val="auto"/>
          <w:u w:val="none"/>
        </w:rPr>
        <w:t>potential patterns of concerning, problematic or inappropriate behaviour can be identified.</w:t>
      </w:r>
    </w:p>
    <w:p w14:paraId="5BC235A2" w14:textId="77777777" w:rsidR="00E11BDD" w:rsidRPr="006A09D0" w:rsidRDefault="00E11BDD" w:rsidP="00E11BDD">
      <w:pPr>
        <w:pStyle w:val="Default"/>
        <w:spacing w:line="276" w:lineRule="auto"/>
        <w:rPr>
          <w:rStyle w:val="Hyperlink"/>
          <w:rFonts w:ascii="Calibri" w:hAnsi="Calibri" w:cs="Calibri"/>
          <w:color w:val="auto"/>
          <w:u w:val="none"/>
        </w:rPr>
      </w:pPr>
    </w:p>
    <w:p w14:paraId="0BBFD491" w14:textId="466E2E8A" w:rsidR="00B85C8D" w:rsidRPr="006A09D0" w:rsidRDefault="00C75183" w:rsidP="0065092A">
      <w:pPr>
        <w:pStyle w:val="Default"/>
        <w:spacing w:line="276" w:lineRule="auto"/>
        <w:rPr>
          <w:rStyle w:val="Hyperlink"/>
          <w:rFonts w:ascii="Calibri" w:hAnsi="Calibri" w:cs="Calibri"/>
          <w:color w:val="auto"/>
          <w:u w:val="none"/>
        </w:rPr>
      </w:pPr>
      <w:r w:rsidRPr="006A09D0">
        <w:rPr>
          <w:rStyle w:val="Hyperlink"/>
          <w:rFonts w:ascii="Calibri" w:hAnsi="Calibri" w:cs="Calibri"/>
          <w:color w:val="auto"/>
          <w:u w:val="none"/>
        </w:rPr>
        <w:t xml:space="preserve">We will make this aware to </w:t>
      </w:r>
      <w:r w:rsidR="00181885" w:rsidRPr="006A09D0">
        <w:rPr>
          <w:rStyle w:val="Hyperlink"/>
          <w:rFonts w:ascii="Calibri" w:hAnsi="Calibri" w:cs="Calibri"/>
          <w:color w:val="auto"/>
          <w:u w:val="none"/>
        </w:rPr>
        <w:t>A</w:t>
      </w:r>
      <w:r w:rsidRPr="006A09D0">
        <w:rPr>
          <w:rStyle w:val="Hyperlink"/>
          <w:rFonts w:ascii="Calibri" w:hAnsi="Calibri" w:cs="Calibri"/>
          <w:color w:val="auto"/>
          <w:u w:val="none"/>
        </w:rPr>
        <w:t xml:space="preserve">ll </w:t>
      </w:r>
      <w:r w:rsidR="00181885" w:rsidRPr="006A09D0">
        <w:rPr>
          <w:rStyle w:val="Hyperlink"/>
          <w:rFonts w:ascii="Calibri" w:hAnsi="Calibri" w:cs="Calibri"/>
          <w:color w:val="auto"/>
          <w:u w:val="none"/>
        </w:rPr>
        <w:t>S</w:t>
      </w:r>
      <w:r w:rsidRPr="006A09D0">
        <w:rPr>
          <w:rStyle w:val="Hyperlink"/>
          <w:rFonts w:ascii="Calibri" w:hAnsi="Calibri" w:cs="Calibri"/>
          <w:color w:val="auto"/>
          <w:u w:val="none"/>
        </w:rPr>
        <w:t xml:space="preserve">taff and in line with our </w:t>
      </w:r>
      <w:r w:rsidR="00181885" w:rsidRPr="006A09D0">
        <w:rPr>
          <w:rStyle w:val="Hyperlink"/>
          <w:rFonts w:ascii="Calibri" w:hAnsi="Calibri" w:cs="Calibri"/>
          <w:color w:val="auto"/>
          <w:u w:val="none"/>
        </w:rPr>
        <w:t>S</w:t>
      </w:r>
      <w:r w:rsidRPr="006A09D0">
        <w:rPr>
          <w:rStyle w:val="Hyperlink"/>
          <w:rFonts w:ascii="Calibri" w:hAnsi="Calibri" w:cs="Calibri"/>
          <w:color w:val="auto"/>
          <w:u w:val="none"/>
        </w:rPr>
        <w:t xml:space="preserve">taff </w:t>
      </w:r>
      <w:r w:rsidR="00181885" w:rsidRPr="006A09D0">
        <w:rPr>
          <w:rStyle w:val="Hyperlink"/>
          <w:rFonts w:ascii="Calibri" w:hAnsi="Calibri" w:cs="Calibri"/>
          <w:color w:val="auto"/>
          <w:u w:val="none"/>
        </w:rPr>
        <w:t>C</w:t>
      </w:r>
      <w:r w:rsidRPr="006A09D0">
        <w:rPr>
          <w:rStyle w:val="Hyperlink"/>
          <w:rFonts w:ascii="Calibri" w:hAnsi="Calibri" w:cs="Calibri"/>
          <w:color w:val="auto"/>
          <w:u w:val="none"/>
        </w:rPr>
        <w:t xml:space="preserve">ode of </w:t>
      </w:r>
      <w:r w:rsidR="00181885" w:rsidRPr="006A09D0">
        <w:rPr>
          <w:rStyle w:val="Hyperlink"/>
          <w:rFonts w:ascii="Calibri" w:hAnsi="Calibri" w:cs="Calibri"/>
          <w:color w:val="auto"/>
          <w:u w:val="none"/>
        </w:rPr>
        <w:t>C</w:t>
      </w:r>
      <w:r w:rsidRPr="006A09D0">
        <w:rPr>
          <w:rStyle w:val="Hyperlink"/>
          <w:rFonts w:ascii="Calibri" w:hAnsi="Calibri" w:cs="Calibri"/>
          <w:color w:val="auto"/>
          <w:u w:val="none"/>
        </w:rPr>
        <w:t xml:space="preserve">onduct and </w:t>
      </w:r>
      <w:r w:rsidR="00181885" w:rsidRPr="006A09D0">
        <w:rPr>
          <w:rStyle w:val="Hyperlink"/>
          <w:rFonts w:ascii="Calibri" w:hAnsi="Calibri" w:cs="Calibri"/>
          <w:color w:val="auto"/>
          <w:u w:val="none"/>
        </w:rPr>
        <w:t>G</w:t>
      </w:r>
      <w:r w:rsidRPr="006A09D0">
        <w:rPr>
          <w:rStyle w:val="Hyperlink"/>
          <w:rFonts w:ascii="Calibri" w:hAnsi="Calibri" w:cs="Calibri"/>
          <w:color w:val="auto"/>
          <w:u w:val="none"/>
        </w:rPr>
        <w:t xml:space="preserve">uidance’s around </w:t>
      </w:r>
      <w:r w:rsidR="00181885" w:rsidRPr="006A09D0">
        <w:rPr>
          <w:rStyle w:val="Hyperlink"/>
          <w:rFonts w:ascii="Calibri" w:hAnsi="Calibri" w:cs="Calibri"/>
          <w:color w:val="auto"/>
          <w:u w:val="none"/>
        </w:rPr>
        <w:t>S</w:t>
      </w:r>
      <w:r w:rsidRPr="006A09D0">
        <w:rPr>
          <w:rStyle w:val="Hyperlink"/>
          <w:rFonts w:ascii="Calibri" w:hAnsi="Calibri" w:cs="Calibri"/>
          <w:color w:val="auto"/>
          <w:u w:val="none"/>
        </w:rPr>
        <w:t xml:space="preserve">afer </w:t>
      </w:r>
      <w:r w:rsidR="00181885" w:rsidRPr="006A09D0">
        <w:rPr>
          <w:rStyle w:val="Hyperlink"/>
          <w:rFonts w:ascii="Calibri" w:hAnsi="Calibri" w:cs="Calibri"/>
          <w:color w:val="auto"/>
          <w:u w:val="none"/>
        </w:rPr>
        <w:t>W</w:t>
      </w:r>
      <w:r w:rsidRPr="006A09D0">
        <w:rPr>
          <w:rStyle w:val="Hyperlink"/>
          <w:rFonts w:ascii="Calibri" w:hAnsi="Calibri" w:cs="Calibri"/>
          <w:color w:val="auto"/>
          <w:u w:val="none"/>
        </w:rPr>
        <w:t xml:space="preserve">orking practices and promoting safe cultures in schools. </w:t>
      </w:r>
    </w:p>
    <w:p w14:paraId="1785D9CB" w14:textId="635603FA" w:rsidR="00B85C8D" w:rsidRDefault="00B85C8D" w:rsidP="0065092A">
      <w:pPr>
        <w:pStyle w:val="Default"/>
        <w:spacing w:line="276" w:lineRule="auto"/>
        <w:rPr>
          <w:rStyle w:val="Hyperlink"/>
          <w:rFonts w:ascii="Calibri" w:hAnsi="Calibri" w:cs="Calibri"/>
          <w:color w:val="FF0000"/>
          <w:sz w:val="28"/>
          <w:szCs w:val="28"/>
          <w:u w:val="none"/>
        </w:rPr>
      </w:pPr>
    </w:p>
    <w:p w14:paraId="2E53A260" w14:textId="77777777" w:rsidR="009373C5" w:rsidRDefault="009373C5" w:rsidP="00AB22FB">
      <w:pPr>
        <w:pStyle w:val="Default"/>
        <w:spacing w:line="276" w:lineRule="auto"/>
        <w:rPr>
          <w:rStyle w:val="Hyperlink"/>
          <w:rFonts w:ascii="Calibri" w:hAnsi="Calibri" w:cs="Calibri"/>
          <w:color w:val="auto"/>
          <w:u w:val="none"/>
        </w:rPr>
      </w:pPr>
    </w:p>
    <w:p w14:paraId="0E387DE3" w14:textId="546FE1D2" w:rsidR="002C0101" w:rsidRDefault="002C0101">
      <w:pPr>
        <w:spacing w:after="0" w:line="240" w:lineRule="auto"/>
        <w:rPr>
          <w:rStyle w:val="Hyperlink"/>
          <w:rFonts w:cs="Calibri"/>
          <w:color w:val="auto"/>
          <w:szCs w:val="24"/>
          <w:u w:val="none"/>
        </w:rPr>
      </w:pPr>
      <w:r>
        <w:rPr>
          <w:rStyle w:val="Hyperlink"/>
          <w:rFonts w:cs="Calibri"/>
          <w:color w:val="auto"/>
          <w:u w:val="none"/>
        </w:rPr>
        <w:br w:type="page"/>
      </w:r>
    </w:p>
    <w:p w14:paraId="38680D62" w14:textId="280B074A" w:rsidR="00632FDE" w:rsidRPr="002048AF" w:rsidRDefault="00632FDE" w:rsidP="00632FDE">
      <w:pPr>
        <w:pStyle w:val="Default"/>
        <w:shd w:val="clear" w:color="auto" w:fill="9999FF"/>
        <w:spacing w:line="276" w:lineRule="auto"/>
        <w:ind w:left="360"/>
        <w:jc w:val="center"/>
        <w:rPr>
          <w:rFonts w:ascii="Calibri" w:hAnsi="Calibri" w:cs="Calibri"/>
          <w:b/>
          <w:color w:val="auto"/>
          <w:sz w:val="32"/>
          <w:szCs w:val="32"/>
        </w:rPr>
      </w:pPr>
      <w:bookmarkStart w:id="4" w:name="_Hlk78284836"/>
      <w:r>
        <w:rPr>
          <w:rFonts w:ascii="Calibri" w:hAnsi="Calibri" w:cs="Calibri"/>
          <w:b/>
          <w:color w:val="auto"/>
          <w:sz w:val="32"/>
          <w:szCs w:val="32"/>
        </w:rPr>
        <w:lastRenderedPageBreak/>
        <w:t>G</w:t>
      </w:r>
      <w:r w:rsidRPr="002048AF">
        <w:rPr>
          <w:rFonts w:ascii="Calibri" w:hAnsi="Calibri" w:cs="Calibri"/>
          <w:b/>
          <w:color w:val="auto"/>
          <w:sz w:val="32"/>
          <w:szCs w:val="32"/>
        </w:rPr>
        <w:t xml:space="preserve">overnors, Proprietors and School </w:t>
      </w:r>
      <w:r w:rsidR="009373C5">
        <w:rPr>
          <w:rFonts w:ascii="Calibri" w:hAnsi="Calibri" w:cs="Calibri"/>
          <w:b/>
          <w:color w:val="auto"/>
          <w:sz w:val="32"/>
          <w:szCs w:val="32"/>
        </w:rPr>
        <w:t xml:space="preserve">Governance </w:t>
      </w:r>
    </w:p>
    <w:p w14:paraId="2863A1E3" w14:textId="77777777" w:rsidR="00632FDE" w:rsidRDefault="00632FDE" w:rsidP="00632FDE">
      <w:pPr>
        <w:pStyle w:val="Default"/>
        <w:spacing w:line="276" w:lineRule="auto"/>
        <w:rPr>
          <w:rFonts w:ascii="Calibri" w:hAnsi="Calibri" w:cs="Calibri"/>
          <w:color w:val="auto"/>
        </w:rPr>
      </w:pPr>
    </w:p>
    <w:p w14:paraId="4F3B7E45" w14:textId="77777777" w:rsidR="00632FDE" w:rsidRDefault="00632FDE" w:rsidP="00632FDE">
      <w:pPr>
        <w:pStyle w:val="Default"/>
        <w:spacing w:line="276" w:lineRule="auto"/>
        <w:rPr>
          <w:rFonts w:ascii="Calibri" w:hAnsi="Calibri" w:cs="Calibri"/>
          <w:color w:val="auto"/>
        </w:rPr>
      </w:pPr>
    </w:p>
    <w:p w14:paraId="1D0EBF0C" w14:textId="50122226" w:rsidR="00632FDE" w:rsidRDefault="00632FDE" w:rsidP="00632FDE">
      <w:pPr>
        <w:pStyle w:val="Default"/>
        <w:spacing w:line="276" w:lineRule="auto"/>
        <w:rPr>
          <w:rFonts w:ascii="Calibri" w:hAnsi="Calibri" w:cs="Calibri"/>
          <w:color w:val="auto"/>
        </w:rPr>
      </w:pPr>
      <w:r>
        <w:rPr>
          <w:rFonts w:ascii="Calibri" w:hAnsi="Calibri" w:cs="Calibri"/>
          <w:color w:val="auto"/>
        </w:rPr>
        <w:t xml:space="preserve">The </w:t>
      </w:r>
      <w:r w:rsidR="002C0101">
        <w:rPr>
          <w:rFonts w:ascii="Calibri" w:hAnsi="Calibri" w:cs="Calibri"/>
          <w:color w:val="auto"/>
        </w:rPr>
        <w:t>G</w:t>
      </w:r>
      <w:r>
        <w:rPr>
          <w:rFonts w:ascii="Calibri" w:hAnsi="Calibri" w:cs="Calibri"/>
          <w:color w:val="auto"/>
        </w:rPr>
        <w:t xml:space="preserve">overning </w:t>
      </w:r>
      <w:r w:rsidR="002C0101">
        <w:rPr>
          <w:rFonts w:ascii="Calibri" w:hAnsi="Calibri" w:cs="Calibri"/>
          <w:color w:val="auto"/>
        </w:rPr>
        <w:t>B</w:t>
      </w:r>
      <w:r>
        <w:rPr>
          <w:rFonts w:ascii="Calibri" w:hAnsi="Calibri" w:cs="Calibri"/>
          <w:color w:val="auto"/>
        </w:rPr>
        <w:t xml:space="preserve">ody and </w:t>
      </w:r>
      <w:r w:rsidR="002C0101">
        <w:rPr>
          <w:rFonts w:ascii="Calibri" w:hAnsi="Calibri" w:cs="Calibri"/>
          <w:color w:val="auto"/>
        </w:rPr>
        <w:t>S</w:t>
      </w:r>
      <w:r>
        <w:rPr>
          <w:rFonts w:ascii="Calibri" w:hAnsi="Calibri" w:cs="Calibri"/>
          <w:color w:val="auto"/>
        </w:rPr>
        <w:t xml:space="preserve">enior </w:t>
      </w:r>
      <w:r w:rsidR="002C0101">
        <w:rPr>
          <w:rFonts w:ascii="Calibri" w:hAnsi="Calibri" w:cs="Calibri"/>
          <w:color w:val="auto"/>
        </w:rPr>
        <w:t>S</w:t>
      </w:r>
      <w:r>
        <w:rPr>
          <w:rFonts w:ascii="Calibri" w:hAnsi="Calibri" w:cs="Calibri"/>
          <w:color w:val="auto"/>
        </w:rPr>
        <w:t xml:space="preserve">chool </w:t>
      </w:r>
      <w:r w:rsidR="002C0101">
        <w:rPr>
          <w:rFonts w:ascii="Calibri" w:hAnsi="Calibri" w:cs="Calibri"/>
          <w:color w:val="auto"/>
        </w:rPr>
        <w:t>L</w:t>
      </w:r>
      <w:r>
        <w:rPr>
          <w:rFonts w:ascii="Calibri" w:hAnsi="Calibri" w:cs="Calibri"/>
          <w:color w:val="auto"/>
        </w:rPr>
        <w:t xml:space="preserve">eadership </w:t>
      </w:r>
      <w:r w:rsidR="002C0101">
        <w:rPr>
          <w:rFonts w:ascii="Calibri" w:hAnsi="Calibri" w:cs="Calibri"/>
          <w:color w:val="auto"/>
        </w:rPr>
        <w:t>T</w:t>
      </w:r>
      <w:r>
        <w:rPr>
          <w:rFonts w:ascii="Calibri" w:hAnsi="Calibri" w:cs="Calibri"/>
          <w:color w:val="auto"/>
        </w:rPr>
        <w:t>eam will:</w:t>
      </w:r>
    </w:p>
    <w:bookmarkEnd w:id="4"/>
    <w:p w14:paraId="59C3F2A5" w14:textId="77777777" w:rsidR="00632FDE" w:rsidRPr="008E69E6" w:rsidRDefault="00632FDE" w:rsidP="00632FDE">
      <w:pPr>
        <w:pStyle w:val="Default"/>
        <w:spacing w:line="276" w:lineRule="auto"/>
        <w:rPr>
          <w:rFonts w:ascii="Calibri" w:hAnsi="Calibri" w:cs="Calibri"/>
          <w:color w:val="auto"/>
        </w:rPr>
      </w:pPr>
    </w:p>
    <w:p w14:paraId="4D408220" w14:textId="62B4DB3A" w:rsidR="00632FDE" w:rsidRDefault="00632FDE" w:rsidP="00632FDE">
      <w:pPr>
        <w:pStyle w:val="ListParagraph"/>
        <w:numPr>
          <w:ilvl w:val="0"/>
          <w:numId w:val="11"/>
        </w:numPr>
        <w:spacing w:after="120"/>
        <w:rPr>
          <w:lang w:eastAsia="en-GB"/>
        </w:rPr>
      </w:pPr>
      <w:r w:rsidRPr="008E69E6">
        <w:rPr>
          <w:lang w:eastAsia="en-GB"/>
        </w:rPr>
        <w:t>Tak</w:t>
      </w:r>
      <w:r>
        <w:rPr>
          <w:lang w:eastAsia="en-GB"/>
        </w:rPr>
        <w:t>e</w:t>
      </w:r>
      <w:r w:rsidRPr="008E69E6">
        <w:rPr>
          <w:lang w:eastAsia="en-GB"/>
        </w:rPr>
        <w:t xml:space="preserve"> leadership responsibility for the school's Safeguarding and Child Protection arrangements. </w:t>
      </w:r>
    </w:p>
    <w:p w14:paraId="4F4B2E97" w14:textId="77777777" w:rsidR="002C0101" w:rsidRDefault="002C0101" w:rsidP="002C0101">
      <w:pPr>
        <w:pStyle w:val="ListParagraph"/>
        <w:spacing w:after="120"/>
        <w:rPr>
          <w:lang w:eastAsia="en-GB"/>
        </w:rPr>
      </w:pPr>
    </w:p>
    <w:p w14:paraId="7C00EA4A" w14:textId="77777777" w:rsidR="0017536C" w:rsidRPr="006A09D0" w:rsidRDefault="00BD251A" w:rsidP="0017536C">
      <w:pPr>
        <w:pStyle w:val="ListParagraph"/>
        <w:numPr>
          <w:ilvl w:val="0"/>
          <w:numId w:val="11"/>
        </w:numPr>
        <w:spacing w:after="0"/>
        <w:rPr>
          <w:rFonts w:cs="Calibri"/>
        </w:rPr>
      </w:pPr>
      <w:r w:rsidRPr="006A09D0">
        <w:rPr>
          <w:lang w:eastAsia="en-GB"/>
        </w:rPr>
        <w:t>Ensure we are up to date with emerging issues in Safeguarding and recognise the strategies by the Local Authority in trying to keep children safe In Derbyshire, for example CRE/CSE/Online safety/</w:t>
      </w:r>
      <w:r w:rsidR="0017536C" w:rsidRPr="006A09D0">
        <w:rPr>
          <w:lang w:eastAsia="en-GB"/>
        </w:rPr>
        <w:t>P</w:t>
      </w:r>
      <w:r w:rsidRPr="006A09D0">
        <w:rPr>
          <w:lang w:eastAsia="en-GB"/>
        </w:rPr>
        <w:t xml:space="preserve">eer on </w:t>
      </w:r>
      <w:r w:rsidR="0017536C" w:rsidRPr="006A09D0">
        <w:rPr>
          <w:lang w:eastAsia="en-GB"/>
        </w:rPr>
        <w:t>P</w:t>
      </w:r>
      <w:r w:rsidRPr="006A09D0">
        <w:rPr>
          <w:lang w:eastAsia="en-GB"/>
        </w:rPr>
        <w:t xml:space="preserve">eer abuse. </w:t>
      </w:r>
    </w:p>
    <w:p w14:paraId="6292FCDB" w14:textId="77777777" w:rsidR="0017536C" w:rsidRDefault="0017536C" w:rsidP="0017536C">
      <w:pPr>
        <w:spacing w:after="0"/>
        <w:ind w:left="360"/>
        <w:rPr>
          <w:lang w:eastAsia="en-GB"/>
        </w:rPr>
      </w:pPr>
    </w:p>
    <w:p w14:paraId="6C0B8C39" w14:textId="77777777" w:rsidR="0017536C" w:rsidRPr="0017536C" w:rsidRDefault="00BD251A" w:rsidP="0017536C">
      <w:pPr>
        <w:pStyle w:val="ListParagraph"/>
        <w:numPr>
          <w:ilvl w:val="0"/>
          <w:numId w:val="11"/>
        </w:numPr>
        <w:spacing w:after="0"/>
        <w:rPr>
          <w:rFonts w:cs="Calibri"/>
        </w:rPr>
      </w:pPr>
      <w:r w:rsidRPr="0017536C">
        <w:rPr>
          <w:lang w:eastAsia="en-GB"/>
        </w:rPr>
        <w:t>E</w:t>
      </w:r>
      <w:r w:rsidR="009373C5" w:rsidRPr="0017536C">
        <w:rPr>
          <w:lang w:eastAsia="en-GB"/>
        </w:rPr>
        <w:t>nsure that we have enhanced DBS and other checks that may be required (Section 128)</w:t>
      </w:r>
    </w:p>
    <w:p w14:paraId="120F59BA" w14:textId="77777777" w:rsidR="0017536C" w:rsidRPr="0017536C" w:rsidRDefault="0017536C" w:rsidP="0017536C">
      <w:pPr>
        <w:pStyle w:val="ListParagraph"/>
        <w:rPr>
          <w:rFonts w:cs="Calibri"/>
        </w:rPr>
      </w:pPr>
    </w:p>
    <w:p w14:paraId="4D020F95" w14:textId="072C9A12" w:rsidR="00D63DA2" w:rsidRPr="0017536C" w:rsidRDefault="0017536C" w:rsidP="0017536C">
      <w:pPr>
        <w:pStyle w:val="ListParagraph"/>
        <w:numPr>
          <w:ilvl w:val="0"/>
          <w:numId w:val="11"/>
        </w:numPr>
        <w:spacing w:after="0"/>
        <w:rPr>
          <w:rFonts w:cs="Calibri"/>
          <w:color w:val="C00000"/>
        </w:rPr>
      </w:pPr>
      <w:r>
        <w:rPr>
          <w:rFonts w:cs="Calibri"/>
        </w:rPr>
        <w:t>H</w:t>
      </w:r>
      <w:r w:rsidR="00D63DA2" w:rsidRPr="0017536C">
        <w:rPr>
          <w:rFonts w:cs="Calibri"/>
        </w:rPr>
        <w:t xml:space="preserve">ave a nominated link Governor for Child Protection and </w:t>
      </w:r>
      <w:r w:rsidR="00113B22" w:rsidRPr="0017536C">
        <w:rPr>
          <w:rFonts w:cs="Calibri"/>
        </w:rPr>
        <w:t>safeguarding</w:t>
      </w:r>
      <w:r w:rsidR="00D63DA2" w:rsidRPr="0017536C">
        <w:rPr>
          <w:rFonts w:cs="Calibri"/>
        </w:rPr>
        <w:t xml:space="preserve"> who can also provide a link to the Local Authority and </w:t>
      </w:r>
      <w:r w:rsidR="003E33F6">
        <w:rPr>
          <w:rFonts w:cs="Calibri"/>
        </w:rPr>
        <w:t>P</w:t>
      </w:r>
      <w:r w:rsidR="00D63DA2" w:rsidRPr="0017536C">
        <w:rPr>
          <w:rFonts w:cs="Calibri"/>
        </w:rPr>
        <w:t xml:space="preserve">artner </w:t>
      </w:r>
      <w:r w:rsidR="003E33F6">
        <w:rPr>
          <w:rFonts w:cs="Calibri"/>
        </w:rPr>
        <w:t>A</w:t>
      </w:r>
      <w:r w:rsidR="00D63DA2" w:rsidRPr="0017536C">
        <w:rPr>
          <w:rFonts w:cs="Calibri"/>
        </w:rPr>
        <w:t>gencies.</w:t>
      </w:r>
    </w:p>
    <w:p w14:paraId="631C9FD8" w14:textId="77777777" w:rsidR="00D63DA2" w:rsidRPr="0017536C" w:rsidRDefault="00D63DA2" w:rsidP="00D63DA2">
      <w:pPr>
        <w:pStyle w:val="ListParagraph"/>
        <w:spacing w:after="120"/>
        <w:rPr>
          <w:szCs w:val="44"/>
          <w:lang w:eastAsia="en-GB"/>
        </w:rPr>
      </w:pPr>
    </w:p>
    <w:p w14:paraId="4C853309" w14:textId="79888E65" w:rsidR="0017536C" w:rsidRDefault="009373C5" w:rsidP="0017536C">
      <w:pPr>
        <w:pStyle w:val="ListParagraph"/>
        <w:numPr>
          <w:ilvl w:val="0"/>
          <w:numId w:val="11"/>
        </w:numPr>
        <w:spacing w:after="0"/>
        <w:rPr>
          <w:lang w:eastAsia="en-GB"/>
        </w:rPr>
      </w:pPr>
      <w:r>
        <w:rPr>
          <w:lang w:eastAsia="en-GB"/>
        </w:rPr>
        <w:t xml:space="preserve">Ensure we undertake annual </w:t>
      </w:r>
      <w:r w:rsidR="00113B22">
        <w:rPr>
          <w:lang w:eastAsia="en-GB"/>
        </w:rPr>
        <w:t>s</w:t>
      </w:r>
      <w:r>
        <w:rPr>
          <w:lang w:eastAsia="en-GB"/>
        </w:rPr>
        <w:t xml:space="preserve">afeguarding </w:t>
      </w:r>
      <w:r w:rsidR="00113B22">
        <w:rPr>
          <w:lang w:eastAsia="en-GB"/>
        </w:rPr>
        <w:t>t</w:t>
      </w:r>
      <w:r>
        <w:rPr>
          <w:lang w:eastAsia="en-GB"/>
        </w:rPr>
        <w:t xml:space="preserve">raining as part of whole school training. </w:t>
      </w:r>
    </w:p>
    <w:p w14:paraId="7AB1291A" w14:textId="77777777" w:rsidR="0017536C" w:rsidRDefault="0017536C" w:rsidP="0017536C">
      <w:pPr>
        <w:pStyle w:val="ListParagraph"/>
        <w:spacing w:after="0"/>
        <w:rPr>
          <w:lang w:eastAsia="en-GB"/>
        </w:rPr>
      </w:pPr>
    </w:p>
    <w:p w14:paraId="7BA8B924" w14:textId="29CC2BE6" w:rsidR="00D63DA2" w:rsidRDefault="00D63DA2" w:rsidP="0017536C">
      <w:pPr>
        <w:pStyle w:val="Default"/>
        <w:numPr>
          <w:ilvl w:val="0"/>
          <w:numId w:val="11"/>
        </w:numPr>
        <w:spacing w:line="276" w:lineRule="auto"/>
        <w:rPr>
          <w:rFonts w:ascii="Calibri" w:hAnsi="Calibri" w:cs="Calibri"/>
          <w:color w:val="auto"/>
        </w:rPr>
      </w:pPr>
      <w:r>
        <w:rPr>
          <w:rFonts w:ascii="Calibri" w:hAnsi="Calibri" w:cs="Calibri"/>
          <w:color w:val="auto"/>
        </w:rPr>
        <w:t xml:space="preserve">That we and including </w:t>
      </w:r>
      <w:r w:rsidR="00BD251A">
        <w:rPr>
          <w:rFonts w:ascii="Calibri" w:hAnsi="Calibri" w:cs="Calibri"/>
          <w:color w:val="auto"/>
        </w:rPr>
        <w:t xml:space="preserve">all </w:t>
      </w:r>
      <w:r w:rsidR="00113B22">
        <w:rPr>
          <w:rFonts w:ascii="Calibri" w:hAnsi="Calibri" w:cs="Calibri"/>
          <w:color w:val="auto"/>
        </w:rPr>
        <w:t>DSL</w:t>
      </w:r>
      <w:r w:rsidR="0063260E">
        <w:rPr>
          <w:rFonts w:ascii="Calibri" w:hAnsi="Calibri" w:cs="Calibri"/>
          <w:color w:val="auto"/>
        </w:rPr>
        <w:t>s undertakes</w:t>
      </w:r>
      <w:r>
        <w:rPr>
          <w:rFonts w:ascii="Calibri" w:hAnsi="Calibri" w:cs="Calibri"/>
          <w:color w:val="auto"/>
        </w:rPr>
        <w:t xml:space="preserve"> WRAP/Prevent training and keeps up to date thereafter. </w:t>
      </w:r>
    </w:p>
    <w:p w14:paraId="68C127C6" w14:textId="77777777" w:rsidR="00632FDE" w:rsidRPr="0017536C" w:rsidRDefault="00632FDE" w:rsidP="00632FDE">
      <w:pPr>
        <w:spacing w:after="0"/>
        <w:rPr>
          <w:rFonts w:cs="Calibri"/>
          <w:szCs w:val="44"/>
        </w:rPr>
      </w:pPr>
    </w:p>
    <w:p w14:paraId="63C42808" w14:textId="04EBA92B" w:rsidR="0017536C" w:rsidRPr="00113B22" w:rsidRDefault="00632FDE" w:rsidP="00632FDE">
      <w:pPr>
        <w:pStyle w:val="ListParagraph"/>
        <w:numPr>
          <w:ilvl w:val="0"/>
          <w:numId w:val="11"/>
        </w:numPr>
        <w:spacing w:after="120"/>
        <w:rPr>
          <w:rFonts w:cs="Calibri"/>
        </w:rPr>
      </w:pPr>
      <w:r w:rsidRPr="00113B22">
        <w:rPr>
          <w:rFonts w:cs="Calibri"/>
        </w:rPr>
        <w:t xml:space="preserve">Ensure that we have a </w:t>
      </w:r>
      <w:r w:rsidR="0017536C" w:rsidRPr="00113B22">
        <w:rPr>
          <w:rFonts w:cs="Calibri"/>
        </w:rPr>
        <w:t>S</w:t>
      </w:r>
      <w:r w:rsidRPr="00113B22">
        <w:rPr>
          <w:rFonts w:cs="Calibri"/>
        </w:rPr>
        <w:t>enior Designated Safeguarding Lead, and a Deputy Designated Safeguarding lead appointed from the Senior Mana</w:t>
      </w:r>
      <w:r w:rsidR="00113B22" w:rsidRPr="00113B22">
        <w:rPr>
          <w:rFonts w:cs="Calibri"/>
        </w:rPr>
        <w:t>gement Team.  The number of DSL</w:t>
      </w:r>
      <w:r w:rsidRPr="00113B22">
        <w:rPr>
          <w:rFonts w:cs="Calibri"/>
        </w:rPr>
        <w:t xml:space="preserve">s needs to be sufficient in number depending upon the size and demands of the school. </w:t>
      </w:r>
    </w:p>
    <w:p w14:paraId="7740B88F" w14:textId="77777777" w:rsidR="0017536C" w:rsidRPr="00113B22" w:rsidRDefault="0017536C" w:rsidP="0017536C">
      <w:pPr>
        <w:pStyle w:val="ListParagraph"/>
        <w:rPr>
          <w:rFonts w:cs="Calibri"/>
        </w:rPr>
      </w:pPr>
    </w:p>
    <w:p w14:paraId="551FCF57" w14:textId="6A017641" w:rsidR="00632FDE" w:rsidRPr="00113B22" w:rsidRDefault="00113B22" w:rsidP="0017536C">
      <w:pPr>
        <w:pStyle w:val="ListParagraph"/>
        <w:numPr>
          <w:ilvl w:val="0"/>
          <w:numId w:val="11"/>
        </w:numPr>
        <w:spacing w:after="0"/>
        <w:rPr>
          <w:rFonts w:cs="Calibri"/>
        </w:rPr>
      </w:pPr>
      <w:r w:rsidRPr="00113B22">
        <w:rPr>
          <w:rFonts w:cs="Calibri"/>
        </w:rPr>
        <w:t>That the DSL</w:t>
      </w:r>
      <w:r w:rsidR="00632FDE" w:rsidRPr="00113B22">
        <w:rPr>
          <w:rFonts w:cs="Calibri"/>
        </w:rPr>
        <w:t xml:space="preserve">s are fully equipped to undertake the Safeguarding role, including the </w:t>
      </w:r>
      <w:r w:rsidR="0017536C" w:rsidRPr="00113B22">
        <w:rPr>
          <w:rFonts w:cs="Calibri"/>
        </w:rPr>
        <w:t>D</w:t>
      </w:r>
      <w:r w:rsidR="00632FDE" w:rsidRPr="00113B22">
        <w:rPr>
          <w:rFonts w:cs="Calibri"/>
        </w:rPr>
        <w:t>eputy in absenc</w:t>
      </w:r>
      <w:r w:rsidRPr="00113B22">
        <w:rPr>
          <w:rFonts w:cs="Calibri"/>
        </w:rPr>
        <w:t>e of the senior DSL and all DSL</w:t>
      </w:r>
      <w:r w:rsidR="00632FDE" w:rsidRPr="00113B22">
        <w:rPr>
          <w:rFonts w:cs="Calibri"/>
        </w:rPr>
        <w:t>s have access to the appropriate training and with certified training every two years.</w:t>
      </w:r>
    </w:p>
    <w:p w14:paraId="712B528E" w14:textId="77777777" w:rsidR="0017536C" w:rsidRPr="0017536C" w:rsidRDefault="0017536C" w:rsidP="0017536C">
      <w:pPr>
        <w:spacing w:after="0"/>
        <w:rPr>
          <w:rFonts w:cs="Calibri"/>
          <w:color w:val="C00000"/>
        </w:rPr>
      </w:pPr>
    </w:p>
    <w:p w14:paraId="0D6B8BF2" w14:textId="4426B9D0" w:rsidR="00632FDE" w:rsidRDefault="0017536C" w:rsidP="00632FDE">
      <w:pPr>
        <w:pStyle w:val="ListParagraph"/>
        <w:numPr>
          <w:ilvl w:val="0"/>
          <w:numId w:val="11"/>
        </w:numPr>
        <w:spacing w:after="120"/>
        <w:rPr>
          <w:rFonts w:cs="Calibri"/>
        </w:rPr>
      </w:pPr>
      <w:r>
        <w:rPr>
          <w:rFonts w:cs="Calibri"/>
        </w:rPr>
        <w:t>Ensure</w:t>
      </w:r>
      <w:r w:rsidR="00632FDE">
        <w:rPr>
          <w:rFonts w:cs="Calibri"/>
        </w:rPr>
        <w:t xml:space="preserve"> there is D</w:t>
      </w:r>
      <w:r w:rsidR="00632FDE" w:rsidRPr="009544FB">
        <w:rPr>
          <w:rFonts w:cs="Calibri"/>
        </w:rPr>
        <w:t xml:space="preserve">esignated Safeguarding Lead is on the premises and available at all times during the school day and there is a contact for </w:t>
      </w:r>
      <w:r>
        <w:rPr>
          <w:rFonts w:cs="Calibri"/>
        </w:rPr>
        <w:t xml:space="preserve">any </w:t>
      </w:r>
      <w:r w:rsidR="00632FDE" w:rsidRPr="009544FB">
        <w:rPr>
          <w:rFonts w:cs="Calibri"/>
        </w:rPr>
        <w:t xml:space="preserve">school holiday activities on site; where this is not available or in exceptional circumstances, there is cover in place. The </w:t>
      </w:r>
      <w:r>
        <w:rPr>
          <w:rFonts w:cs="Calibri"/>
        </w:rPr>
        <w:t>L</w:t>
      </w:r>
      <w:r w:rsidR="00632FDE" w:rsidRPr="009544FB">
        <w:rPr>
          <w:rFonts w:cs="Calibri"/>
        </w:rPr>
        <w:t xml:space="preserve">eadership </w:t>
      </w:r>
      <w:r>
        <w:rPr>
          <w:rFonts w:cs="Calibri"/>
        </w:rPr>
        <w:t>T</w:t>
      </w:r>
      <w:r w:rsidR="00632FDE" w:rsidRPr="009544FB">
        <w:rPr>
          <w:rFonts w:cs="Calibri"/>
        </w:rPr>
        <w:t>eam will ensure there is always cover and there is a clear pathway for raising and reporting concerns in a timely way.  This will include a DSL being a point of contact for trips, outings, and residential visits.</w:t>
      </w:r>
    </w:p>
    <w:p w14:paraId="1C55014F" w14:textId="77777777" w:rsidR="00BD251A" w:rsidRPr="00BD251A" w:rsidRDefault="00BD251A" w:rsidP="00BD251A">
      <w:pPr>
        <w:pStyle w:val="ListParagraph"/>
        <w:rPr>
          <w:rFonts w:cs="Calibri"/>
        </w:rPr>
      </w:pPr>
    </w:p>
    <w:p w14:paraId="71E46A2C" w14:textId="77777777" w:rsidR="00632FDE" w:rsidRPr="008E69E6" w:rsidRDefault="00632FDE" w:rsidP="00632FDE">
      <w:pPr>
        <w:pStyle w:val="Default"/>
        <w:numPr>
          <w:ilvl w:val="0"/>
          <w:numId w:val="11"/>
        </w:numPr>
        <w:spacing w:after="120" w:line="276" w:lineRule="auto"/>
        <w:rPr>
          <w:rFonts w:ascii="Calibri" w:hAnsi="Calibri" w:cs="Calibri"/>
          <w:color w:val="auto"/>
        </w:rPr>
      </w:pPr>
      <w:r>
        <w:rPr>
          <w:rFonts w:ascii="Calibri" w:hAnsi="Calibri" w:cs="Calibri"/>
          <w:color w:val="auto"/>
        </w:rPr>
        <w:lastRenderedPageBreak/>
        <w:t>W</w:t>
      </w:r>
      <w:r w:rsidRPr="008E69E6">
        <w:rPr>
          <w:rFonts w:ascii="Calibri" w:hAnsi="Calibri" w:cs="Calibri"/>
          <w:color w:val="auto"/>
        </w:rPr>
        <w:t>ork toward</w:t>
      </w:r>
      <w:r>
        <w:rPr>
          <w:rFonts w:ascii="Calibri" w:hAnsi="Calibri" w:cs="Calibri"/>
          <w:color w:val="auto"/>
        </w:rPr>
        <w:t xml:space="preserve">s having </w:t>
      </w:r>
      <w:r w:rsidRPr="008E69E6">
        <w:rPr>
          <w:rFonts w:ascii="Calibri" w:hAnsi="Calibri" w:cs="Calibri"/>
          <w:color w:val="auto"/>
        </w:rPr>
        <w:t>a nominated link Governor for CIC (Children in Care/ Looked after Children) and SEN</w:t>
      </w:r>
      <w:r>
        <w:rPr>
          <w:rFonts w:ascii="Calibri" w:hAnsi="Calibri" w:cs="Calibri"/>
          <w:color w:val="auto"/>
        </w:rPr>
        <w:t>/</w:t>
      </w:r>
      <w:r w:rsidRPr="008E69E6">
        <w:rPr>
          <w:rFonts w:ascii="Calibri" w:hAnsi="Calibri" w:cs="Calibri"/>
          <w:color w:val="auto"/>
        </w:rPr>
        <w:t>D alongside other nominated leads in the School/College on these issues.</w:t>
      </w:r>
    </w:p>
    <w:p w14:paraId="62CA2114" w14:textId="72954F03" w:rsidR="00632FDE" w:rsidRPr="00113B22" w:rsidRDefault="00632FDE" w:rsidP="00632FDE">
      <w:pPr>
        <w:pStyle w:val="Default"/>
        <w:numPr>
          <w:ilvl w:val="0"/>
          <w:numId w:val="11"/>
        </w:numPr>
        <w:spacing w:after="120" w:line="276" w:lineRule="auto"/>
        <w:rPr>
          <w:rFonts w:ascii="Calibri" w:hAnsi="Calibri" w:cs="Calibri"/>
          <w:color w:val="auto"/>
        </w:rPr>
      </w:pPr>
      <w:r w:rsidRPr="00113B22">
        <w:rPr>
          <w:rFonts w:ascii="Calibri" w:hAnsi="Calibri" w:cs="Calibri"/>
          <w:color w:val="auto"/>
        </w:rPr>
        <w:t xml:space="preserve">Have an appointed teacher who is responsible for </w:t>
      </w:r>
      <w:r w:rsidR="00DA7E28" w:rsidRPr="00113B22">
        <w:rPr>
          <w:rFonts w:ascii="Calibri" w:hAnsi="Calibri" w:cs="Calibri"/>
          <w:color w:val="auto"/>
        </w:rPr>
        <w:t>L</w:t>
      </w:r>
      <w:r w:rsidRPr="00113B22">
        <w:rPr>
          <w:rFonts w:ascii="Calibri" w:hAnsi="Calibri" w:cs="Calibri"/>
          <w:color w:val="auto"/>
        </w:rPr>
        <w:t xml:space="preserve">ooked after </w:t>
      </w:r>
      <w:r w:rsidR="00DA7E28" w:rsidRPr="00113B22">
        <w:rPr>
          <w:rFonts w:ascii="Calibri" w:hAnsi="Calibri" w:cs="Calibri"/>
          <w:color w:val="auto"/>
        </w:rPr>
        <w:t>C</w:t>
      </w:r>
      <w:r w:rsidRPr="00113B22">
        <w:rPr>
          <w:rFonts w:ascii="Calibri" w:hAnsi="Calibri" w:cs="Calibri"/>
          <w:color w:val="auto"/>
        </w:rPr>
        <w:t>hildren, and the additional roles as defined by the new Df</w:t>
      </w:r>
      <w:r w:rsidR="00DA7E28" w:rsidRPr="00113B22">
        <w:rPr>
          <w:rFonts w:ascii="Calibri" w:hAnsi="Calibri" w:cs="Calibri"/>
          <w:color w:val="auto"/>
        </w:rPr>
        <w:t>E</w:t>
      </w:r>
      <w:r w:rsidRPr="00113B22">
        <w:rPr>
          <w:rFonts w:ascii="Calibri" w:hAnsi="Calibri" w:cs="Calibri"/>
          <w:color w:val="auto"/>
        </w:rPr>
        <w:t xml:space="preserve"> guidance. </w:t>
      </w:r>
    </w:p>
    <w:p w14:paraId="7F63E948" w14:textId="4D48FB65" w:rsidR="00632FDE" w:rsidRPr="00113B22" w:rsidRDefault="00113B22" w:rsidP="00632FDE">
      <w:pPr>
        <w:pStyle w:val="Default"/>
        <w:numPr>
          <w:ilvl w:val="0"/>
          <w:numId w:val="11"/>
        </w:numPr>
        <w:spacing w:after="120" w:line="276" w:lineRule="auto"/>
        <w:rPr>
          <w:rFonts w:ascii="Calibri" w:hAnsi="Calibri" w:cs="Calibri"/>
          <w:color w:val="auto"/>
        </w:rPr>
      </w:pPr>
      <w:r>
        <w:rPr>
          <w:rFonts w:ascii="Calibri" w:hAnsi="Calibri" w:cs="Calibri"/>
          <w:color w:val="auto"/>
        </w:rPr>
        <w:t>Have</w:t>
      </w:r>
      <w:r w:rsidR="009373C5" w:rsidRPr="00113B22">
        <w:rPr>
          <w:rFonts w:ascii="Calibri" w:hAnsi="Calibri" w:cs="Calibri"/>
          <w:color w:val="auto"/>
        </w:rPr>
        <w:t xml:space="preserve"> </w:t>
      </w:r>
      <w:r w:rsidR="00632FDE" w:rsidRPr="00113B22">
        <w:rPr>
          <w:rFonts w:ascii="Calibri" w:hAnsi="Calibri" w:cs="Calibri"/>
          <w:color w:val="auto"/>
        </w:rPr>
        <w:t xml:space="preserve">an appointed lead in </w:t>
      </w:r>
      <w:r w:rsidR="00DA7E28" w:rsidRPr="00113B22">
        <w:rPr>
          <w:rFonts w:ascii="Calibri" w:hAnsi="Calibri" w:cs="Calibri"/>
          <w:color w:val="auto"/>
        </w:rPr>
        <w:t>M</w:t>
      </w:r>
      <w:r w:rsidR="00632FDE" w:rsidRPr="00113B22">
        <w:rPr>
          <w:rFonts w:ascii="Calibri" w:hAnsi="Calibri" w:cs="Calibri"/>
          <w:color w:val="auto"/>
        </w:rPr>
        <w:t xml:space="preserve">ental </w:t>
      </w:r>
      <w:r w:rsidR="00DA7E28" w:rsidRPr="00113B22">
        <w:rPr>
          <w:rFonts w:ascii="Calibri" w:hAnsi="Calibri" w:cs="Calibri"/>
          <w:color w:val="auto"/>
        </w:rPr>
        <w:t>H</w:t>
      </w:r>
      <w:r w:rsidR="00632FDE" w:rsidRPr="00113B22">
        <w:rPr>
          <w:rFonts w:ascii="Calibri" w:hAnsi="Calibri" w:cs="Calibri"/>
          <w:color w:val="auto"/>
        </w:rPr>
        <w:t xml:space="preserve">ealth and </w:t>
      </w:r>
      <w:r w:rsidR="00DA7E28" w:rsidRPr="00113B22">
        <w:rPr>
          <w:rFonts w:ascii="Calibri" w:hAnsi="Calibri" w:cs="Calibri"/>
          <w:color w:val="auto"/>
        </w:rPr>
        <w:t>W</w:t>
      </w:r>
      <w:r>
        <w:rPr>
          <w:rFonts w:ascii="Calibri" w:hAnsi="Calibri" w:cs="Calibri"/>
          <w:color w:val="auto"/>
        </w:rPr>
        <w:t>ellbeing in the school</w:t>
      </w:r>
    </w:p>
    <w:p w14:paraId="36F97A60" w14:textId="286CF00B" w:rsidR="00632FDE" w:rsidRDefault="00632FDE" w:rsidP="00632FDE">
      <w:pPr>
        <w:pStyle w:val="Default"/>
        <w:numPr>
          <w:ilvl w:val="0"/>
          <w:numId w:val="11"/>
        </w:numPr>
        <w:spacing w:after="120" w:line="276" w:lineRule="auto"/>
        <w:rPr>
          <w:rFonts w:ascii="Calibri" w:hAnsi="Calibri" w:cs="Calibri"/>
          <w:color w:val="FF0000"/>
        </w:rPr>
      </w:pPr>
      <w:r>
        <w:rPr>
          <w:rFonts w:ascii="Calibri" w:hAnsi="Calibri" w:cs="Calibri"/>
          <w:color w:val="auto"/>
        </w:rPr>
        <w:t xml:space="preserve">Have </w:t>
      </w:r>
      <w:r w:rsidRPr="008E69E6">
        <w:rPr>
          <w:rFonts w:ascii="Calibri" w:hAnsi="Calibri" w:cs="Calibri"/>
          <w:color w:val="auto"/>
        </w:rPr>
        <w:t xml:space="preserve">procedures are in place in handling allegations against Staff, or Volunteers and any concerns staff and volunteers have (including concerns about the setting) are </w:t>
      </w:r>
      <w:r>
        <w:rPr>
          <w:rFonts w:ascii="Calibri" w:hAnsi="Calibri" w:cs="Calibri"/>
          <w:color w:val="auto"/>
        </w:rPr>
        <w:t>referred</w:t>
      </w:r>
      <w:r w:rsidRPr="008E69E6">
        <w:rPr>
          <w:rFonts w:ascii="Calibri" w:hAnsi="Calibri" w:cs="Calibri"/>
          <w:color w:val="auto"/>
        </w:rPr>
        <w:t xml:space="preserve"> to the Local Authority Designated Lead (LADO) </w:t>
      </w:r>
      <w:r w:rsidRPr="00113B22">
        <w:rPr>
          <w:rFonts w:ascii="Calibri" w:hAnsi="Calibri" w:cs="Calibri"/>
          <w:color w:val="auto"/>
        </w:rPr>
        <w:t xml:space="preserve">where the threshold is met. </w:t>
      </w:r>
    </w:p>
    <w:p w14:paraId="1BD87B3C" w14:textId="1BA831D9" w:rsidR="00632FDE" w:rsidRPr="00113B22" w:rsidRDefault="00632FDE" w:rsidP="00632FDE">
      <w:pPr>
        <w:pStyle w:val="ListParagraph"/>
        <w:numPr>
          <w:ilvl w:val="0"/>
          <w:numId w:val="11"/>
        </w:numPr>
        <w:spacing w:after="0"/>
        <w:rPr>
          <w:rFonts w:cs="Calibri"/>
        </w:rPr>
      </w:pPr>
      <w:r w:rsidRPr="00113B22">
        <w:rPr>
          <w:rFonts w:cs="Calibri"/>
        </w:rPr>
        <w:t xml:space="preserve">Using quality assurance and audit </w:t>
      </w:r>
      <w:r w:rsidR="00DA7E28" w:rsidRPr="00113B22">
        <w:rPr>
          <w:rFonts w:cs="Calibri"/>
        </w:rPr>
        <w:t xml:space="preserve">to </w:t>
      </w:r>
      <w:r w:rsidRPr="00113B22">
        <w:rPr>
          <w:rFonts w:cs="Calibri"/>
        </w:rPr>
        <w:t xml:space="preserve">ensure there are robust </w:t>
      </w:r>
      <w:r w:rsidR="00DA7E28" w:rsidRPr="00113B22">
        <w:rPr>
          <w:rFonts w:cs="Calibri"/>
        </w:rPr>
        <w:t>S</w:t>
      </w:r>
      <w:r w:rsidRPr="00113B22">
        <w:rPr>
          <w:rFonts w:cs="Calibri"/>
        </w:rPr>
        <w:t xml:space="preserve">afer </w:t>
      </w:r>
      <w:r w:rsidR="00DA7E28" w:rsidRPr="00113B22">
        <w:rPr>
          <w:rFonts w:cs="Calibri"/>
        </w:rPr>
        <w:t>R</w:t>
      </w:r>
      <w:r w:rsidRPr="00113B22">
        <w:rPr>
          <w:rFonts w:cs="Calibri"/>
        </w:rPr>
        <w:t>ecruitment procedures and a framework of checks</w:t>
      </w:r>
      <w:r w:rsidR="00DA7E28" w:rsidRPr="00113B22">
        <w:rPr>
          <w:rFonts w:cs="Calibri"/>
        </w:rPr>
        <w:t xml:space="preserve"> in place</w:t>
      </w:r>
      <w:r w:rsidRPr="00113B22">
        <w:rPr>
          <w:rFonts w:cs="Calibri"/>
        </w:rPr>
        <w:t xml:space="preserve">, </w:t>
      </w:r>
      <w:r w:rsidR="00DA7E28" w:rsidRPr="00113B22">
        <w:rPr>
          <w:rFonts w:cs="Calibri"/>
        </w:rPr>
        <w:t xml:space="preserve">including </w:t>
      </w:r>
      <w:r w:rsidRPr="00113B22">
        <w:rPr>
          <w:rFonts w:cs="Calibri"/>
        </w:rPr>
        <w:t>tracking and monitoring of all staff</w:t>
      </w:r>
      <w:r w:rsidR="00D63DA2" w:rsidRPr="00113B22">
        <w:rPr>
          <w:rFonts w:cs="Calibri"/>
        </w:rPr>
        <w:t xml:space="preserve"> (the Single </w:t>
      </w:r>
      <w:r w:rsidR="00DA7E28" w:rsidRPr="00113B22">
        <w:rPr>
          <w:rFonts w:cs="Calibri"/>
        </w:rPr>
        <w:t>C</w:t>
      </w:r>
      <w:r w:rsidR="00D63DA2" w:rsidRPr="00113B22">
        <w:rPr>
          <w:rFonts w:cs="Calibri"/>
        </w:rPr>
        <w:t xml:space="preserve">entral Record) </w:t>
      </w:r>
      <w:r w:rsidRPr="00113B22">
        <w:rPr>
          <w:rFonts w:cs="Calibri"/>
        </w:rPr>
        <w:t xml:space="preserve"> </w:t>
      </w:r>
    </w:p>
    <w:p w14:paraId="5AFC75C7" w14:textId="77777777" w:rsidR="00632FDE" w:rsidRPr="009544FB" w:rsidRDefault="00632FDE" w:rsidP="00632FDE">
      <w:pPr>
        <w:pStyle w:val="ListParagraph"/>
        <w:rPr>
          <w:rFonts w:cs="Calibri"/>
        </w:rPr>
      </w:pPr>
    </w:p>
    <w:p w14:paraId="223F29FD" w14:textId="7B29D0C2" w:rsidR="00632FDE" w:rsidRPr="00C739B0" w:rsidRDefault="00632FDE" w:rsidP="00632FDE">
      <w:pPr>
        <w:pStyle w:val="ListParagraph"/>
        <w:numPr>
          <w:ilvl w:val="0"/>
          <w:numId w:val="11"/>
        </w:numPr>
        <w:spacing w:after="120"/>
        <w:rPr>
          <w:lang w:eastAsia="en-GB"/>
        </w:rPr>
      </w:pPr>
      <w:r>
        <w:rPr>
          <w:rFonts w:asciiTheme="minorHAnsi" w:hAnsiTheme="minorHAnsi" w:cstheme="minorHAnsi"/>
          <w:lang w:eastAsia="en-GB"/>
        </w:rPr>
        <w:t xml:space="preserve">Ensure all staff and </w:t>
      </w:r>
      <w:r w:rsidRPr="00804F69">
        <w:rPr>
          <w:rFonts w:asciiTheme="minorHAnsi" w:hAnsiTheme="minorHAnsi" w:cstheme="minorHAnsi"/>
          <w:szCs w:val="24"/>
          <w:lang w:eastAsia="en-GB"/>
        </w:rPr>
        <w:t>anyone who has contact with a child including Governors, volunteers</w:t>
      </w:r>
      <w:r w:rsidRPr="00804F69">
        <w:rPr>
          <w:rStyle w:val="Emphasis"/>
          <w:i w:val="0"/>
        </w:rPr>
        <w:t xml:space="preserve"> </w:t>
      </w:r>
      <w:r w:rsidRPr="00804F69">
        <w:rPr>
          <w:lang w:eastAsia="en-GB"/>
        </w:rPr>
        <w:t xml:space="preserve">and frequent visitors </w:t>
      </w:r>
      <w:r w:rsidR="00DA7E28">
        <w:rPr>
          <w:lang w:eastAsia="en-GB"/>
        </w:rPr>
        <w:t>undertake</w:t>
      </w:r>
      <w:r w:rsidRPr="008E69E6">
        <w:rPr>
          <w:lang w:eastAsia="en-GB"/>
        </w:rPr>
        <w:t xml:space="preserve"> </w:t>
      </w:r>
      <w:r>
        <w:rPr>
          <w:lang w:eastAsia="en-GB"/>
        </w:rPr>
        <w:t xml:space="preserve">an </w:t>
      </w:r>
      <w:r w:rsidRPr="008E69E6">
        <w:rPr>
          <w:lang w:eastAsia="en-GB"/>
        </w:rPr>
        <w:t xml:space="preserve">induction which includes knowledge regarding </w:t>
      </w:r>
      <w:r>
        <w:rPr>
          <w:lang w:eastAsia="en-GB"/>
        </w:rPr>
        <w:t xml:space="preserve">types of </w:t>
      </w:r>
      <w:r w:rsidR="00DA7E28">
        <w:rPr>
          <w:lang w:eastAsia="en-GB"/>
        </w:rPr>
        <w:t>Child A</w:t>
      </w:r>
      <w:r>
        <w:rPr>
          <w:lang w:eastAsia="en-GB"/>
        </w:rPr>
        <w:t xml:space="preserve">buse, </w:t>
      </w:r>
      <w:r w:rsidRPr="008E69E6">
        <w:rPr>
          <w:lang w:eastAsia="en-GB"/>
        </w:rPr>
        <w:t xml:space="preserve">specific </w:t>
      </w:r>
      <w:r w:rsidR="00DA7E28">
        <w:rPr>
          <w:lang w:eastAsia="en-GB"/>
        </w:rPr>
        <w:t>S</w:t>
      </w:r>
      <w:r w:rsidRPr="008E69E6">
        <w:rPr>
          <w:lang w:eastAsia="en-GB"/>
        </w:rPr>
        <w:t>afeguarding issues and familiarisation with Child Protection responsibilities</w:t>
      </w:r>
      <w:r>
        <w:rPr>
          <w:lang w:eastAsia="en-GB"/>
        </w:rPr>
        <w:t xml:space="preserve"> and </w:t>
      </w:r>
      <w:r w:rsidR="00DA7E28">
        <w:rPr>
          <w:lang w:eastAsia="en-GB"/>
        </w:rPr>
        <w:t>L</w:t>
      </w:r>
      <w:r>
        <w:rPr>
          <w:lang w:eastAsia="en-GB"/>
        </w:rPr>
        <w:t xml:space="preserve">ocal </w:t>
      </w:r>
      <w:r w:rsidR="00DA7E28">
        <w:rPr>
          <w:lang w:eastAsia="en-GB"/>
        </w:rPr>
        <w:t>S</w:t>
      </w:r>
      <w:r>
        <w:rPr>
          <w:lang w:eastAsia="en-GB"/>
        </w:rPr>
        <w:t xml:space="preserve">afeguarding </w:t>
      </w:r>
      <w:r w:rsidR="00DA7E28">
        <w:rPr>
          <w:lang w:eastAsia="en-GB"/>
        </w:rPr>
        <w:t>P</w:t>
      </w:r>
      <w:r>
        <w:rPr>
          <w:lang w:eastAsia="en-GB"/>
        </w:rPr>
        <w:t xml:space="preserve">rocedures. </w:t>
      </w:r>
      <w:r w:rsidRPr="008E69E6">
        <w:rPr>
          <w:lang w:eastAsia="en-GB"/>
        </w:rPr>
        <w:t xml:space="preserve">  The induction will also include procedures to be followed if anyone has any concerns about a Child's Safety or welfare, and knowledge about the (schools/college) </w:t>
      </w:r>
      <w:r w:rsidRPr="008E69E6">
        <w:rPr>
          <w:rFonts w:cs="Calibri"/>
          <w:szCs w:val="24"/>
          <w:lang w:eastAsia="en-GB"/>
        </w:rPr>
        <w:t>policies and procedures.</w:t>
      </w:r>
    </w:p>
    <w:p w14:paraId="6C3A8874" w14:textId="77777777" w:rsidR="00632FDE" w:rsidRPr="0026209C" w:rsidRDefault="00632FDE" w:rsidP="00632FDE">
      <w:pPr>
        <w:pStyle w:val="ListParagraph"/>
        <w:spacing w:after="120"/>
        <w:rPr>
          <w:sz w:val="10"/>
          <w:lang w:eastAsia="en-GB"/>
        </w:rPr>
      </w:pPr>
    </w:p>
    <w:p w14:paraId="1C91B72A" w14:textId="47969D2E" w:rsidR="00632FDE" w:rsidRDefault="00632FDE" w:rsidP="00DA7E28">
      <w:pPr>
        <w:pStyle w:val="Default"/>
        <w:numPr>
          <w:ilvl w:val="0"/>
          <w:numId w:val="11"/>
        </w:numPr>
        <w:spacing w:line="276" w:lineRule="auto"/>
        <w:rPr>
          <w:rFonts w:ascii="Calibri" w:hAnsi="Calibri" w:cs="Calibri"/>
          <w:color w:val="auto"/>
        </w:rPr>
      </w:pPr>
      <w:r>
        <w:rPr>
          <w:rFonts w:asciiTheme="minorHAnsi" w:hAnsiTheme="minorHAnsi" w:cstheme="minorHAnsi"/>
          <w:color w:val="auto"/>
          <w:lang w:eastAsia="en-GB"/>
        </w:rPr>
        <w:t>That all s</w:t>
      </w:r>
      <w:r w:rsidRPr="00804F69">
        <w:rPr>
          <w:rFonts w:asciiTheme="minorHAnsi" w:hAnsiTheme="minorHAnsi" w:cstheme="minorHAnsi"/>
          <w:color w:val="auto"/>
          <w:lang w:eastAsia="en-GB"/>
        </w:rPr>
        <w:t>taff / anyone who has contact with a child including Governors and volunteers</w:t>
      </w:r>
      <w:r w:rsidRPr="00804F69">
        <w:rPr>
          <w:rStyle w:val="Emphasis"/>
          <w:i w:val="0"/>
          <w:color w:val="auto"/>
        </w:rPr>
        <w:t xml:space="preserve"> </w:t>
      </w:r>
      <w:r w:rsidRPr="00804F69">
        <w:rPr>
          <w:rFonts w:ascii="Calibri" w:hAnsi="Calibri" w:cs="Calibri"/>
          <w:color w:val="auto"/>
        </w:rPr>
        <w:t xml:space="preserve">receive the appropriate </w:t>
      </w:r>
      <w:r w:rsidRPr="008E69E6">
        <w:rPr>
          <w:rFonts w:ascii="Calibri" w:hAnsi="Calibri" w:cs="Calibri"/>
          <w:color w:val="auto"/>
        </w:rPr>
        <w:t>training, which is regularly updated,</w:t>
      </w:r>
      <w:r>
        <w:rPr>
          <w:rFonts w:ascii="Calibri" w:hAnsi="Calibri" w:cs="Calibri"/>
          <w:color w:val="auto"/>
        </w:rPr>
        <w:t xml:space="preserve"> </w:t>
      </w:r>
      <w:r w:rsidR="004346DC">
        <w:rPr>
          <w:rFonts w:ascii="Calibri" w:hAnsi="Calibri" w:cs="Calibri"/>
          <w:color w:val="auto"/>
        </w:rPr>
        <w:t>and</w:t>
      </w:r>
      <w:r w:rsidR="00DA7E28">
        <w:rPr>
          <w:rFonts w:ascii="Calibri" w:hAnsi="Calibri" w:cs="Calibri"/>
          <w:color w:val="auto"/>
        </w:rPr>
        <w:t xml:space="preserve"> </w:t>
      </w:r>
      <w:r>
        <w:rPr>
          <w:rFonts w:ascii="Calibri" w:hAnsi="Calibri" w:cs="Calibri"/>
          <w:color w:val="auto"/>
        </w:rPr>
        <w:t xml:space="preserve">includes an annual whole school training </w:t>
      </w:r>
      <w:r w:rsidR="00DA7E28">
        <w:rPr>
          <w:rFonts w:ascii="Calibri" w:hAnsi="Calibri" w:cs="Calibri"/>
          <w:color w:val="auto"/>
        </w:rPr>
        <w:t xml:space="preserve">event </w:t>
      </w:r>
      <w:r>
        <w:rPr>
          <w:rFonts w:ascii="Calibri" w:hAnsi="Calibri" w:cs="Calibri"/>
          <w:color w:val="auto"/>
        </w:rPr>
        <w:t xml:space="preserve">in </w:t>
      </w:r>
      <w:r w:rsidR="00DA7E28">
        <w:rPr>
          <w:rFonts w:ascii="Calibri" w:hAnsi="Calibri" w:cs="Calibri"/>
          <w:color w:val="auto"/>
        </w:rPr>
        <w:t>S</w:t>
      </w:r>
      <w:r>
        <w:rPr>
          <w:rFonts w:ascii="Calibri" w:hAnsi="Calibri" w:cs="Calibri"/>
          <w:color w:val="auto"/>
        </w:rPr>
        <w:t xml:space="preserve">afeguarding. </w:t>
      </w:r>
    </w:p>
    <w:p w14:paraId="28CA8136" w14:textId="77777777" w:rsidR="00BD251A" w:rsidRDefault="00BD251A" w:rsidP="00DA7E28">
      <w:pPr>
        <w:pStyle w:val="ListParagraph"/>
        <w:spacing w:after="0"/>
        <w:rPr>
          <w:rFonts w:cs="Calibri"/>
        </w:rPr>
      </w:pPr>
    </w:p>
    <w:p w14:paraId="232D942C" w14:textId="77777777" w:rsidR="00DA7E28" w:rsidRPr="00113B22" w:rsidRDefault="00BD251A" w:rsidP="00DA7E28">
      <w:pPr>
        <w:pStyle w:val="ListParagraph"/>
        <w:numPr>
          <w:ilvl w:val="0"/>
          <w:numId w:val="11"/>
        </w:numPr>
        <w:spacing w:after="0"/>
        <w:rPr>
          <w:lang w:eastAsia="en-GB"/>
        </w:rPr>
      </w:pPr>
      <w:r w:rsidRPr="00113B22">
        <w:rPr>
          <w:rFonts w:cs="Calibri"/>
        </w:rPr>
        <w:t>Ensure all Staff who have any contact with children are aware of the GDPR 2018 regulations. That they share information about a child where there are safeguarding concerns and they do not use GDPR as a reason for not sharing that information.</w:t>
      </w:r>
    </w:p>
    <w:p w14:paraId="7BCBC44D" w14:textId="1CB33CBB" w:rsidR="00BD251A" w:rsidRPr="00DA7E28" w:rsidRDefault="00BD251A" w:rsidP="00DA7E28">
      <w:pPr>
        <w:spacing w:after="0"/>
        <w:rPr>
          <w:color w:val="FF0000"/>
          <w:lang w:eastAsia="en-GB"/>
        </w:rPr>
      </w:pPr>
      <w:r w:rsidRPr="00DA7E28">
        <w:rPr>
          <w:rFonts w:cs="Calibri"/>
          <w:color w:val="FF0000"/>
        </w:rPr>
        <w:t xml:space="preserve">  </w:t>
      </w:r>
    </w:p>
    <w:p w14:paraId="4FF05FD4" w14:textId="0E0A8D80" w:rsidR="00632FDE" w:rsidRDefault="00632FDE" w:rsidP="00DA7E28">
      <w:pPr>
        <w:pStyle w:val="Default"/>
        <w:numPr>
          <w:ilvl w:val="0"/>
          <w:numId w:val="11"/>
        </w:numPr>
        <w:spacing w:line="276" w:lineRule="auto"/>
        <w:rPr>
          <w:rFonts w:ascii="Calibri" w:hAnsi="Calibri" w:cs="Calibri"/>
          <w:color w:val="auto"/>
        </w:rPr>
      </w:pPr>
      <w:r>
        <w:rPr>
          <w:rFonts w:ascii="Calibri" w:hAnsi="Calibri" w:cs="Calibri"/>
          <w:color w:val="auto"/>
        </w:rPr>
        <w:t xml:space="preserve">That in the curriculum </w:t>
      </w:r>
      <w:r w:rsidRPr="0091292B">
        <w:rPr>
          <w:rFonts w:ascii="Calibri" w:hAnsi="Calibri" w:cs="Calibri"/>
          <w:color w:val="auto"/>
        </w:rPr>
        <w:t>children are</w:t>
      </w:r>
      <w:r w:rsidRPr="008E69E6">
        <w:rPr>
          <w:rFonts w:ascii="Calibri" w:hAnsi="Calibri" w:cs="Calibri"/>
          <w:color w:val="auto"/>
        </w:rPr>
        <w:t xml:space="preserve"> taught about Safeguarding, including </w:t>
      </w:r>
      <w:r w:rsidR="00DA7E28">
        <w:rPr>
          <w:rFonts w:ascii="Calibri" w:hAnsi="Calibri" w:cs="Calibri"/>
          <w:color w:val="auto"/>
        </w:rPr>
        <w:t>O</w:t>
      </w:r>
      <w:r w:rsidRPr="008E69E6">
        <w:rPr>
          <w:rFonts w:ascii="Calibri" w:hAnsi="Calibri" w:cs="Calibri"/>
          <w:color w:val="auto"/>
        </w:rPr>
        <w:t>nline</w:t>
      </w:r>
      <w:r w:rsidR="00DA7E28">
        <w:rPr>
          <w:rFonts w:ascii="Calibri" w:hAnsi="Calibri" w:cs="Calibri"/>
          <w:color w:val="auto"/>
        </w:rPr>
        <w:t xml:space="preserve"> Safety</w:t>
      </w:r>
      <w:r w:rsidRPr="008E69E6">
        <w:rPr>
          <w:rFonts w:ascii="Calibri" w:hAnsi="Calibri" w:cs="Calibri"/>
          <w:color w:val="auto"/>
        </w:rPr>
        <w:t xml:space="preserve">, through </w:t>
      </w:r>
      <w:r>
        <w:rPr>
          <w:rFonts w:ascii="Calibri" w:hAnsi="Calibri" w:cs="Calibri"/>
          <w:color w:val="auto"/>
        </w:rPr>
        <w:t xml:space="preserve">a blend of </w:t>
      </w:r>
      <w:r w:rsidRPr="008E69E6">
        <w:rPr>
          <w:rFonts w:ascii="Calibri" w:hAnsi="Calibri" w:cs="Calibri"/>
          <w:color w:val="auto"/>
        </w:rPr>
        <w:t>teaching and learning opportunities</w:t>
      </w:r>
      <w:r>
        <w:rPr>
          <w:rFonts w:ascii="Calibri" w:hAnsi="Calibri" w:cs="Calibri"/>
          <w:color w:val="auto"/>
        </w:rPr>
        <w:t xml:space="preserve">. </w:t>
      </w:r>
      <w:r w:rsidRPr="008E69E6">
        <w:rPr>
          <w:rFonts w:ascii="Calibri" w:hAnsi="Calibri" w:cs="Calibri"/>
          <w:color w:val="auto"/>
        </w:rPr>
        <w:t xml:space="preserve"> </w:t>
      </w:r>
    </w:p>
    <w:p w14:paraId="45E32025" w14:textId="77777777" w:rsidR="00DA7E28" w:rsidRPr="008E69E6" w:rsidRDefault="00DA7E28" w:rsidP="00DA7E28">
      <w:pPr>
        <w:pStyle w:val="Default"/>
        <w:spacing w:line="276" w:lineRule="auto"/>
        <w:rPr>
          <w:rFonts w:ascii="Calibri" w:hAnsi="Calibri" w:cs="Calibri"/>
          <w:color w:val="auto"/>
        </w:rPr>
      </w:pPr>
    </w:p>
    <w:p w14:paraId="5399254D" w14:textId="0FD800C1" w:rsidR="00632FDE" w:rsidRPr="00113B22" w:rsidRDefault="00632FDE" w:rsidP="00632FDE">
      <w:pPr>
        <w:pStyle w:val="Default"/>
        <w:numPr>
          <w:ilvl w:val="0"/>
          <w:numId w:val="11"/>
        </w:numPr>
        <w:spacing w:after="120" w:line="276" w:lineRule="auto"/>
        <w:rPr>
          <w:rFonts w:ascii="Calibri" w:hAnsi="Calibri" w:cs="Calibri"/>
          <w:color w:val="auto"/>
        </w:rPr>
      </w:pPr>
      <w:r w:rsidRPr="00113B22">
        <w:rPr>
          <w:rFonts w:ascii="Calibri" w:hAnsi="Calibri" w:cs="Calibri"/>
          <w:color w:val="auto"/>
        </w:rPr>
        <w:t xml:space="preserve">Monitor that </w:t>
      </w:r>
      <w:r w:rsidR="00DA7E28" w:rsidRPr="00113B22">
        <w:rPr>
          <w:rFonts w:ascii="Calibri" w:hAnsi="Calibri" w:cs="Calibri"/>
          <w:color w:val="auto"/>
        </w:rPr>
        <w:t>S</w:t>
      </w:r>
      <w:r w:rsidRPr="00113B22">
        <w:rPr>
          <w:rFonts w:ascii="Calibri" w:hAnsi="Calibri" w:cs="Calibri"/>
          <w:color w:val="auto"/>
        </w:rPr>
        <w:t xml:space="preserve">ex, </w:t>
      </w:r>
      <w:r w:rsidR="00DA7E28" w:rsidRPr="00113B22">
        <w:rPr>
          <w:rFonts w:ascii="Calibri" w:hAnsi="Calibri" w:cs="Calibri"/>
          <w:color w:val="auto"/>
        </w:rPr>
        <w:t>R</w:t>
      </w:r>
      <w:r w:rsidRPr="00113B22">
        <w:rPr>
          <w:rFonts w:ascii="Calibri" w:hAnsi="Calibri" w:cs="Calibri"/>
          <w:color w:val="auto"/>
        </w:rPr>
        <w:t xml:space="preserve">elationship and </w:t>
      </w:r>
      <w:r w:rsidR="00DA7E28" w:rsidRPr="00113B22">
        <w:rPr>
          <w:rFonts w:ascii="Calibri" w:hAnsi="Calibri" w:cs="Calibri"/>
          <w:color w:val="auto"/>
        </w:rPr>
        <w:t>H</w:t>
      </w:r>
      <w:r w:rsidRPr="00113B22">
        <w:rPr>
          <w:rFonts w:ascii="Calibri" w:hAnsi="Calibri" w:cs="Calibri"/>
          <w:color w:val="auto"/>
        </w:rPr>
        <w:t xml:space="preserve">ealthy </w:t>
      </w:r>
      <w:r w:rsidR="00DA7E28" w:rsidRPr="00113B22">
        <w:rPr>
          <w:rFonts w:ascii="Calibri" w:hAnsi="Calibri" w:cs="Calibri"/>
          <w:color w:val="auto"/>
        </w:rPr>
        <w:t>R</w:t>
      </w:r>
      <w:r w:rsidRPr="00113B22">
        <w:rPr>
          <w:rFonts w:ascii="Calibri" w:hAnsi="Calibri" w:cs="Calibri"/>
          <w:color w:val="auto"/>
        </w:rPr>
        <w:t xml:space="preserve">elationship teaching </w:t>
      </w:r>
      <w:r w:rsidR="00BD251A" w:rsidRPr="00113B22">
        <w:rPr>
          <w:rFonts w:ascii="Calibri" w:hAnsi="Calibri" w:cs="Calibri"/>
          <w:color w:val="auto"/>
        </w:rPr>
        <w:t xml:space="preserve">is </w:t>
      </w:r>
      <w:r w:rsidR="00DA7E28" w:rsidRPr="00113B22">
        <w:rPr>
          <w:rFonts w:ascii="Calibri" w:hAnsi="Calibri" w:cs="Calibri"/>
          <w:color w:val="auto"/>
        </w:rPr>
        <w:t>embedded</w:t>
      </w:r>
      <w:r w:rsidR="00BD251A" w:rsidRPr="00113B22">
        <w:rPr>
          <w:rFonts w:ascii="Calibri" w:hAnsi="Calibri" w:cs="Calibri"/>
          <w:color w:val="auto"/>
        </w:rPr>
        <w:t xml:space="preserve"> in the </w:t>
      </w:r>
      <w:r w:rsidRPr="00113B22">
        <w:rPr>
          <w:rFonts w:ascii="Calibri" w:hAnsi="Calibri" w:cs="Calibri"/>
          <w:color w:val="auto"/>
        </w:rPr>
        <w:t>in the curriculum</w:t>
      </w:r>
      <w:r w:rsidR="00BD251A" w:rsidRPr="00113B22">
        <w:rPr>
          <w:rFonts w:ascii="Calibri" w:hAnsi="Calibri" w:cs="Calibri"/>
          <w:color w:val="auto"/>
        </w:rPr>
        <w:t xml:space="preserve"> and staff </w:t>
      </w:r>
      <w:r w:rsidR="00DA7E28" w:rsidRPr="00113B22">
        <w:rPr>
          <w:rFonts w:ascii="Calibri" w:hAnsi="Calibri" w:cs="Calibri"/>
          <w:color w:val="auto"/>
        </w:rPr>
        <w:t xml:space="preserve">are </w:t>
      </w:r>
      <w:r w:rsidR="00BD251A" w:rsidRPr="00113B22">
        <w:rPr>
          <w:rFonts w:ascii="Calibri" w:hAnsi="Calibri" w:cs="Calibri"/>
          <w:color w:val="auto"/>
        </w:rPr>
        <w:t xml:space="preserve">trained and equipped to deliver. </w:t>
      </w:r>
    </w:p>
    <w:p w14:paraId="611AD7CB" w14:textId="0FE1709E" w:rsidR="00632FDE" w:rsidRDefault="00632FDE" w:rsidP="00632FDE">
      <w:pPr>
        <w:pStyle w:val="ListParagraph"/>
        <w:numPr>
          <w:ilvl w:val="0"/>
          <w:numId w:val="11"/>
        </w:numPr>
        <w:spacing w:after="120"/>
        <w:rPr>
          <w:rFonts w:cs="Calibri"/>
        </w:rPr>
      </w:pPr>
      <w:r w:rsidRPr="008E69E6">
        <w:rPr>
          <w:lang w:eastAsia="en-GB"/>
        </w:rPr>
        <w:t xml:space="preserve">That all </w:t>
      </w:r>
      <w:r w:rsidR="00DA7E28">
        <w:rPr>
          <w:lang w:eastAsia="en-GB"/>
        </w:rPr>
        <w:t>C</w:t>
      </w:r>
      <w:r w:rsidRPr="008E69E6">
        <w:rPr>
          <w:lang w:eastAsia="en-GB"/>
        </w:rPr>
        <w:t xml:space="preserve">hild Protection records are kept centrally, kept up to date, are secure and </w:t>
      </w:r>
      <w:r w:rsidRPr="008E69E6">
        <w:rPr>
          <w:rFonts w:cs="Calibri"/>
        </w:rPr>
        <w:t>reviewed annually.</w:t>
      </w:r>
    </w:p>
    <w:p w14:paraId="6D895CCC" w14:textId="77777777" w:rsidR="00BD251A" w:rsidRPr="00BD251A" w:rsidRDefault="00BD251A" w:rsidP="00BD251A">
      <w:pPr>
        <w:spacing w:after="120"/>
        <w:ind w:left="360"/>
        <w:rPr>
          <w:rFonts w:cs="Calibri"/>
        </w:rPr>
      </w:pPr>
    </w:p>
    <w:p w14:paraId="5DD56634" w14:textId="5723871F" w:rsidR="00632FDE" w:rsidRPr="00113B22" w:rsidRDefault="00632FDE" w:rsidP="00632FDE">
      <w:pPr>
        <w:pStyle w:val="ListParagraph"/>
        <w:numPr>
          <w:ilvl w:val="0"/>
          <w:numId w:val="11"/>
        </w:numPr>
        <w:spacing w:after="120"/>
        <w:rPr>
          <w:rFonts w:cs="Calibri"/>
        </w:rPr>
      </w:pPr>
      <w:r w:rsidRPr="00113B22">
        <w:rPr>
          <w:rFonts w:cs="Calibri"/>
        </w:rPr>
        <w:t xml:space="preserve">That </w:t>
      </w:r>
      <w:r w:rsidR="00DA7E28" w:rsidRPr="00113B22">
        <w:rPr>
          <w:rFonts w:cs="Calibri"/>
        </w:rPr>
        <w:t xml:space="preserve">an overview of </w:t>
      </w:r>
      <w:r w:rsidRPr="00113B22">
        <w:rPr>
          <w:rFonts w:cs="Calibri"/>
        </w:rPr>
        <w:t xml:space="preserve">records and data used </w:t>
      </w:r>
      <w:r w:rsidR="00113B22" w:rsidRPr="00113B22">
        <w:rPr>
          <w:rFonts w:cs="Calibri"/>
        </w:rPr>
        <w:t>in the school</w:t>
      </w:r>
      <w:r w:rsidR="00BD251A" w:rsidRPr="00113B22">
        <w:rPr>
          <w:rFonts w:cs="Calibri"/>
        </w:rPr>
        <w:t xml:space="preserve"> </w:t>
      </w:r>
      <w:r w:rsidR="00DA7E28" w:rsidRPr="00113B22">
        <w:rPr>
          <w:rFonts w:cs="Calibri"/>
        </w:rPr>
        <w:t>are</w:t>
      </w:r>
      <w:r w:rsidR="00BD251A" w:rsidRPr="00113B22">
        <w:rPr>
          <w:rFonts w:cs="Calibri"/>
        </w:rPr>
        <w:t xml:space="preserve"> discussed with the governing body </w:t>
      </w:r>
      <w:r w:rsidRPr="00113B22">
        <w:rPr>
          <w:rFonts w:cs="Calibri"/>
        </w:rPr>
        <w:t xml:space="preserve">to </w:t>
      </w:r>
      <w:r w:rsidR="00BD251A" w:rsidRPr="00113B22">
        <w:rPr>
          <w:rFonts w:cs="Calibri"/>
        </w:rPr>
        <w:t xml:space="preserve">help </w:t>
      </w:r>
      <w:r w:rsidRPr="00113B22">
        <w:rPr>
          <w:rFonts w:cs="Calibri"/>
        </w:rPr>
        <w:t xml:space="preserve">identify patterns, trends, specific </w:t>
      </w:r>
      <w:r w:rsidR="00DA7E28" w:rsidRPr="00113B22">
        <w:rPr>
          <w:rFonts w:cs="Calibri"/>
        </w:rPr>
        <w:t>S</w:t>
      </w:r>
      <w:r w:rsidRPr="00113B22">
        <w:rPr>
          <w:rFonts w:cs="Calibri"/>
        </w:rPr>
        <w:t xml:space="preserve">afeguarding issues and </w:t>
      </w:r>
      <w:r w:rsidR="00BD251A" w:rsidRPr="00113B22">
        <w:rPr>
          <w:rFonts w:cs="Calibri"/>
        </w:rPr>
        <w:t xml:space="preserve">that </w:t>
      </w:r>
      <w:r w:rsidRPr="00113B22">
        <w:rPr>
          <w:rFonts w:cs="Calibri"/>
        </w:rPr>
        <w:t xml:space="preserve">this is a regular activity of the leadership team/senior DSL. </w:t>
      </w:r>
    </w:p>
    <w:p w14:paraId="5EBEC277" w14:textId="77777777" w:rsidR="00632FDE" w:rsidRDefault="00632FDE" w:rsidP="00632FDE">
      <w:pPr>
        <w:pStyle w:val="Default"/>
        <w:spacing w:after="120" w:line="276" w:lineRule="auto"/>
        <w:ind w:left="360"/>
        <w:rPr>
          <w:rFonts w:ascii="Calibri" w:hAnsi="Calibri" w:cs="Calibri"/>
          <w:color w:val="auto"/>
        </w:rPr>
      </w:pPr>
    </w:p>
    <w:p w14:paraId="57372672" w14:textId="77777777" w:rsidR="00632FDE" w:rsidRPr="00113B22" w:rsidRDefault="00632FDE" w:rsidP="00632FDE">
      <w:pPr>
        <w:pStyle w:val="Default"/>
        <w:spacing w:after="120" w:line="276" w:lineRule="auto"/>
        <w:rPr>
          <w:rFonts w:ascii="Calibri" w:hAnsi="Calibri" w:cs="Calibri"/>
          <w:b/>
          <w:bCs/>
          <w:color w:val="auto"/>
          <w:sz w:val="28"/>
          <w:szCs w:val="28"/>
        </w:rPr>
      </w:pPr>
      <w:r w:rsidRPr="00113B22">
        <w:rPr>
          <w:rFonts w:ascii="Calibri" w:hAnsi="Calibri" w:cs="Calibri"/>
          <w:b/>
          <w:bCs/>
          <w:color w:val="auto"/>
          <w:sz w:val="28"/>
          <w:szCs w:val="28"/>
        </w:rPr>
        <w:t xml:space="preserve">Notifications </w:t>
      </w:r>
    </w:p>
    <w:p w14:paraId="79CACDBC" w14:textId="7FAF1AE6" w:rsidR="00632FDE" w:rsidRPr="00113B22" w:rsidRDefault="00632FDE" w:rsidP="00632FDE">
      <w:pPr>
        <w:pStyle w:val="Default"/>
        <w:spacing w:after="120" w:line="276" w:lineRule="auto"/>
        <w:rPr>
          <w:rFonts w:ascii="Calibri" w:hAnsi="Calibri" w:cs="Calibri"/>
          <w:b/>
          <w:bCs/>
          <w:color w:val="auto"/>
          <w:sz w:val="28"/>
          <w:szCs w:val="28"/>
        </w:rPr>
      </w:pPr>
      <w:r w:rsidRPr="00113B22">
        <w:rPr>
          <w:rFonts w:ascii="Calibri" w:hAnsi="Calibri" w:cs="Calibri"/>
          <w:b/>
          <w:bCs/>
          <w:color w:val="auto"/>
          <w:sz w:val="28"/>
          <w:szCs w:val="28"/>
        </w:rPr>
        <w:t xml:space="preserve">The </w:t>
      </w:r>
      <w:r w:rsidR="00DA7E28" w:rsidRPr="00113B22">
        <w:rPr>
          <w:rFonts w:ascii="Calibri" w:hAnsi="Calibri" w:cs="Calibri"/>
          <w:b/>
          <w:bCs/>
          <w:color w:val="auto"/>
          <w:sz w:val="28"/>
          <w:szCs w:val="28"/>
        </w:rPr>
        <w:t>G</w:t>
      </w:r>
      <w:r w:rsidRPr="00113B22">
        <w:rPr>
          <w:rFonts w:ascii="Calibri" w:hAnsi="Calibri" w:cs="Calibri"/>
          <w:b/>
          <w:bCs/>
          <w:color w:val="auto"/>
          <w:sz w:val="28"/>
          <w:szCs w:val="28"/>
        </w:rPr>
        <w:t xml:space="preserve">overning </w:t>
      </w:r>
      <w:r w:rsidR="00DA7E28" w:rsidRPr="00113B22">
        <w:rPr>
          <w:rFonts w:ascii="Calibri" w:hAnsi="Calibri" w:cs="Calibri"/>
          <w:b/>
          <w:bCs/>
          <w:color w:val="auto"/>
          <w:sz w:val="28"/>
          <w:szCs w:val="28"/>
        </w:rPr>
        <w:t>B</w:t>
      </w:r>
      <w:r w:rsidRPr="00113B22">
        <w:rPr>
          <w:rFonts w:ascii="Calibri" w:hAnsi="Calibri" w:cs="Calibri"/>
          <w:b/>
          <w:bCs/>
          <w:color w:val="auto"/>
          <w:sz w:val="28"/>
          <w:szCs w:val="28"/>
        </w:rPr>
        <w:t>ody/</w:t>
      </w:r>
      <w:r w:rsidR="00DA7E28" w:rsidRPr="00113B22">
        <w:rPr>
          <w:rFonts w:ascii="Calibri" w:hAnsi="Calibri" w:cs="Calibri"/>
          <w:b/>
          <w:bCs/>
          <w:color w:val="auto"/>
          <w:sz w:val="28"/>
          <w:szCs w:val="28"/>
        </w:rPr>
        <w:t>S</w:t>
      </w:r>
      <w:r w:rsidRPr="00113B22">
        <w:rPr>
          <w:rFonts w:ascii="Calibri" w:hAnsi="Calibri" w:cs="Calibri"/>
          <w:b/>
          <w:bCs/>
          <w:color w:val="auto"/>
          <w:sz w:val="28"/>
          <w:szCs w:val="28"/>
        </w:rPr>
        <w:t xml:space="preserve">enior </w:t>
      </w:r>
      <w:r w:rsidR="00DA7E28" w:rsidRPr="00113B22">
        <w:rPr>
          <w:rFonts w:ascii="Calibri" w:hAnsi="Calibri" w:cs="Calibri"/>
          <w:b/>
          <w:bCs/>
          <w:color w:val="auto"/>
          <w:sz w:val="28"/>
          <w:szCs w:val="28"/>
        </w:rPr>
        <w:t>L</w:t>
      </w:r>
      <w:r w:rsidRPr="00113B22">
        <w:rPr>
          <w:rFonts w:ascii="Calibri" w:hAnsi="Calibri" w:cs="Calibri"/>
          <w:b/>
          <w:bCs/>
          <w:color w:val="auto"/>
          <w:sz w:val="28"/>
          <w:szCs w:val="28"/>
        </w:rPr>
        <w:t xml:space="preserve">eadership </w:t>
      </w:r>
      <w:r w:rsidR="00DA7E28" w:rsidRPr="00113B22">
        <w:rPr>
          <w:rFonts w:ascii="Calibri" w:hAnsi="Calibri" w:cs="Calibri"/>
          <w:b/>
          <w:bCs/>
          <w:color w:val="auto"/>
          <w:sz w:val="28"/>
          <w:szCs w:val="28"/>
        </w:rPr>
        <w:t>T</w:t>
      </w:r>
      <w:r w:rsidRPr="00113B22">
        <w:rPr>
          <w:rFonts w:ascii="Calibri" w:hAnsi="Calibri" w:cs="Calibri"/>
          <w:b/>
          <w:bCs/>
          <w:color w:val="auto"/>
          <w:sz w:val="28"/>
          <w:szCs w:val="28"/>
        </w:rPr>
        <w:t>eam will also ensure that:</w:t>
      </w:r>
    </w:p>
    <w:p w14:paraId="27956D35" w14:textId="79B4AB32" w:rsidR="00BD251A" w:rsidRPr="00113B22" w:rsidRDefault="00BD251A" w:rsidP="00632FDE">
      <w:pPr>
        <w:pStyle w:val="Default"/>
        <w:numPr>
          <w:ilvl w:val="0"/>
          <w:numId w:val="11"/>
        </w:numPr>
        <w:spacing w:after="120" w:line="276" w:lineRule="auto"/>
        <w:rPr>
          <w:rFonts w:ascii="Calibri" w:hAnsi="Calibri" w:cs="Calibri"/>
          <w:color w:val="auto"/>
        </w:rPr>
      </w:pPr>
      <w:r w:rsidRPr="00113B22">
        <w:rPr>
          <w:rFonts w:ascii="Calibri" w:hAnsi="Calibri" w:cs="Calibri"/>
          <w:color w:val="auto"/>
        </w:rPr>
        <w:t xml:space="preserve">We notify the </w:t>
      </w:r>
      <w:r w:rsidR="00DA7E28" w:rsidRPr="00113B22">
        <w:rPr>
          <w:rFonts w:ascii="Calibri" w:hAnsi="Calibri" w:cs="Calibri"/>
          <w:color w:val="auto"/>
        </w:rPr>
        <w:t>L</w:t>
      </w:r>
      <w:r w:rsidRPr="00113B22">
        <w:rPr>
          <w:rFonts w:ascii="Calibri" w:hAnsi="Calibri" w:cs="Calibri"/>
          <w:color w:val="auto"/>
        </w:rPr>
        <w:t xml:space="preserve">ocal </w:t>
      </w:r>
      <w:r w:rsidR="00DA7E28" w:rsidRPr="00113B22">
        <w:rPr>
          <w:rFonts w:ascii="Calibri" w:hAnsi="Calibri" w:cs="Calibri"/>
          <w:color w:val="auto"/>
        </w:rPr>
        <w:t>A</w:t>
      </w:r>
      <w:r w:rsidRPr="00113B22">
        <w:rPr>
          <w:rFonts w:ascii="Calibri" w:hAnsi="Calibri" w:cs="Calibri"/>
          <w:color w:val="auto"/>
        </w:rPr>
        <w:t xml:space="preserve">uthority of a </w:t>
      </w:r>
      <w:r w:rsidR="00DA7E28" w:rsidRPr="00113B22">
        <w:rPr>
          <w:rFonts w:ascii="Calibri" w:hAnsi="Calibri" w:cs="Calibri"/>
          <w:color w:val="auto"/>
        </w:rPr>
        <w:t>C</w:t>
      </w:r>
      <w:r w:rsidRPr="00113B22">
        <w:rPr>
          <w:rFonts w:ascii="Calibri" w:hAnsi="Calibri" w:cs="Calibri"/>
          <w:color w:val="auto"/>
        </w:rPr>
        <w:t xml:space="preserve">hild </w:t>
      </w:r>
      <w:r w:rsidR="00DA7E28" w:rsidRPr="00113B22">
        <w:rPr>
          <w:rFonts w:ascii="Calibri" w:hAnsi="Calibri" w:cs="Calibri"/>
          <w:color w:val="auto"/>
        </w:rPr>
        <w:t>M</w:t>
      </w:r>
      <w:r w:rsidRPr="00113B22">
        <w:rPr>
          <w:rFonts w:ascii="Calibri" w:hAnsi="Calibri" w:cs="Calibri"/>
          <w:color w:val="auto"/>
        </w:rPr>
        <w:t xml:space="preserve">issing </w:t>
      </w:r>
      <w:r w:rsidR="00DA7E28" w:rsidRPr="00113B22">
        <w:rPr>
          <w:rFonts w:ascii="Calibri" w:hAnsi="Calibri" w:cs="Calibri"/>
          <w:color w:val="auto"/>
        </w:rPr>
        <w:t>from E</w:t>
      </w:r>
      <w:r w:rsidRPr="00113B22">
        <w:rPr>
          <w:rFonts w:ascii="Calibri" w:hAnsi="Calibri" w:cs="Calibri"/>
          <w:color w:val="auto"/>
        </w:rPr>
        <w:t xml:space="preserve">ducation and within the timescales set out by the </w:t>
      </w:r>
      <w:r w:rsidR="003E33F6" w:rsidRPr="00113B22">
        <w:rPr>
          <w:rFonts w:ascii="Calibri" w:hAnsi="Calibri" w:cs="Calibri"/>
          <w:color w:val="auto"/>
        </w:rPr>
        <w:t>L</w:t>
      </w:r>
      <w:r w:rsidRPr="00113B22">
        <w:rPr>
          <w:rFonts w:ascii="Calibri" w:hAnsi="Calibri" w:cs="Calibri"/>
          <w:color w:val="auto"/>
        </w:rPr>
        <w:t xml:space="preserve">ocal </w:t>
      </w:r>
      <w:r w:rsidR="003E33F6" w:rsidRPr="00113B22">
        <w:rPr>
          <w:rFonts w:ascii="Calibri" w:hAnsi="Calibri" w:cs="Calibri"/>
          <w:color w:val="auto"/>
        </w:rPr>
        <w:t>A</w:t>
      </w:r>
      <w:r w:rsidRPr="00113B22">
        <w:rPr>
          <w:rFonts w:ascii="Calibri" w:hAnsi="Calibri" w:cs="Calibri"/>
          <w:color w:val="auto"/>
        </w:rPr>
        <w:t xml:space="preserve">uthority </w:t>
      </w:r>
    </w:p>
    <w:p w14:paraId="74439BD5" w14:textId="3E38E426" w:rsidR="00632FDE" w:rsidRPr="00113B22" w:rsidRDefault="00BD251A" w:rsidP="00632FDE">
      <w:pPr>
        <w:pStyle w:val="Default"/>
        <w:numPr>
          <w:ilvl w:val="0"/>
          <w:numId w:val="11"/>
        </w:numPr>
        <w:spacing w:after="120" w:line="276" w:lineRule="auto"/>
        <w:rPr>
          <w:rFonts w:ascii="Calibri" w:hAnsi="Calibri" w:cs="Calibri"/>
          <w:color w:val="auto"/>
        </w:rPr>
      </w:pPr>
      <w:r w:rsidRPr="00113B22">
        <w:rPr>
          <w:rFonts w:ascii="Calibri" w:hAnsi="Calibri" w:cs="Calibri"/>
          <w:color w:val="auto"/>
        </w:rPr>
        <w:t>W</w:t>
      </w:r>
      <w:r w:rsidR="00632FDE" w:rsidRPr="00113B22">
        <w:rPr>
          <w:rFonts w:ascii="Calibri" w:hAnsi="Calibri" w:cs="Calibri"/>
          <w:color w:val="auto"/>
        </w:rPr>
        <w:t>e notify the allocated Social Worker, if there is an unexplained absence of a child who is the subject of a Child Protection Plan.</w:t>
      </w:r>
    </w:p>
    <w:p w14:paraId="60BE2201" w14:textId="07582239" w:rsidR="00632FDE" w:rsidRPr="00113B22" w:rsidRDefault="00632FDE" w:rsidP="00632FDE">
      <w:pPr>
        <w:pStyle w:val="Default"/>
        <w:numPr>
          <w:ilvl w:val="0"/>
          <w:numId w:val="11"/>
        </w:numPr>
        <w:spacing w:after="120" w:line="276" w:lineRule="auto"/>
        <w:rPr>
          <w:rFonts w:ascii="Calibri" w:hAnsi="Calibri" w:cs="Calibri"/>
          <w:color w:val="auto"/>
        </w:rPr>
      </w:pPr>
      <w:r w:rsidRPr="00113B22">
        <w:rPr>
          <w:rFonts w:ascii="Calibri" w:hAnsi="Calibri" w:cs="Calibri"/>
          <w:color w:val="auto"/>
        </w:rPr>
        <w:t xml:space="preserve"> </w:t>
      </w:r>
      <w:r w:rsidR="00BD251A" w:rsidRPr="00113B22">
        <w:rPr>
          <w:rFonts w:ascii="Calibri" w:hAnsi="Calibri" w:cs="Calibri"/>
          <w:color w:val="auto"/>
        </w:rPr>
        <w:t>W</w:t>
      </w:r>
      <w:r w:rsidRPr="00113B22">
        <w:rPr>
          <w:rFonts w:ascii="Calibri" w:hAnsi="Calibri" w:cs="Calibri"/>
          <w:color w:val="auto"/>
        </w:rPr>
        <w:t xml:space="preserve">e notify Children’s </w:t>
      </w:r>
      <w:r w:rsidR="00DA7E28" w:rsidRPr="00113B22">
        <w:rPr>
          <w:rFonts w:ascii="Calibri" w:hAnsi="Calibri" w:cs="Calibri"/>
          <w:color w:val="auto"/>
        </w:rPr>
        <w:t>S</w:t>
      </w:r>
      <w:r w:rsidRPr="00113B22">
        <w:rPr>
          <w:rFonts w:ascii="Calibri" w:hAnsi="Calibri" w:cs="Calibri"/>
          <w:color w:val="auto"/>
        </w:rPr>
        <w:t xml:space="preserve">ervices if it is thought or known that a child may be </w:t>
      </w:r>
      <w:r w:rsidR="00DA7E28" w:rsidRPr="00113B22">
        <w:rPr>
          <w:rFonts w:ascii="Calibri" w:hAnsi="Calibri" w:cs="Calibri"/>
          <w:color w:val="auto"/>
        </w:rPr>
        <w:t>P</w:t>
      </w:r>
      <w:r w:rsidRPr="00113B22">
        <w:rPr>
          <w:rFonts w:ascii="Calibri" w:hAnsi="Calibri" w:cs="Calibri"/>
          <w:color w:val="auto"/>
        </w:rPr>
        <w:t xml:space="preserve">rivately </w:t>
      </w:r>
      <w:r w:rsidR="00DA7E28" w:rsidRPr="00113B22">
        <w:rPr>
          <w:rFonts w:ascii="Calibri" w:hAnsi="Calibri" w:cs="Calibri"/>
          <w:color w:val="auto"/>
        </w:rPr>
        <w:t>F</w:t>
      </w:r>
      <w:r w:rsidRPr="00113B22">
        <w:rPr>
          <w:rFonts w:ascii="Calibri" w:hAnsi="Calibri" w:cs="Calibri"/>
          <w:color w:val="auto"/>
        </w:rPr>
        <w:t>ostered</w:t>
      </w:r>
      <w:r w:rsidR="007D12FB" w:rsidRPr="00113B22">
        <w:rPr>
          <w:rFonts w:ascii="Calibri" w:hAnsi="Calibri" w:cs="Calibri"/>
          <w:color w:val="auto"/>
        </w:rPr>
        <w:t xml:space="preserve"> and will see advice from </w:t>
      </w:r>
      <w:r w:rsidR="00DA7E28" w:rsidRPr="00113B22">
        <w:rPr>
          <w:rFonts w:ascii="Calibri" w:hAnsi="Calibri" w:cs="Calibri"/>
          <w:color w:val="auto"/>
        </w:rPr>
        <w:t>C</w:t>
      </w:r>
      <w:r w:rsidR="00AA2F88" w:rsidRPr="00113B22">
        <w:rPr>
          <w:rFonts w:ascii="Calibri" w:hAnsi="Calibri" w:cs="Calibri"/>
          <w:color w:val="auto"/>
        </w:rPr>
        <w:t xml:space="preserve">hildren’s </w:t>
      </w:r>
      <w:r w:rsidR="00DA7E28" w:rsidRPr="00113B22">
        <w:rPr>
          <w:rFonts w:ascii="Calibri" w:hAnsi="Calibri" w:cs="Calibri"/>
          <w:color w:val="auto"/>
        </w:rPr>
        <w:t>S</w:t>
      </w:r>
      <w:r w:rsidR="00AA2F88" w:rsidRPr="00113B22">
        <w:rPr>
          <w:rFonts w:ascii="Calibri" w:hAnsi="Calibri" w:cs="Calibri"/>
          <w:color w:val="auto"/>
        </w:rPr>
        <w:t>ervices</w:t>
      </w:r>
      <w:r w:rsidR="007D12FB" w:rsidRPr="00113B22">
        <w:rPr>
          <w:rFonts w:ascii="Calibri" w:hAnsi="Calibri" w:cs="Calibri"/>
          <w:color w:val="auto"/>
        </w:rPr>
        <w:t xml:space="preserve"> on hosting families as they may come under this regulation.  </w:t>
      </w:r>
    </w:p>
    <w:p w14:paraId="2A20772B" w14:textId="77777777" w:rsidR="00DA7E28" w:rsidRPr="00113B22" w:rsidRDefault="00BD251A" w:rsidP="00DA7E28">
      <w:pPr>
        <w:pStyle w:val="Default"/>
        <w:numPr>
          <w:ilvl w:val="0"/>
          <w:numId w:val="11"/>
        </w:numPr>
        <w:spacing w:after="120" w:line="276" w:lineRule="auto"/>
        <w:rPr>
          <w:rFonts w:ascii="Calibri" w:hAnsi="Calibri" w:cs="Calibri"/>
          <w:color w:val="auto"/>
        </w:rPr>
      </w:pPr>
      <w:r w:rsidRPr="00113B22">
        <w:rPr>
          <w:rFonts w:ascii="Calibri" w:hAnsi="Calibri" w:cs="Calibri"/>
          <w:color w:val="auto"/>
        </w:rPr>
        <w:t>We</w:t>
      </w:r>
      <w:r w:rsidR="00632FDE" w:rsidRPr="00113B22">
        <w:rPr>
          <w:rFonts w:ascii="Calibri" w:hAnsi="Calibri" w:cs="Calibri"/>
          <w:color w:val="auto"/>
        </w:rPr>
        <w:t xml:space="preserve"> notify the </w:t>
      </w:r>
      <w:r w:rsidR="00DA7E28" w:rsidRPr="00113B22">
        <w:rPr>
          <w:rFonts w:ascii="Calibri" w:hAnsi="Calibri" w:cs="Calibri"/>
          <w:color w:val="auto"/>
        </w:rPr>
        <w:t>L</w:t>
      </w:r>
      <w:r w:rsidR="00632FDE" w:rsidRPr="00113B22">
        <w:rPr>
          <w:rFonts w:ascii="Calibri" w:hAnsi="Calibri" w:cs="Calibri"/>
          <w:color w:val="auto"/>
        </w:rPr>
        <w:t xml:space="preserve">ocal </w:t>
      </w:r>
      <w:r w:rsidR="00DA7E28" w:rsidRPr="00113B22">
        <w:rPr>
          <w:rFonts w:ascii="Calibri" w:hAnsi="Calibri" w:cs="Calibri"/>
          <w:color w:val="auto"/>
        </w:rPr>
        <w:t>A</w:t>
      </w:r>
      <w:r w:rsidR="00632FDE" w:rsidRPr="00113B22">
        <w:rPr>
          <w:rFonts w:ascii="Calibri" w:hAnsi="Calibri" w:cs="Calibri"/>
          <w:color w:val="auto"/>
        </w:rPr>
        <w:t xml:space="preserve">uthority and </w:t>
      </w:r>
      <w:r w:rsidR="00DA7E28" w:rsidRPr="00113B22">
        <w:rPr>
          <w:rFonts w:ascii="Calibri" w:hAnsi="Calibri" w:cs="Calibri"/>
          <w:color w:val="auto"/>
        </w:rPr>
        <w:t>C</w:t>
      </w:r>
      <w:r w:rsidRPr="00113B22">
        <w:rPr>
          <w:rFonts w:ascii="Calibri" w:hAnsi="Calibri" w:cs="Calibri"/>
          <w:color w:val="auto"/>
        </w:rPr>
        <w:t xml:space="preserve">hildren’s </w:t>
      </w:r>
      <w:r w:rsidR="00DA7E28" w:rsidRPr="00113B22">
        <w:rPr>
          <w:rFonts w:ascii="Calibri" w:hAnsi="Calibri" w:cs="Calibri"/>
          <w:color w:val="auto"/>
        </w:rPr>
        <w:t>S</w:t>
      </w:r>
      <w:r w:rsidRPr="00113B22">
        <w:rPr>
          <w:rFonts w:ascii="Calibri" w:hAnsi="Calibri" w:cs="Calibri"/>
          <w:color w:val="auto"/>
        </w:rPr>
        <w:t>ervices if we have</w:t>
      </w:r>
      <w:r w:rsidR="00632FDE" w:rsidRPr="00113B22">
        <w:rPr>
          <w:rFonts w:ascii="Calibri" w:hAnsi="Calibri" w:cs="Calibri"/>
          <w:color w:val="auto"/>
        </w:rPr>
        <w:t xml:space="preserve"> welfare concerns </w:t>
      </w:r>
      <w:r w:rsidRPr="00113B22">
        <w:rPr>
          <w:rFonts w:ascii="Calibri" w:hAnsi="Calibri" w:cs="Calibri"/>
          <w:color w:val="auto"/>
        </w:rPr>
        <w:t xml:space="preserve">of a </w:t>
      </w:r>
      <w:r w:rsidR="00632FDE" w:rsidRPr="00113B22">
        <w:rPr>
          <w:rFonts w:ascii="Calibri" w:hAnsi="Calibri" w:cs="Calibri"/>
          <w:color w:val="auto"/>
        </w:rPr>
        <w:t>child is likely to be or is EHE.</w:t>
      </w:r>
    </w:p>
    <w:p w14:paraId="461C75EA" w14:textId="77777777" w:rsidR="00DA7E28" w:rsidRPr="00113B22" w:rsidRDefault="00632FDE" w:rsidP="00DA7E28">
      <w:pPr>
        <w:pStyle w:val="Default"/>
        <w:numPr>
          <w:ilvl w:val="0"/>
          <w:numId w:val="11"/>
        </w:numPr>
        <w:spacing w:after="120" w:line="276" w:lineRule="auto"/>
        <w:rPr>
          <w:rFonts w:ascii="Calibri" w:hAnsi="Calibri" w:cs="Calibri"/>
          <w:color w:val="auto"/>
        </w:rPr>
      </w:pPr>
      <w:r w:rsidRPr="00113B22">
        <w:rPr>
          <w:rFonts w:ascii="Calibri" w:hAnsi="Calibri" w:cs="Calibri"/>
          <w:color w:val="auto"/>
        </w:rPr>
        <w:t>That we use the Police Prevent referral pathway to report concerns about extremism or views considered to be extreme.</w:t>
      </w:r>
    </w:p>
    <w:p w14:paraId="65836B03" w14:textId="7A13010E" w:rsidR="00AA2F88" w:rsidRPr="00113B22" w:rsidRDefault="00AA2F88" w:rsidP="00DA7E28">
      <w:pPr>
        <w:pStyle w:val="Default"/>
        <w:numPr>
          <w:ilvl w:val="0"/>
          <w:numId w:val="11"/>
        </w:numPr>
        <w:spacing w:after="120" w:line="276" w:lineRule="auto"/>
        <w:rPr>
          <w:rFonts w:ascii="Calibri" w:hAnsi="Calibri" w:cs="Calibri"/>
          <w:color w:val="auto"/>
        </w:rPr>
      </w:pPr>
      <w:r w:rsidRPr="00113B22">
        <w:rPr>
          <w:rFonts w:ascii="Calibri" w:hAnsi="Calibri" w:cs="Calibri"/>
          <w:color w:val="auto"/>
        </w:rPr>
        <w:t>That we use the national systems in place to report any unsuitable adult to:</w:t>
      </w:r>
    </w:p>
    <w:p w14:paraId="081683CC" w14:textId="77777777" w:rsidR="00AA2F88" w:rsidRPr="00113B22" w:rsidRDefault="00AA2F88" w:rsidP="00717D54">
      <w:pPr>
        <w:pStyle w:val="Default"/>
        <w:numPr>
          <w:ilvl w:val="0"/>
          <w:numId w:val="41"/>
        </w:numPr>
        <w:spacing w:line="276" w:lineRule="auto"/>
        <w:rPr>
          <w:color w:val="auto"/>
          <w:sz w:val="8"/>
          <w:lang w:eastAsia="en-GB"/>
        </w:rPr>
      </w:pPr>
      <w:r w:rsidRPr="00113B22">
        <w:rPr>
          <w:rFonts w:ascii="Calibri" w:hAnsi="Calibri" w:cs="Calibri"/>
          <w:color w:val="auto"/>
        </w:rPr>
        <w:t>The DBS service,</w:t>
      </w:r>
    </w:p>
    <w:p w14:paraId="6A203DDD" w14:textId="0E1E3503" w:rsidR="00AA2F88" w:rsidRPr="00113B22" w:rsidRDefault="00AA2F88" w:rsidP="00717D54">
      <w:pPr>
        <w:pStyle w:val="Default"/>
        <w:numPr>
          <w:ilvl w:val="0"/>
          <w:numId w:val="41"/>
        </w:numPr>
        <w:spacing w:line="276" w:lineRule="auto"/>
        <w:rPr>
          <w:color w:val="auto"/>
          <w:sz w:val="8"/>
          <w:lang w:eastAsia="en-GB"/>
        </w:rPr>
      </w:pPr>
      <w:r w:rsidRPr="00113B22">
        <w:rPr>
          <w:rFonts w:ascii="Calibri" w:hAnsi="Calibri" w:cs="Calibri"/>
          <w:color w:val="auto"/>
        </w:rPr>
        <w:t xml:space="preserve">National Barring and Disclosure Service </w:t>
      </w:r>
    </w:p>
    <w:p w14:paraId="4B767E5F" w14:textId="76799A68" w:rsidR="00AA2F88" w:rsidRPr="00113B22" w:rsidRDefault="00AA2F88" w:rsidP="00717D54">
      <w:pPr>
        <w:pStyle w:val="Default"/>
        <w:numPr>
          <w:ilvl w:val="0"/>
          <w:numId w:val="41"/>
        </w:numPr>
        <w:spacing w:line="276" w:lineRule="auto"/>
        <w:rPr>
          <w:color w:val="auto"/>
          <w:sz w:val="8"/>
          <w:lang w:eastAsia="en-GB"/>
        </w:rPr>
      </w:pPr>
      <w:r w:rsidRPr="00113B22">
        <w:rPr>
          <w:rFonts w:ascii="Calibri" w:hAnsi="Calibri" w:cs="Calibri"/>
          <w:color w:val="auto"/>
        </w:rPr>
        <w:t xml:space="preserve">The Teacher Regulation Agency. </w:t>
      </w:r>
    </w:p>
    <w:p w14:paraId="3F923442" w14:textId="49F9E909" w:rsidR="00632FDE" w:rsidRPr="00113B22" w:rsidRDefault="00632FDE" w:rsidP="00DA7E28">
      <w:pPr>
        <w:pStyle w:val="ListParagraph"/>
        <w:ind w:left="2160"/>
        <w:rPr>
          <w:rFonts w:cs="Calibri"/>
        </w:rPr>
      </w:pPr>
    </w:p>
    <w:p w14:paraId="136DE167" w14:textId="796CEBCE" w:rsidR="00C34475" w:rsidRPr="00717D54" w:rsidRDefault="00C34475" w:rsidP="00AA2F88">
      <w:pPr>
        <w:pStyle w:val="ListParagraph"/>
        <w:rPr>
          <w:rFonts w:cs="Calibri"/>
          <w:color w:val="C00000"/>
        </w:rPr>
      </w:pPr>
    </w:p>
    <w:p w14:paraId="510A0C9A" w14:textId="704378E0" w:rsidR="00717D54" w:rsidRPr="00717D54" w:rsidRDefault="00717D54">
      <w:pPr>
        <w:spacing w:after="0" w:line="240" w:lineRule="auto"/>
        <w:rPr>
          <w:rFonts w:cs="Calibri"/>
          <w:color w:val="C00000"/>
        </w:rPr>
      </w:pPr>
      <w:r w:rsidRPr="00717D54">
        <w:rPr>
          <w:rFonts w:cs="Calibri"/>
          <w:color w:val="C00000"/>
        </w:rPr>
        <w:br w:type="page"/>
      </w:r>
    </w:p>
    <w:p w14:paraId="33C71FE3" w14:textId="408CC00D" w:rsidR="00632FDE" w:rsidRPr="006A6C75" w:rsidRDefault="00632FDE" w:rsidP="00632FDE">
      <w:pPr>
        <w:shd w:val="clear" w:color="auto" w:fill="9999FF"/>
        <w:spacing w:after="0" w:line="240" w:lineRule="auto"/>
        <w:jc w:val="center"/>
        <w:rPr>
          <w:rFonts w:cs="Calibri"/>
          <w:b/>
          <w:sz w:val="32"/>
          <w:szCs w:val="32"/>
        </w:rPr>
      </w:pPr>
      <w:r>
        <w:rPr>
          <w:rFonts w:cs="Calibri"/>
          <w:b/>
          <w:sz w:val="32"/>
          <w:szCs w:val="32"/>
        </w:rPr>
        <w:lastRenderedPageBreak/>
        <w:t xml:space="preserve">Record keeping </w:t>
      </w:r>
    </w:p>
    <w:p w14:paraId="07A0BBD9" w14:textId="77777777" w:rsidR="00632FDE" w:rsidRPr="002048AF" w:rsidRDefault="00632FDE" w:rsidP="00632FDE"/>
    <w:p w14:paraId="2ED2F94C" w14:textId="5D74DD8D" w:rsidR="00BD251A" w:rsidRPr="00113B22" w:rsidRDefault="00632FDE" w:rsidP="00632FDE">
      <w:pPr>
        <w:shd w:val="clear" w:color="auto" w:fill="FFFFFF"/>
        <w:spacing w:after="0"/>
        <w:rPr>
          <w:rFonts w:cs="Calibri"/>
          <w:szCs w:val="24"/>
        </w:rPr>
      </w:pPr>
      <w:r w:rsidRPr="008E69E6">
        <w:rPr>
          <w:rFonts w:cs="Calibri"/>
          <w:szCs w:val="24"/>
        </w:rPr>
        <w:t xml:space="preserve">All concerns about a child will be recorded and records kept. This record will be a separate </w:t>
      </w:r>
      <w:r w:rsidR="00717D54">
        <w:rPr>
          <w:rFonts w:cs="Calibri"/>
          <w:szCs w:val="24"/>
        </w:rPr>
        <w:t>C</w:t>
      </w:r>
      <w:r w:rsidRPr="008E69E6">
        <w:rPr>
          <w:rFonts w:cs="Calibri"/>
          <w:szCs w:val="24"/>
        </w:rPr>
        <w:t xml:space="preserve">hild </w:t>
      </w:r>
      <w:r w:rsidR="00717D54">
        <w:rPr>
          <w:rFonts w:cs="Calibri"/>
          <w:szCs w:val="24"/>
        </w:rPr>
        <w:t>P</w:t>
      </w:r>
      <w:r w:rsidRPr="008E69E6">
        <w:rPr>
          <w:rFonts w:cs="Calibri"/>
          <w:szCs w:val="24"/>
        </w:rPr>
        <w:t>rotection/</w:t>
      </w:r>
      <w:r w:rsidR="00717D54">
        <w:rPr>
          <w:rFonts w:cs="Calibri"/>
          <w:szCs w:val="24"/>
        </w:rPr>
        <w:t>W</w:t>
      </w:r>
      <w:r w:rsidRPr="008E69E6">
        <w:rPr>
          <w:rFonts w:cs="Calibri"/>
          <w:szCs w:val="24"/>
        </w:rPr>
        <w:t xml:space="preserve">elfare </w:t>
      </w:r>
      <w:r w:rsidR="00717D54">
        <w:rPr>
          <w:rFonts w:cs="Calibri"/>
          <w:szCs w:val="24"/>
        </w:rPr>
        <w:t>R</w:t>
      </w:r>
      <w:r w:rsidRPr="008E69E6">
        <w:rPr>
          <w:rFonts w:cs="Calibri"/>
          <w:szCs w:val="24"/>
        </w:rPr>
        <w:t xml:space="preserve">ecord held on a separate file </w:t>
      </w:r>
      <w:r>
        <w:rPr>
          <w:rFonts w:cs="Calibri"/>
          <w:szCs w:val="24"/>
        </w:rPr>
        <w:t xml:space="preserve">for each child. </w:t>
      </w:r>
      <w:r w:rsidR="00BD251A" w:rsidRPr="00113B22">
        <w:rPr>
          <w:rFonts w:cs="Calibri"/>
          <w:szCs w:val="24"/>
        </w:rPr>
        <w:t>We will keep separate logs for each child if there is a bullying incident</w:t>
      </w:r>
      <w:r w:rsidR="004B3250" w:rsidRPr="00113B22">
        <w:rPr>
          <w:rFonts w:cs="Calibri"/>
          <w:szCs w:val="24"/>
        </w:rPr>
        <w:t xml:space="preserve">. </w:t>
      </w:r>
    </w:p>
    <w:p w14:paraId="57F35D45" w14:textId="77777777" w:rsidR="00BD251A" w:rsidRPr="00113B22" w:rsidRDefault="00BD251A" w:rsidP="00632FDE">
      <w:pPr>
        <w:shd w:val="clear" w:color="auto" w:fill="FFFFFF"/>
        <w:spacing w:after="0"/>
        <w:rPr>
          <w:rFonts w:cs="Calibri"/>
          <w:szCs w:val="24"/>
        </w:rPr>
      </w:pPr>
    </w:p>
    <w:p w14:paraId="7B915086" w14:textId="03E458C3" w:rsidR="00632FDE" w:rsidRDefault="004B3250" w:rsidP="00632FDE">
      <w:pPr>
        <w:shd w:val="clear" w:color="auto" w:fill="FFFFFF"/>
        <w:spacing w:after="0"/>
        <w:rPr>
          <w:rFonts w:cs="Calibri"/>
          <w:szCs w:val="24"/>
        </w:rPr>
      </w:pPr>
      <w:r>
        <w:rPr>
          <w:rFonts w:cs="Calibri"/>
          <w:szCs w:val="24"/>
        </w:rPr>
        <w:t>All c</w:t>
      </w:r>
      <w:r w:rsidR="00632FDE">
        <w:rPr>
          <w:rFonts w:cs="Calibri"/>
          <w:szCs w:val="24"/>
        </w:rPr>
        <w:t xml:space="preserve">oncerns will be recorded clearly and </w:t>
      </w:r>
      <w:r w:rsidR="00632FDE" w:rsidRPr="008E69E6">
        <w:rPr>
          <w:rFonts w:cs="Calibri"/>
          <w:szCs w:val="24"/>
        </w:rPr>
        <w:t>with all decisions, actions taken</w:t>
      </w:r>
      <w:r w:rsidR="00632FDE">
        <w:rPr>
          <w:rFonts w:cs="Calibri"/>
          <w:szCs w:val="24"/>
        </w:rPr>
        <w:t xml:space="preserve">, </w:t>
      </w:r>
      <w:r w:rsidR="00632FDE" w:rsidRPr="008E69E6">
        <w:rPr>
          <w:rFonts w:cs="Calibri"/>
          <w:szCs w:val="24"/>
        </w:rPr>
        <w:t xml:space="preserve">outcomes and </w:t>
      </w:r>
      <w:r w:rsidR="00632FDE">
        <w:rPr>
          <w:rFonts w:cs="Calibri"/>
          <w:szCs w:val="24"/>
        </w:rPr>
        <w:t xml:space="preserve">a confirmation of </w:t>
      </w:r>
      <w:r w:rsidR="00632FDE" w:rsidRPr="008E69E6">
        <w:rPr>
          <w:rFonts w:cs="Calibri"/>
          <w:szCs w:val="24"/>
        </w:rPr>
        <w:t xml:space="preserve">feedback to the referrer. </w:t>
      </w:r>
    </w:p>
    <w:p w14:paraId="5961A5BB" w14:textId="77777777" w:rsidR="00632FDE" w:rsidRDefault="00632FDE" w:rsidP="00632FDE">
      <w:pPr>
        <w:shd w:val="clear" w:color="auto" w:fill="FFFFFF"/>
        <w:spacing w:after="0"/>
        <w:rPr>
          <w:rFonts w:cs="Calibri"/>
          <w:szCs w:val="24"/>
        </w:rPr>
      </w:pPr>
    </w:p>
    <w:p w14:paraId="3C532A3B" w14:textId="780E23A5" w:rsidR="00632FDE" w:rsidRDefault="00632FDE" w:rsidP="00632FDE">
      <w:pPr>
        <w:shd w:val="clear" w:color="auto" w:fill="FFFFFF"/>
        <w:spacing w:after="0"/>
        <w:rPr>
          <w:rFonts w:cs="Calibri"/>
          <w:szCs w:val="24"/>
        </w:rPr>
      </w:pPr>
      <w:r w:rsidRPr="008E69E6">
        <w:rPr>
          <w:rFonts w:cs="Calibri"/>
          <w:szCs w:val="24"/>
        </w:rPr>
        <w:t xml:space="preserve">We will endeavour to keep centralised records, hold them as private and confidential records but allow access to key staff that is designated in a role to </w:t>
      </w:r>
      <w:r w:rsidR="00717D54">
        <w:rPr>
          <w:rFonts w:cs="Calibri"/>
          <w:szCs w:val="24"/>
        </w:rPr>
        <w:t>S</w:t>
      </w:r>
      <w:r w:rsidR="00113B22">
        <w:rPr>
          <w:rFonts w:cs="Calibri"/>
          <w:szCs w:val="24"/>
        </w:rPr>
        <w:t>afeguard children at the school</w:t>
      </w:r>
      <w:r w:rsidR="00E84C7D">
        <w:rPr>
          <w:rFonts w:cs="Calibri"/>
          <w:szCs w:val="24"/>
        </w:rPr>
        <w:t xml:space="preserve">. </w:t>
      </w:r>
    </w:p>
    <w:p w14:paraId="5D87EE53" w14:textId="77777777" w:rsidR="00632FDE" w:rsidRDefault="00632FDE" w:rsidP="00632FDE">
      <w:pPr>
        <w:shd w:val="clear" w:color="auto" w:fill="FFFFFF"/>
        <w:spacing w:after="0"/>
        <w:rPr>
          <w:rFonts w:cs="Calibri"/>
          <w:szCs w:val="24"/>
        </w:rPr>
      </w:pPr>
    </w:p>
    <w:p w14:paraId="42CEDEA3" w14:textId="36F00051" w:rsidR="00632FDE" w:rsidRPr="000D20B3" w:rsidRDefault="00632FDE" w:rsidP="00632FDE">
      <w:pPr>
        <w:spacing w:after="255" w:line="281" w:lineRule="auto"/>
        <w:ind w:left="2" w:right="675"/>
      </w:pPr>
      <w:r w:rsidRPr="000D20B3">
        <w:rPr>
          <w:rFonts w:cs="Calibri"/>
          <w:szCs w:val="24"/>
        </w:rPr>
        <w:t>We will follow the recommended GDPR guidelines</w:t>
      </w:r>
      <w:r w:rsidR="004B3250">
        <w:rPr>
          <w:rFonts w:cs="Calibri"/>
          <w:szCs w:val="24"/>
        </w:rPr>
        <w:t xml:space="preserve"> and the Data Protection Act. </w:t>
      </w:r>
    </w:p>
    <w:p w14:paraId="6A5090C6" w14:textId="5B505432" w:rsidR="00E84C7D" w:rsidRDefault="00632FDE" w:rsidP="00632FDE">
      <w:pPr>
        <w:shd w:val="clear" w:color="auto" w:fill="FFFFFF"/>
        <w:spacing w:after="0"/>
        <w:rPr>
          <w:rFonts w:cs="Calibri"/>
          <w:szCs w:val="24"/>
        </w:rPr>
      </w:pPr>
      <w:r w:rsidRPr="00D375FF">
        <w:rPr>
          <w:rFonts w:cs="Calibri"/>
          <w:szCs w:val="24"/>
        </w:rPr>
        <w:t xml:space="preserve">We will follow the Local Authorities’ current guidance on the </w:t>
      </w:r>
      <w:hyperlink r:id="rId48" w:history="1">
        <w:r w:rsidRPr="00717D54">
          <w:rPr>
            <w:rStyle w:val="Hyperlink"/>
            <w:rFonts w:cs="Calibri"/>
            <w:szCs w:val="24"/>
          </w:rPr>
          <w:t>Child Protection Record Keeping Guidance for Schools</w:t>
        </w:r>
      </w:hyperlink>
      <w:r w:rsidRPr="00D375FF">
        <w:rPr>
          <w:rFonts w:cs="Calibri"/>
          <w:szCs w:val="24"/>
        </w:rPr>
        <w:t xml:space="preserve"> and await any instruction with regard to the National Inquiry into Child Sexual Abuse (historical Child Protection records on children and records on staff where there are allegations). </w:t>
      </w:r>
    </w:p>
    <w:p w14:paraId="30AEACEA" w14:textId="77777777" w:rsidR="00E84C7D" w:rsidRDefault="00E84C7D" w:rsidP="00632FDE">
      <w:pPr>
        <w:shd w:val="clear" w:color="auto" w:fill="FFFFFF"/>
        <w:spacing w:after="0"/>
        <w:rPr>
          <w:rFonts w:cs="Calibri"/>
          <w:szCs w:val="24"/>
        </w:rPr>
      </w:pPr>
    </w:p>
    <w:p w14:paraId="3DB83D16" w14:textId="77777777" w:rsidR="00E84C7D" w:rsidRDefault="00632FDE" w:rsidP="00632FDE">
      <w:pPr>
        <w:shd w:val="clear" w:color="auto" w:fill="FFFFFF"/>
        <w:spacing w:after="0"/>
        <w:rPr>
          <w:rFonts w:cs="Calibri"/>
          <w:szCs w:val="24"/>
        </w:rPr>
      </w:pPr>
      <w:r w:rsidRPr="00D375FF">
        <w:rPr>
          <w:rFonts w:cs="Calibri"/>
          <w:szCs w:val="24"/>
        </w:rPr>
        <w:t xml:space="preserve">We </w:t>
      </w:r>
      <w:r w:rsidR="00E84C7D" w:rsidRPr="00D375FF">
        <w:rPr>
          <w:rFonts w:cs="Calibri"/>
          <w:szCs w:val="24"/>
        </w:rPr>
        <w:t>will not</w:t>
      </w:r>
      <w:r w:rsidRPr="00D375FF">
        <w:rPr>
          <w:rFonts w:cs="Calibri"/>
          <w:szCs w:val="24"/>
        </w:rPr>
        <w:t xml:space="preserve"> destroy any child protection/welfare records including records which hold information on allegations against staff and any other person working in the school or connected to th</w:t>
      </w:r>
      <w:r w:rsidR="00E84C7D">
        <w:rPr>
          <w:rFonts w:cs="Calibri"/>
          <w:szCs w:val="24"/>
        </w:rPr>
        <w:t>is</w:t>
      </w:r>
      <w:r w:rsidRPr="00D375FF">
        <w:rPr>
          <w:rFonts w:cs="Calibri"/>
          <w:szCs w:val="24"/>
        </w:rPr>
        <w:t xml:space="preserve"> school</w:t>
      </w:r>
      <w:r w:rsidR="00E84C7D">
        <w:rPr>
          <w:rFonts w:cs="Calibri"/>
          <w:szCs w:val="24"/>
        </w:rPr>
        <w:t>/setting</w:t>
      </w:r>
      <w:r w:rsidRPr="00D375FF">
        <w:rPr>
          <w:rFonts w:cs="Calibri"/>
          <w:szCs w:val="24"/>
        </w:rPr>
        <w:t xml:space="preserve">. </w:t>
      </w:r>
    </w:p>
    <w:p w14:paraId="51FA0168" w14:textId="423C351C" w:rsidR="00E84C7D" w:rsidRDefault="00E84C7D" w:rsidP="00632FDE">
      <w:pPr>
        <w:shd w:val="clear" w:color="auto" w:fill="FFFFFF"/>
        <w:spacing w:after="0"/>
        <w:rPr>
          <w:rFonts w:cs="Calibri"/>
          <w:szCs w:val="24"/>
        </w:rPr>
      </w:pPr>
    </w:p>
    <w:p w14:paraId="1ACE5CAC" w14:textId="79C602BB" w:rsidR="00717D54" w:rsidRDefault="00717D54" w:rsidP="00632FDE">
      <w:pPr>
        <w:shd w:val="clear" w:color="auto" w:fill="FFFFFF"/>
        <w:spacing w:after="0"/>
        <w:rPr>
          <w:rFonts w:cs="Calibri"/>
          <w:szCs w:val="24"/>
        </w:rPr>
      </w:pPr>
    </w:p>
    <w:p w14:paraId="3C63AE61" w14:textId="57258F30" w:rsidR="00717D54" w:rsidRDefault="00717D54" w:rsidP="00632FDE">
      <w:pPr>
        <w:shd w:val="clear" w:color="auto" w:fill="FFFFFF"/>
        <w:spacing w:after="0"/>
        <w:rPr>
          <w:rFonts w:cs="Calibri"/>
          <w:szCs w:val="24"/>
        </w:rPr>
      </w:pPr>
    </w:p>
    <w:p w14:paraId="56F2F702" w14:textId="41FAE802" w:rsidR="00717D54" w:rsidRDefault="00717D54" w:rsidP="00632FDE">
      <w:pPr>
        <w:shd w:val="clear" w:color="auto" w:fill="FFFFFF"/>
        <w:spacing w:after="0"/>
        <w:rPr>
          <w:rFonts w:cs="Calibri"/>
          <w:szCs w:val="24"/>
        </w:rPr>
      </w:pPr>
    </w:p>
    <w:p w14:paraId="51A37E3A" w14:textId="77777777" w:rsidR="00717D54" w:rsidRDefault="00717D54" w:rsidP="00632FDE">
      <w:pPr>
        <w:shd w:val="clear" w:color="auto" w:fill="FFFFFF"/>
        <w:spacing w:after="0"/>
        <w:rPr>
          <w:rFonts w:cs="Calibri"/>
          <w:szCs w:val="24"/>
        </w:rPr>
      </w:pPr>
    </w:p>
    <w:p w14:paraId="51CF697D" w14:textId="77777777" w:rsidR="00632FDE" w:rsidRPr="000D20B3" w:rsidRDefault="00632FDE" w:rsidP="00AB22FB">
      <w:pPr>
        <w:pStyle w:val="Default"/>
        <w:spacing w:line="276" w:lineRule="auto"/>
        <w:rPr>
          <w:rFonts w:ascii="Calibri" w:hAnsi="Calibri" w:cs="Calibri"/>
          <w:color w:val="auto"/>
        </w:rPr>
      </w:pPr>
    </w:p>
    <w:p w14:paraId="0A5D47BD" w14:textId="77777777" w:rsidR="00913DD2" w:rsidRPr="006A6C75" w:rsidRDefault="00913DD2" w:rsidP="006A6C75">
      <w:pPr>
        <w:shd w:val="clear" w:color="auto" w:fill="9999FF"/>
        <w:spacing w:after="0" w:line="240" w:lineRule="auto"/>
        <w:jc w:val="center"/>
        <w:rPr>
          <w:rFonts w:cs="Calibri"/>
          <w:b/>
          <w:sz w:val="32"/>
          <w:szCs w:val="32"/>
        </w:rPr>
      </w:pPr>
      <w:r w:rsidRPr="006A6C75">
        <w:rPr>
          <w:rFonts w:cs="Calibri"/>
          <w:b/>
          <w:sz w:val="32"/>
          <w:szCs w:val="32"/>
        </w:rPr>
        <w:t>Important Contacts</w:t>
      </w:r>
    </w:p>
    <w:p w14:paraId="3795CD8A" w14:textId="77777777" w:rsidR="00913DD2" w:rsidRPr="000D20B3" w:rsidRDefault="00913DD2" w:rsidP="00510EB3">
      <w:pPr>
        <w:spacing w:after="0" w:line="240" w:lineRule="auto"/>
        <w:jc w:val="both"/>
        <w:rPr>
          <w:rFonts w:cs="Calibri"/>
        </w:rPr>
      </w:pPr>
    </w:p>
    <w:p w14:paraId="20C5BD9B" w14:textId="0796E29C" w:rsidR="0020714D" w:rsidRDefault="00510EB3" w:rsidP="00510EB3">
      <w:pPr>
        <w:spacing w:after="0" w:line="240" w:lineRule="auto"/>
        <w:jc w:val="both"/>
        <w:rPr>
          <w:rFonts w:cs="Calibri"/>
          <w:color w:val="FF0000"/>
        </w:rPr>
      </w:pPr>
      <w:r w:rsidRPr="000D20B3">
        <w:rPr>
          <w:rFonts w:cs="Calibri"/>
        </w:rPr>
        <w:t xml:space="preserve">A list of important contacts </w:t>
      </w:r>
      <w:r w:rsidR="006A6C75" w:rsidRPr="000D20B3">
        <w:rPr>
          <w:rFonts w:cs="Calibri"/>
        </w:rPr>
        <w:t>is</w:t>
      </w:r>
      <w:r w:rsidRPr="000D20B3">
        <w:rPr>
          <w:rFonts w:cs="Calibri"/>
        </w:rPr>
        <w:t xml:space="preserve"> explained in </w:t>
      </w:r>
      <w:r w:rsidR="0020714D" w:rsidRPr="000D20B3">
        <w:rPr>
          <w:rFonts w:cs="Calibri"/>
        </w:rPr>
        <w:t>A</w:t>
      </w:r>
      <w:r w:rsidRPr="000D20B3">
        <w:rPr>
          <w:rFonts w:cs="Calibri"/>
        </w:rPr>
        <w:t>ppendi</w:t>
      </w:r>
      <w:r w:rsidR="00626C57">
        <w:rPr>
          <w:rFonts w:cs="Calibri"/>
        </w:rPr>
        <w:t>x</w:t>
      </w:r>
      <w:r w:rsidR="0020714D" w:rsidRPr="000D20B3">
        <w:rPr>
          <w:rFonts w:cs="Calibri"/>
        </w:rPr>
        <w:t xml:space="preserve"> </w:t>
      </w:r>
      <w:r w:rsidR="000707F7">
        <w:rPr>
          <w:rFonts w:cs="Calibri"/>
        </w:rPr>
        <w:t xml:space="preserve">E. </w:t>
      </w:r>
    </w:p>
    <w:p w14:paraId="5D079F8D" w14:textId="28C1AB64" w:rsidR="002048AF" w:rsidRDefault="002048AF" w:rsidP="00510EB3">
      <w:pPr>
        <w:spacing w:after="0" w:line="240" w:lineRule="auto"/>
        <w:jc w:val="both"/>
        <w:rPr>
          <w:rFonts w:cs="Calibri"/>
          <w:color w:val="FF0000"/>
        </w:rPr>
      </w:pPr>
    </w:p>
    <w:p w14:paraId="28D8E895" w14:textId="05FD905D" w:rsidR="006A6C75" w:rsidRDefault="006A6C75" w:rsidP="00510EB3">
      <w:pPr>
        <w:spacing w:after="0" w:line="240" w:lineRule="auto"/>
        <w:jc w:val="both"/>
        <w:rPr>
          <w:rFonts w:cs="Calibri"/>
          <w:color w:val="FF0000"/>
        </w:rPr>
      </w:pPr>
    </w:p>
    <w:p w14:paraId="6B9803BE" w14:textId="41D4868F" w:rsidR="000560BA" w:rsidRDefault="000560BA" w:rsidP="00510EB3">
      <w:pPr>
        <w:spacing w:after="0" w:line="240" w:lineRule="auto"/>
        <w:jc w:val="both"/>
        <w:rPr>
          <w:rFonts w:cs="Calibri"/>
          <w:color w:val="FF0000"/>
        </w:rPr>
      </w:pPr>
    </w:p>
    <w:p w14:paraId="113B0394" w14:textId="77777777" w:rsidR="000560BA" w:rsidRDefault="000560BA" w:rsidP="00510EB3">
      <w:pPr>
        <w:spacing w:after="0" w:line="240" w:lineRule="auto"/>
        <w:jc w:val="both"/>
        <w:rPr>
          <w:rFonts w:cs="Calibri"/>
          <w:color w:val="FF0000"/>
        </w:rPr>
      </w:pPr>
    </w:p>
    <w:p w14:paraId="790D4D00" w14:textId="77777777" w:rsidR="006A6C75" w:rsidRDefault="006A6C75" w:rsidP="00510EB3">
      <w:pPr>
        <w:spacing w:after="0" w:line="240" w:lineRule="auto"/>
        <w:jc w:val="both"/>
        <w:rPr>
          <w:rFonts w:cs="Calibri"/>
          <w:color w:val="FF0000"/>
        </w:rPr>
      </w:pPr>
    </w:p>
    <w:p w14:paraId="0880BF90" w14:textId="33BAF87A" w:rsidR="00717D54" w:rsidRDefault="00717D54">
      <w:pPr>
        <w:spacing w:after="0" w:line="240" w:lineRule="auto"/>
        <w:rPr>
          <w:rFonts w:cs="Calibri"/>
          <w:color w:val="FF0000"/>
        </w:rPr>
      </w:pPr>
      <w:r>
        <w:rPr>
          <w:rFonts w:cs="Calibri"/>
          <w:color w:val="FF0000"/>
        </w:rPr>
        <w:br w:type="page"/>
      </w:r>
    </w:p>
    <w:p w14:paraId="4E41BAE6" w14:textId="0D609989" w:rsidR="00FE292E" w:rsidRPr="006A6C75" w:rsidRDefault="00E249FE" w:rsidP="006A6C75">
      <w:pPr>
        <w:pStyle w:val="Heading1"/>
        <w:numPr>
          <w:ilvl w:val="0"/>
          <w:numId w:val="0"/>
        </w:numPr>
        <w:shd w:val="clear" w:color="auto" w:fill="9999FF"/>
        <w:spacing w:before="0"/>
        <w:jc w:val="center"/>
        <w:rPr>
          <w:color w:val="auto"/>
          <w:sz w:val="32"/>
          <w:szCs w:val="32"/>
          <w:u w:val="none"/>
          <w:lang w:eastAsia="en-GB"/>
        </w:rPr>
      </w:pPr>
      <w:r w:rsidRPr="006A6C75">
        <w:rPr>
          <w:color w:val="auto"/>
          <w:sz w:val="32"/>
          <w:szCs w:val="32"/>
          <w:u w:val="none"/>
          <w:lang w:eastAsia="en-GB"/>
        </w:rPr>
        <w:lastRenderedPageBreak/>
        <w:t>M</w:t>
      </w:r>
      <w:r w:rsidR="00FE292E" w:rsidRPr="006A6C75">
        <w:rPr>
          <w:color w:val="auto"/>
          <w:sz w:val="32"/>
          <w:szCs w:val="32"/>
          <w:u w:val="none"/>
          <w:lang w:eastAsia="en-GB"/>
        </w:rPr>
        <w:t>anagement of th</w:t>
      </w:r>
      <w:r w:rsidR="006A6C75" w:rsidRPr="006A6C75">
        <w:rPr>
          <w:color w:val="auto"/>
          <w:sz w:val="32"/>
          <w:szCs w:val="32"/>
          <w:u w:val="none"/>
          <w:lang w:eastAsia="en-GB"/>
        </w:rPr>
        <w:t>is</w:t>
      </w:r>
      <w:r w:rsidR="00FE292E" w:rsidRPr="006A6C75">
        <w:rPr>
          <w:color w:val="auto"/>
          <w:sz w:val="32"/>
          <w:szCs w:val="32"/>
          <w:u w:val="none"/>
          <w:lang w:eastAsia="en-GB"/>
        </w:rPr>
        <w:t xml:space="preserve"> Policy</w:t>
      </w:r>
    </w:p>
    <w:p w14:paraId="4AABDD40" w14:textId="77777777" w:rsidR="00FE292E" w:rsidRPr="00CB7C5C" w:rsidRDefault="00FE292E" w:rsidP="00AB22FB">
      <w:pPr>
        <w:pStyle w:val="Default"/>
        <w:rPr>
          <w:rFonts w:ascii="Calibri" w:hAnsi="Calibri" w:cs="Calibri"/>
          <w:color w:val="auto"/>
          <w:sz w:val="12"/>
          <w:szCs w:val="12"/>
          <w:lang w:eastAsia="en-GB"/>
        </w:rPr>
      </w:pPr>
    </w:p>
    <w:p w14:paraId="5D9B13DA" w14:textId="77777777" w:rsidR="006A6C75" w:rsidRDefault="006A6C75" w:rsidP="00AB22FB">
      <w:pPr>
        <w:pStyle w:val="Default"/>
        <w:rPr>
          <w:rFonts w:ascii="Calibri" w:hAnsi="Calibri" w:cs="Calibri"/>
          <w:color w:val="auto"/>
          <w:lang w:eastAsia="en-GB"/>
        </w:rPr>
      </w:pPr>
    </w:p>
    <w:p w14:paraId="3E53B5F8" w14:textId="67440CDA" w:rsidR="00093447" w:rsidRDefault="00FE292E" w:rsidP="00AB22FB">
      <w:pPr>
        <w:pStyle w:val="Default"/>
        <w:rPr>
          <w:rFonts w:ascii="Calibri" w:hAnsi="Calibri" w:cs="Calibri"/>
          <w:color w:val="auto"/>
          <w:lang w:eastAsia="en-GB"/>
        </w:rPr>
      </w:pPr>
      <w:r w:rsidRPr="008E69E6">
        <w:rPr>
          <w:rFonts w:ascii="Calibri" w:hAnsi="Calibri" w:cs="Calibri"/>
          <w:color w:val="auto"/>
          <w:lang w:eastAsia="en-GB"/>
        </w:rPr>
        <w:t>The Governing Body</w:t>
      </w:r>
      <w:r w:rsidR="004B4823" w:rsidRPr="008E69E6">
        <w:rPr>
          <w:rFonts w:ascii="Calibri" w:hAnsi="Calibri" w:cs="Calibri"/>
          <w:color w:val="auto"/>
          <w:lang w:eastAsia="en-GB"/>
        </w:rPr>
        <w:t>/Proprietor</w:t>
      </w:r>
      <w:r w:rsidR="006544E8" w:rsidRPr="008E69E6">
        <w:rPr>
          <w:rFonts w:ascii="Calibri" w:hAnsi="Calibri" w:cs="Calibri"/>
          <w:color w:val="auto"/>
          <w:lang w:eastAsia="en-GB"/>
        </w:rPr>
        <w:t>/</w:t>
      </w:r>
      <w:r w:rsidR="00C255D2" w:rsidRPr="008E69E6">
        <w:rPr>
          <w:rFonts w:ascii="Calibri" w:hAnsi="Calibri" w:cs="Calibri"/>
          <w:color w:val="auto"/>
          <w:lang w:eastAsia="en-GB"/>
        </w:rPr>
        <w:t>Trustee</w:t>
      </w:r>
      <w:r w:rsidRPr="008E69E6">
        <w:rPr>
          <w:rFonts w:ascii="Calibri" w:hAnsi="Calibri" w:cs="Calibri"/>
          <w:color w:val="auto"/>
          <w:lang w:eastAsia="en-GB"/>
        </w:rPr>
        <w:t xml:space="preserve"> will</w:t>
      </w:r>
      <w:r w:rsidR="006A6C75">
        <w:rPr>
          <w:rFonts w:ascii="Calibri" w:hAnsi="Calibri" w:cs="Calibri"/>
          <w:color w:val="auto"/>
          <w:lang w:eastAsia="en-GB"/>
        </w:rPr>
        <w:t>:</w:t>
      </w:r>
    </w:p>
    <w:p w14:paraId="38ADF258" w14:textId="77777777" w:rsidR="006A6C75" w:rsidRPr="008E69E6" w:rsidRDefault="006A6C75" w:rsidP="00AB22FB">
      <w:pPr>
        <w:pStyle w:val="Default"/>
        <w:rPr>
          <w:rFonts w:ascii="Calibri" w:hAnsi="Calibri" w:cs="Calibri"/>
          <w:color w:val="auto"/>
          <w:lang w:eastAsia="en-GB"/>
        </w:rPr>
      </w:pPr>
    </w:p>
    <w:p w14:paraId="49BE6EAF" w14:textId="0A29A58E" w:rsidR="006A6C75" w:rsidRPr="00113B22" w:rsidRDefault="006A6C75" w:rsidP="00F62FC4">
      <w:pPr>
        <w:pStyle w:val="Default"/>
        <w:numPr>
          <w:ilvl w:val="0"/>
          <w:numId w:val="19"/>
        </w:numPr>
        <w:rPr>
          <w:rFonts w:ascii="Calibri" w:hAnsi="Calibri" w:cs="Calibri"/>
          <w:color w:val="auto"/>
          <w:lang w:eastAsia="en-GB"/>
        </w:rPr>
      </w:pPr>
      <w:r w:rsidRPr="00113B22">
        <w:rPr>
          <w:rFonts w:ascii="Calibri" w:hAnsi="Calibri" w:cs="Calibri"/>
          <w:color w:val="auto"/>
          <w:lang w:eastAsia="en-GB"/>
        </w:rPr>
        <w:t xml:space="preserve">Ensure all </w:t>
      </w:r>
      <w:r w:rsidR="00717D54" w:rsidRPr="00113B22">
        <w:rPr>
          <w:rFonts w:ascii="Calibri" w:hAnsi="Calibri" w:cs="Calibri"/>
          <w:color w:val="auto"/>
          <w:lang w:eastAsia="en-GB"/>
        </w:rPr>
        <w:t>G</w:t>
      </w:r>
      <w:r w:rsidRPr="00113B22">
        <w:rPr>
          <w:rFonts w:ascii="Calibri" w:hAnsi="Calibri" w:cs="Calibri"/>
          <w:color w:val="auto"/>
          <w:lang w:eastAsia="en-GB"/>
        </w:rPr>
        <w:t xml:space="preserve">overnors </w:t>
      </w:r>
      <w:r w:rsidR="00717D54" w:rsidRPr="00113B22">
        <w:rPr>
          <w:rFonts w:ascii="Calibri" w:hAnsi="Calibri" w:cs="Calibri"/>
          <w:color w:val="auto"/>
          <w:lang w:eastAsia="en-GB"/>
        </w:rPr>
        <w:t xml:space="preserve">are aware of </w:t>
      </w:r>
      <w:r w:rsidRPr="00113B22">
        <w:rPr>
          <w:rFonts w:ascii="Calibri" w:hAnsi="Calibri" w:cs="Calibri"/>
          <w:color w:val="auto"/>
          <w:lang w:eastAsia="en-GB"/>
        </w:rPr>
        <w:t>the Safeguarding ar</w:t>
      </w:r>
      <w:r w:rsidR="00113B22" w:rsidRPr="00113B22">
        <w:rPr>
          <w:rFonts w:ascii="Calibri" w:hAnsi="Calibri" w:cs="Calibri"/>
          <w:color w:val="auto"/>
          <w:lang w:eastAsia="en-GB"/>
        </w:rPr>
        <w:t>rangements in the school</w:t>
      </w:r>
      <w:r w:rsidRPr="00113B22">
        <w:rPr>
          <w:rFonts w:ascii="Calibri" w:hAnsi="Calibri" w:cs="Calibri"/>
          <w:color w:val="auto"/>
          <w:lang w:eastAsia="en-GB"/>
        </w:rPr>
        <w:t xml:space="preserve">. </w:t>
      </w:r>
    </w:p>
    <w:p w14:paraId="2C78BD24" w14:textId="0FB664EF" w:rsidR="003D20AF" w:rsidRPr="006A6C75" w:rsidRDefault="003D20AF" w:rsidP="00F62FC4">
      <w:pPr>
        <w:pStyle w:val="Default"/>
        <w:numPr>
          <w:ilvl w:val="0"/>
          <w:numId w:val="19"/>
        </w:numPr>
        <w:rPr>
          <w:rFonts w:ascii="Calibri" w:hAnsi="Calibri" w:cs="Calibri"/>
          <w:color w:val="auto"/>
          <w:lang w:eastAsia="en-GB"/>
        </w:rPr>
      </w:pPr>
      <w:r w:rsidRPr="006A6C75">
        <w:rPr>
          <w:rFonts w:ascii="Calibri" w:hAnsi="Calibri" w:cs="Calibri"/>
          <w:color w:val="auto"/>
          <w:lang w:eastAsia="en-GB"/>
        </w:rPr>
        <w:t xml:space="preserve">Ensure all </w:t>
      </w:r>
      <w:r w:rsidR="00717D54">
        <w:rPr>
          <w:rFonts w:ascii="Calibri" w:hAnsi="Calibri" w:cs="Calibri"/>
          <w:color w:val="auto"/>
          <w:lang w:eastAsia="en-GB"/>
        </w:rPr>
        <w:t>G</w:t>
      </w:r>
      <w:r w:rsidRPr="006A6C75">
        <w:rPr>
          <w:rFonts w:ascii="Calibri" w:hAnsi="Calibri" w:cs="Calibri"/>
          <w:color w:val="auto"/>
          <w:lang w:eastAsia="en-GB"/>
        </w:rPr>
        <w:t xml:space="preserve">overnors are effective in the management of </w:t>
      </w:r>
      <w:r w:rsidR="00717D54">
        <w:rPr>
          <w:rFonts w:ascii="Calibri" w:hAnsi="Calibri" w:cs="Calibri"/>
          <w:color w:val="auto"/>
          <w:lang w:eastAsia="en-GB"/>
        </w:rPr>
        <w:t>S</w:t>
      </w:r>
      <w:r w:rsidR="006A6C75" w:rsidRPr="006A6C75">
        <w:rPr>
          <w:rFonts w:ascii="Calibri" w:hAnsi="Calibri" w:cs="Calibri"/>
          <w:color w:val="auto"/>
          <w:lang w:eastAsia="en-GB"/>
        </w:rPr>
        <w:t>afeguarding.</w:t>
      </w:r>
    </w:p>
    <w:p w14:paraId="21D6D75B" w14:textId="77777777" w:rsidR="00717D54" w:rsidRDefault="00E249FE" w:rsidP="00717D54">
      <w:pPr>
        <w:pStyle w:val="Default"/>
        <w:numPr>
          <w:ilvl w:val="0"/>
          <w:numId w:val="19"/>
        </w:numPr>
        <w:rPr>
          <w:rFonts w:ascii="Calibri" w:hAnsi="Calibri" w:cs="Calibri"/>
          <w:b/>
          <w:color w:val="auto"/>
          <w:lang w:eastAsia="en-GB"/>
        </w:rPr>
      </w:pPr>
      <w:r w:rsidRPr="006A6C75">
        <w:rPr>
          <w:rFonts w:ascii="Calibri" w:hAnsi="Calibri" w:cs="Calibri"/>
          <w:color w:val="auto"/>
          <w:lang w:eastAsia="en-GB"/>
        </w:rPr>
        <w:t>Ensure all S</w:t>
      </w:r>
      <w:r w:rsidR="00093447" w:rsidRPr="006A6C75">
        <w:rPr>
          <w:rFonts w:ascii="Calibri" w:hAnsi="Calibri" w:cs="Calibri"/>
          <w:color w:val="auto"/>
          <w:lang w:eastAsia="en-GB"/>
        </w:rPr>
        <w:t xml:space="preserve">taff </w:t>
      </w:r>
      <w:r w:rsidR="007A7159" w:rsidRPr="006A6C75">
        <w:rPr>
          <w:rFonts w:ascii="Calibri" w:hAnsi="Calibri" w:cs="Calibri"/>
          <w:color w:val="auto"/>
          <w:lang w:eastAsia="en-GB"/>
        </w:rPr>
        <w:t xml:space="preserve">including </w:t>
      </w:r>
      <w:r w:rsidRPr="006A6C75">
        <w:rPr>
          <w:rFonts w:ascii="Calibri" w:hAnsi="Calibri" w:cs="Calibri"/>
          <w:color w:val="auto"/>
          <w:lang w:eastAsia="en-GB"/>
        </w:rPr>
        <w:t xml:space="preserve">all other </w:t>
      </w:r>
      <w:r w:rsidR="00717D54">
        <w:rPr>
          <w:rFonts w:ascii="Calibri" w:hAnsi="Calibri" w:cs="Calibri"/>
          <w:color w:val="auto"/>
          <w:lang w:eastAsia="en-GB"/>
        </w:rPr>
        <w:t>G</w:t>
      </w:r>
      <w:r w:rsidR="001443DE" w:rsidRPr="006A6C75">
        <w:rPr>
          <w:rFonts w:ascii="Calibri" w:hAnsi="Calibri" w:cs="Calibri"/>
          <w:color w:val="auto"/>
          <w:lang w:eastAsia="en-GB"/>
        </w:rPr>
        <w:t xml:space="preserve">overnors and </w:t>
      </w:r>
      <w:r w:rsidR="003D20AF" w:rsidRPr="006A6C75">
        <w:rPr>
          <w:rFonts w:ascii="Calibri" w:hAnsi="Calibri" w:cs="Calibri"/>
          <w:color w:val="auto"/>
          <w:lang w:eastAsia="en-GB"/>
        </w:rPr>
        <w:t>v</w:t>
      </w:r>
      <w:r w:rsidR="007A7159" w:rsidRPr="006A6C75">
        <w:rPr>
          <w:rFonts w:ascii="Calibri" w:hAnsi="Calibri" w:cs="Calibri"/>
          <w:color w:val="auto"/>
          <w:lang w:eastAsia="en-GB"/>
        </w:rPr>
        <w:t xml:space="preserve">olunteers </w:t>
      </w:r>
      <w:r w:rsidR="00093447" w:rsidRPr="006A6C75">
        <w:rPr>
          <w:rFonts w:ascii="Calibri" w:hAnsi="Calibri" w:cs="Calibri"/>
          <w:color w:val="auto"/>
          <w:lang w:eastAsia="en-GB"/>
        </w:rPr>
        <w:t xml:space="preserve">read and </w:t>
      </w:r>
      <w:r w:rsidR="007A7159" w:rsidRPr="006A6C75">
        <w:rPr>
          <w:rFonts w:ascii="Calibri" w:hAnsi="Calibri" w:cs="Calibri"/>
          <w:color w:val="auto"/>
          <w:lang w:eastAsia="en-GB"/>
        </w:rPr>
        <w:t xml:space="preserve">have access to </w:t>
      </w:r>
      <w:r w:rsidR="006A6C75" w:rsidRPr="006A6C75">
        <w:rPr>
          <w:rFonts w:ascii="Calibri" w:hAnsi="Calibri" w:cs="Calibri"/>
          <w:color w:val="auto"/>
          <w:lang w:eastAsia="en-GB"/>
        </w:rPr>
        <w:t xml:space="preserve">this and all safeguarding policies. </w:t>
      </w:r>
    </w:p>
    <w:p w14:paraId="36C19AE6" w14:textId="2806A439" w:rsidR="007A7159" w:rsidRPr="00717D54" w:rsidRDefault="006A6C75" w:rsidP="00717D54">
      <w:pPr>
        <w:pStyle w:val="Default"/>
        <w:numPr>
          <w:ilvl w:val="0"/>
          <w:numId w:val="19"/>
        </w:numPr>
        <w:rPr>
          <w:rFonts w:ascii="Calibri" w:hAnsi="Calibri" w:cs="Calibri"/>
          <w:b/>
          <w:color w:val="auto"/>
          <w:lang w:eastAsia="en-GB"/>
        </w:rPr>
      </w:pPr>
      <w:r w:rsidRPr="00717D54">
        <w:rPr>
          <w:rFonts w:ascii="Calibri" w:hAnsi="Calibri" w:cs="Calibri"/>
          <w:color w:val="auto"/>
          <w:lang w:eastAsia="en-GB"/>
        </w:rPr>
        <w:t>D</w:t>
      </w:r>
      <w:r w:rsidR="007A7159" w:rsidRPr="00717D54">
        <w:rPr>
          <w:rFonts w:ascii="Calibri" w:hAnsi="Calibri" w:cs="Calibri"/>
          <w:color w:val="auto"/>
          <w:lang w:eastAsia="en-GB"/>
        </w:rPr>
        <w:t>isplay</w:t>
      </w:r>
      <w:r w:rsidRPr="00717D54">
        <w:rPr>
          <w:rFonts w:ascii="Calibri" w:hAnsi="Calibri" w:cs="Calibri"/>
          <w:color w:val="auto"/>
          <w:lang w:eastAsia="en-GB"/>
        </w:rPr>
        <w:t xml:space="preserve"> this policy on</w:t>
      </w:r>
      <w:r w:rsidR="007A7159" w:rsidRPr="00717D54">
        <w:rPr>
          <w:rFonts w:ascii="Calibri" w:hAnsi="Calibri" w:cs="Calibri"/>
          <w:color w:val="auto"/>
          <w:lang w:eastAsia="en-GB"/>
        </w:rPr>
        <w:t xml:space="preserve"> the school</w:t>
      </w:r>
      <w:r w:rsidR="00DE1C45" w:rsidRPr="00717D54">
        <w:rPr>
          <w:rFonts w:ascii="Calibri" w:hAnsi="Calibri" w:cs="Calibri"/>
          <w:color w:val="auto"/>
          <w:lang w:eastAsia="en-GB"/>
        </w:rPr>
        <w:t>’</w:t>
      </w:r>
      <w:r w:rsidR="007A7159" w:rsidRPr="00717D54">
        <w:rPr>
          <w:rFonts w:ascii="Calibri" w:hAnsi="Calibri" w:cs="Calibri"/>
          <w:color w:val="auto"/>
          <w:lang w:eastAsia="en-GB"/>
        </w:rPr>
        <w:t>s/college</w:t>
      </w:r>
      <w:r w:rsidR="00DE1C45" w:rsidRPr="00717D54">
        <w:rPr>
          <w:rFonts w:ascii="Calibri" w:hAnsi="Calibri" w:cs="Calibri"/>
          <w:color w:val="auto"/>
          <w:lang w:eastAsia="en-GB"/>
        </w:rPr>
        <w:t>’s</w:t>
      </w:r>
      <w:r w:rsidR="007A7159" w:rsidRPr="00717D54">
        <w:rPr>
          <w:rFonts w:ascii="Calibri" w:hAnsi="Calibri" w:cs="Calibri"/>
          <w:color w:val="auto"/>
          <w:lang w:eastAsia="en-GB"/>
        </w:rPr>
        <w:t xml:space="preserve"> website</w:t>
      </w:r>
    </w:p>
    <w:p w14:paraId="3C60372E" w14:textId="77777777" w:rsidR="007A7159" w:rsidRPr="006A6C75" w:rsidRDefault="007A7159" w:rsidP="00F62FC4">
      <w:pPr>
        <w:pStyle w:val="Default"/>
        <w:numPr>
          <w:ilvl w:val="0"/>
          <w:numId w:val="19"/>
        </w:numPr>
        <w:rPr>
          <w:rFonts w:ascii="Calibri" w:hAnsi="Calibri" w:cs="Calibri"/>
          <w:b/>
          <w:color w:val="auto"/>
          <w:lang w:eastAsia="en-GB"/>
        </w:rPr>
      </w:pPr>
      <w:r w:rsidRPr="006A6C75">
        <w:rPr>
          <w:rFonts w:ascii="Calibri" w:hAnsi="Calibri" w:cs="Calibri"/>
          <w:color w:val="auto"/>
          <w:lang w:eastAsia="en-GB"/>
        </w:rPr>
        <w:t>That is o</w:t>
      </w:r>
      <w:r w:rsidR="00FE292E" w:rsidRPr="006A6C75">
        <w:rPr>
          <w:rFonts w:ascii="Calibri" w:hAnsi="Calibri" w:cs="Calibri"/>
          <w:color w:val="auto"/>
          <w:lang w:eastAsia="en-GB"/>
        </w:rPr>
        <w:t>versee</w:t>
      </w:r>
      <w:r w:rsidRPr="006A6C75">
        <w:rPr>
          <w:rFonts w:ascii="Calibri" w:hAnsi="Calibri" w:cs="Calibri"/>
          <w:color w:val="auto"/>
          <w:lang w:eastAsia="en-GB"/>
        </w:rPr>
        <w:t xml:space="preserve">n to </w:t>
      </w:r>
      <w:r w:rsidR="00FE292E" w:rsidRPr="006A6C75">
        <w:rPr>
          <w:rFonts w:ascii="Calibri" w:hAnsi="Calibri" w:cs="Calibri"/>
          <w:color w:val="auto"/>
          <w:lang w:eastAsia="en-GB"/>
        </w:rPr>
        <w:t>ensure its implementation</w:t>
      </w:r>
    </w:p>
    <w:p w14:paraId="5231C071" w14:textId="1E48DC66" w:rsidR="00FE292E" w:rsidRPr="006A6C75" w:rsidRDefault="007A7159" w:rsidP="00F62FC4">
      <w:pPr>
        <w:pStyle w:val="Default"/>
        <w:numPr>
          <w:ilvl w:val="0"/>
          <w:numId w:val="19"/>
        </w:numPr>
        <w:rPr>
          <w:rFonts w:ascii="Calibri" w:hAnsi="Calibri" w:cs="Calibri"/>
          <w:color w:val="auto"/>
          <w:lang w:eastAsia="en-GB"/>
        </w:rPr>
      </w:pPr>
      <w:r w:rsidRPr="006A6C75">
        <w:rPr>
          <w:rFonts w:ascii="Calibri" w:hAnsi="Calibri" w:cs="Calibri"/>
          <w:color w:val="auto"/>
          <w:lang w:eastAsia="en-GB"/>
        </w:rPr>
        <w:t>R</w:t>
      </w:r>
      <w:r w:rsidR="00FE292E" w:rsidRPr="006A6C75">
        <w:rPr>
          <w:rFonts w:ascii="Calibri" w:hAnsi="Calibri" w:cs="Calibri"/>
          <w:color w:val="auto"/>
          <w:lang w:eastAsia="en-GB"/>
        </w:rPr>
        <w:t>eview its content on an annual basis</w:t>
      </w:r>
      <w:r w:rsidR="006A6C75">
        <w:rPr>
          <w:rFonts w:ascii="Calibri" w:hAnsi="Calibri" w:cs="Calibri"/>
          <w:color w:val="auto"/>
          <w:lang w:eastAsia="en-GB"/>
        </w:rPr>
        <w:t xml:space="preserve"> and in line with any updates to the Keeping Children Safe in Education statutory guidance.</w:t>
      </w:r>
    </w:p>
    <w:p w14:paraId="59B09BFF" w14:textId="77777777" w:rsidR="00FE292E" w:rsidRPr="008E69E6" w:rsidRDefault="00FE292E" w:rsidP="00AB22FB">
      <w:pPr>
        <w:pStyle w:val="Default"/>
        <w:rPr>
          <w:rFonts w:ascii="Calibri" w:hAnsi="Calibri" w:cs="Calibri"/>
          <w:color w:val="auto"/>
          <w:lang w:eastAsia="en-GB"/>
        </w:rPr>
      </w:pPr>
    </w:p>
    <w:p w14:paraId="675D6385" w14:textId="75B7D13B" w:rsidR="00FE292E" w:rsidRPr="008E69E6" w:rsidRDefault="006E1ABC" w:rsidP="00AB22FB">
      <w:pPr>
        <w:pStyle w:val="Default"/>
        <w:rPr>
          <w:rFonts w:ascii="Calibri" w:hAnsi="Calibri" w:cs="Calibri"/>
          <w:color w:val="auto"/>
          <w:lang w:eastAsia="en-GB"/>
        </w:rPr>
      </w:pPr>
      <w:r w:rsidRPr="00113B22">
        <w:rPr>
          <w:rFonts w:ascii="Calibri" w:hAnsi="Calibri" w:cs="Calibri"/>
          <w:color w:val="auto"/>
          <w:lang w:eastAsia="en-GB"/>
        </w:rPr>
        <w:t>The Head T</w:t>
      </w:r>
      <w:r w:rsidR="00FE292E" w:rsidRPr="00113B22">
        <w:rPr>
          <w:rFonts w:ascii="Calibri" w:hAnsi="Calibri" w:cs="Calibri"/>
          <w:color w:val="auto"/>
          <w:lang w:eastAsia="en-GB"/>
        </w:rPr>
        <w:t>eacher</w:t>
      </w:r>
      <w:r w:rsidR="006A6C75" w:rsidRPr="00113B22">
        <w:rPr>
          <w:rFonts w:ascii="Calibri" w:hAnsi="Calibri" w:cs="Calibri"/>
          <w:color w:val="auto"/>
          <w:lang w:eastAsia="en-GB"/>
        </w:rPr>
        <w:t>/</w:t>
      </w:r>
      <w:r w:rsidR="00717D54" w:rsidRPr="00113B22">
        <w:rPr>
          <w:rFonts w:ascii="Calibri" w:hAnsi="Calibri" w:cs="Calibri"/>
          <w:color w:val="auto"/>
          <w:lang w:eastAsia="en-GB"/>
        </w:rPr>
        <w:t>S</w:t>
      </w:r>
      <w:r w:rsidR="006A6C75" w:rsidRPr="00113B22">
        <w:rPr>
          <w:rFonts w:ascii="Calibri" w:hAnsi="Calibri" w:cs="Calibri"/>
          <w:color w:val="auto"/>
          <w:lang w:eastAsia="en-GB"/>
        </w:rPr>
        <w:t>enior DSL will</w:t>
      </w:r>
      <w:r w:rsidRPr="00113B22">
        <w:rPr>
          <w:rFonts w:ascii="Calibri" w:hAnsi="Calibri" w:cs="Calibri"/>
          <w:color w:val="auto"/>
          <w:lang w:eastAsia="en-GB"/>
        </w:rPr>
        <w:t xml:space="preserve"> </w:t>
      </w:r>
      <w:r w:rsidRPr="008E69E6">
        <w:rPr>
          <w:rFonts w:ascii="Calibri" w:hAnsi="Calibri" w:cs="Calibri"/>
          <w:color w:val="auto"/>
          <w:lang w:eastAsia="en-GB"/>
        </w:rPr>
        <w:t xml:space="preserve">report </w:t>
      </w:r>
      <w:r w:rsidR="00E249FE" w:rsidRPr="008E69E6">
        <w:rPr>
          <w:rFonts w:ascii="Calibri" w:hAnsi="Calibri" w:cs="Calibri"/>
          <w:color w:val="auto"/>
          <w:lang w:eastAsia="en-GB"/>
        </w:rPr>
        <w:t xml:space="preserve">annually </w:t>
      </w:r>
      <w:r w:rsidRPr="008E69E6">
        <w:rPr>
          <w:rFonts w:ascii="Calibri" w:hAnsi="Calibri" w:cs="Calibri"/>
          <w:color w:val="auto"/>
          <w:lang w:eastAsia="en-GB"/>
        </w:rPr>
        <w:t>on S</w:t>
      </w:r>
      <w:r w:rsidR="00FE292E" w:rsidRPr="008E69E6">
        <w:rPr>
          <w:rFonts w:ascii="Calibri" w:hAnsi="Calibri" w:cs="Calibri"/>
          <w:color w:val="auto"/>
          <w:lang w:eastAsia="en-GB"/>
        </w:rPr>
        <w:t>afeguarding ac</w:t>
      </w:r>
      <w:r w:rsidRPr="008E69E6">
        <w:rPr>
          <w:rFonts w:ascii="Calibri" w:hAnsi="Calibri" w:cs="Calibri"/>
          <w:color w:val="auto"/>
          <w:lang w:eastAsia="en-GB"/>
        </w:rPr>
        <w:t>tivity and progress within the S</w:t>
      </w:r>
      <w:r w:rsidR="00FE292E" w:rsidRPr="008E69E6">
        <w:rPr>
          <w:rFonts w:ascii="Calibri" w:hAnsi="Calibri" w:cs="Calibri"/>
          <w:color w:val="auto"/>
          <w:lang w:eastAsia="en-GB"/>
        </w:rPr>
        <w:t>chool</w:t>
      </w:r>
      <w:r w:rsidRPr="008E69E6">
        <w:rPr>
          <w:rFonts w:ascii="Calibri" w:hAnsi="Calibri" w:cs="Calibri"/>
          <w:color w:val="auto"/>
          <w:lang w:eastAsia="en-GB"/>
        </w:rPr>
        <w:t>/E</w:t>
      </w:r>
      <w:r w:rsidR="004B4823" w:rsidRPr="008E69E6">
        <w:rPr>
          <w:rFonts w:ascii="Calibri" w:hAnsi="Calibri" w:cs="Calibri"/>
          <w:color w:val="auto"/>
          <w:lang w:eastAsia="en-GB"/>
        </w:rPr>
        <w:t>ducational setting to</w:t>
      </w:r>
      <w:r w:rsidR="00FE292E" w:rsidRPr="008E69E6">
        <w:rPr>
          <w:rFonts w:ascii="Calibri" w:hAnsi="Calibri" w:cs="Calibri"/>
          <w:color w:val="auto"/>
          <w:lang w:eastAsia="en-GB"/>
        </w:rPr>
        <w:t xml:space="preserve"> the </w:t>
      </w:r>
      <w:r w:rsidR="00D55DF7" w:rsidRPr="008E69E6">
        <w:rPr>
          <w:rFonts w:ascii="Calibri" w:hAnsi="Calibri" w:cs="Calibri"/>
          <w:color w:val="auto"/>
          <w:lang w:eastAsia="en-GB"/>
        </w:rPr>
        <w:t>G</w:t>
      </w:r>
      <w:r w:rsidR="00FE292E" w:rsidRPr="008E69E6">
        <w:rPr>
          <w:rFonts w:ascii="Calibri" w:hAnsi="Calibri" w:cs="Calibri"/>
          <w:color w:val="auto"/>
          <w:lang w:eastAsia="en-GB"/>
        </w:rPr>
        <w:t xml:space="preserve">overning </w:t>
      </w:r>
      <w:r w:rsidR="00D55DF7" w:rsidRPr="008E69E6">
        <w:rPr>
          <w:rFonts w:ascii="Calibri" w:hAnsi="Calibri" w:cs="Calibri"/>
          <w:color w:val="auto"/>
          <w:lang w:eastAsia="en-GB"/>
        </w:rPr>
        <w:t>B</w:t>
      </w:r>
      <w:r w:rsidR="00E249FE" w:rsidRPr="008E69E6">
        <w:rPr>
          <w:rFonts w:ascii="Calibri" w:hAnsi="Calibri" w:cs="Calibri"/>
          <w:color w:val="auto"/>
          <w:lang w:eastAsia="en-GB"/>
        </w:rPr>
        <w:t>ody</w:t>
      </w:r>
      <w:r w:rsidR="00FE292E" w:rsidRPr="008E69E6">
        <w:rPr>
          <w:rFonts w:ascii="Calibri" w:hAnsi="Calibri" w:cs="Calibri"/>
          <w:color w:val="auto"/>
          <w:lang w:eastAsia="en-GB"/>
        </w:rPr>
        <w:t>.</w:t>
      </w:r>
    </w:p>
    <w:p w14:paraId="04BFD603" w14:textId="77777777" w:rsidR="00FE292E" w:rsidRPr="008E69E6" w:rsidRDefault="00FE292E" w:rsidP="00AB22FB">
      <w:pPr>
        <w:pStyle w:val="Default"/>
        <w:rPr>
          <w:rFonts w:ascii="Calibri" w:hAnsi="Calibri" w:cs="Calibri"/>
          <w:color w:val="auto"/>
          <w:lang w:eastAsia="en-GB"/>
        </w:rPr>
      </w:pPr>
    </w:p>
    <w:p w14:paraId="4E81EBC2" w14:textId="45DCF362" w:rsidR="007A4F1B" w:rsidRPr="000D20B3" w:rsidRDefault="00706BD7" w:rsidP="00AB22FB">
      <w:pPr>
        <w:pStyle w:val="Default"/>
        <w:rPr>
          <w:rFonts w:ascii="Calibri" w:hAnsi="Calibri" w:cs="Calibri"/>
          <w:color w:val="auto"/>
          <w:lang w:eastAsia="en-GB"/>
        </w:rPr>
      </w:pPr>
      <w:r w:rsidRPr="000D20B3">
        <w:rPr>
          <w:rFonts w:ascii="Calibri" w:hAnsi="Calibri" w:cs="Calibri"/>
          <w:color w:val="auto"/>
          <w:lang w:eastAsia="en-GB"/>
        </w:rPr>
        <w:t xml:space="preserve">An appointed </w:t>
      </w:r>
      <w:r w:rsidR="00E249FE" w:rsidRPr="000D20B3">
        <w:rPr>
          <w:rFonts w:ascii="Calibri" w:hAnsi="Calibri" w:cs="Calibri"/>
          <w:color w:val="auto"/>
          <w:lang w:eastAsia="en-GB"/>
        </w:rPr>
        <w:t xml:space="preserve">Designated </w:t>
      </w:r>
      <w:r w:rsidR="004B4823" w:rsidRPr="000D20B3">
        <w:rPr>
          <w:rFonts w:ascii="Calibri" w:hAnsi="Calibri" w:cs="Calibri"/>
          <w:color w:val="auto"/>
          <w:lang w:eastAsia="en-GB"/>
        </w:rPr>
        <w:t>S</w:t>
      </w:r>
      <w:r w:rsidR="006E1ABC" w:rsidRPr="000D20B3">
        <w:rPr>
          <w:rFonts w:ascii="Calibri" w:hAnsi="Calibri" w:cs="Calibri"/>
          <w:color w:val="auto"/>
          <w:lang w:eastAsia="en-GB"/>
        </w:rPr>
        <w:t xml:space="preserve">afeguarding </w:t>
      </w:r>
      <w:r w:rsidR="004B4823" w:rsidRPr="000D20B3">
        <w:rPr>
          <w:rFonts w:ascii="Calibri" w:hAnsi="Calibri" w:cs="Calibri"/>
          <w:color w:val="auto"/>
          <w:lang w:eastAsia="en-GB"/>
        </w:rPr>
        <w:t>L</w:t>
      </w:r>
      <w:r w:rsidR="006E1ABC" w:rsidRPr="000D20B3">
        <w:rPr>
          <w:rFonts w:ascii="Calibri" w:hAnsi="Calibri" w:cs="Calibri"/>
          <w:color w:val="auto"/>
          <w:lang w:eastAsia="en-GB"/>
        </w:rPr>
        <w:t>ead</w:t>
      </w:r>
      <w:r w:rsidR="004B4823" w:rsidRPr="000D20B3">
        <w:rPr>
          <w:rFonts w:ascii="Calibri" w:hAnsi="Calibri" w:cs="Calibri"/>
          <w:color w:val="auto"/>
          <w:lang w:eastAsia="en-GB"/>
        </w:rPr>
        <w:t xml:space="preserve"> will </w:t>
      </w:r>
      <w:r w:rsidR="006A6C75">
        <w:rPr>
          <w:rFonts w:ascii="Calibri" w:hAnsi="Calibri" w:cs="Calibri"/>
          <w:color w:val="auto"/>
          <w:lang w:eastAsia="en-GB"/>
        </w:rPr>
        <w:t xml:space="preserve">assist to </w:t>
      </w:r>
      <w:r w:rsidR="004B4823" w:rsidRPr="000D20B3">
        <w:rPr>
          <w:rFonts w:ascii="Calibri" w:hAnsi="Calibri" w:cs="Calibri"/>
          <w:color w:val="auto"/>
          <w:lang w:eastAsia="en-GB"/>
        </w:rPr>
        <w:t xml:space="preserve">complete the S175 Safeguarding </w:t>
      </w:r>
      <w:r w:rsidR="00D55DF7" w:rsidRPr="000D20B3">
        <w:rPr>
          <w:rFonts w:ascii="Calibri" w:hAnsi="Calibri" w:cs="Calibri"/>
          <w:color w:val="auto"/>
          <w:lang w:eastAsia="en-GB"/>
        </w:rPr>
        <w:t>A</w:t>
      </w:r>
      <w:r w:rsidR="006E1ABC" w:rsidRPr="000D20B3">
        <w:rPr>
          <w:rFonts w:ascii="Calibri" w:hAnsi="Calibri" w:cs="Calibri"/>
          <w:color w:val="auto"/>
          <w:lang w:eastAsia="en-GB"/>
        </w:rPr>
        <w:t xml:space="preserve">udit </w:t>
      </w:r>
      <w:r w:rsidR="003D20AF" w:rsidRPr="000D20B3">
        <w:rPr>
          <w:rFonts w:ascii="Calibri" w:hAnsi="Calibri" w:cs="Calibri"/>
          <w:color w:val="auto"/>
          <w:lang w:eastAsia="en-GB"/>
        </w:rPr>
        <w:t xml:space="preserve">and </w:t>
      </w:r>
      <w:r w:rsidR="006E1ABC" w:rsidRPr="000D20B3">
        <w:rPr>
          <w:rFonts w:ascii="Calibri" w:hAnsi="Calibri" w:cs="Calibri"/>
          <w:color w:val="auto"/>
          <w:lang w:eastAsia="en-GB"/>
        </w:rPr>
        <w:t xml:space="preserve">with an </w:t>
      </w:r>
      <w:r w:rsidR="00717D54">
        <w:rPr>
          <w:rFonts w:ascii="Calibri" w:hAnsi="Calibri" w:cs="Calibri"/>
          <w:color w:val="auto"/>
          <w:lang w:eastAsia="en-GB"/>
        </w:rPr>
        <w:t>A</w:t>
      </w:r>
      <w:r w:rsidR="004B4823" w:rsidRPr="000D20B3">
        <w:rPr>
          <w:rFonts w:ascii="Calibri" w:hAnsi="Calibri" w:cs="Calibri"/>
          <w:color w:val="auto"/>
          <w:lang w:eastAsia="en-GB"/>
        </w:rPr>
        <w:t xml:space="preserve">ction </w:t>
      </w:r>
      <w:r w:rsidR="00717D54">
        <w:rPr>
          <w:rFonts w:ascii="Calibri" w:hAnsi="Calibri" w:cs="Calibri"/>
          <w:color w:val="auto"/>
          <w:lang w:eastAsia="en-GB"/>
        </w:rPr>
        <w:t>P</w:t>
      </w:r>
      <w:r w:rsidR="004B4823" w:rsidRPr="000D20B3">
        <w:rPr>
          <w:rFonts w:ascii="Calibri" w:hAnsi="Calibri" w:cs="Calibri"/>
          <w:color w:val="auto"/>
          <w:lang w:eastAsia="en-GB"/>
        </w:rPr>
        <w:t xml:space="preserve">lan </w:t>
      </w:r>
      <w:r w:rsidR="006E1ABC" w:rsidRPr="000D20B3">
        <w:rPr>
          <w:rFonts w:ascii="Calibri" w:hAnsi="Calibri" w:cs="Calibri"/>
          <w:color w:val="auto"/>
          <w:lang w:eastAsia="en-GB"/>
        </w:rPr>
        <w:t xml:space="preserve">which </w:t>
      </w:r>
      <w:r w:rsidR="004B4823" w:rsidRPr="000D20B3">
        <w:rPr>
          <w:rFonts w:ascii="Calibri" w:hAnsi="Calibri" w:cs="Calibri"/>
          <w:color w:val="auto"/>
          <w:lang w:eastAsia="en-GB"/>
        </w:rPr>
        <w:t>use</w:t>
      </w:r>
      <w:r w:rsidR="006E1ABC" w:rsidRPr="000D20B3">
        <w:rPr>
          <w:rFonts w:ascii="Calibri" w:hAnsi="Calibri" w:cs="Calibri"/>
          <w:color w:val="auto"/>
          <w:lang w:eastAsia="en-GB"/>
        </w:rPr>
        <w:t>d to report on S</w:t>
      </w:r>
      <w:r w:rsidR="004B4823" w:rsidRPr="000D20B3">
        <w:rPr>
          <w:rFonts w:ascii="Calibri" w:hAnsi="Calibri" w:cs="Calibri"/>
          <w:color w:val="auto"/>
          <w:lang w:eastAsia="en-GB"/>
        </w:rPr>
        <w:t>afeguarding activity and progress</w:t>
      </w:r>
      <w:r w:rsidR="00910AAA" w:rsidRPr="000D20B3">
        <w:rPr>
          <w:rFonts w:ascii="Calibri" w:hAnsi="Calibri" w:cs="Calibri"/>
          <w:color w:val="auto"/>
          <w:lang w:eastAsia="en-GB"/>
        </w:rPr>
        <w:t xml:space="preserve">.  </w:t>
      </w:r>
    </w:p>
    <w:p w14:paraId="45690DE6" w14:textId="79A2B7FF" w:rsidR="00910AAA" w:rsidRPr="000D20B3" w:rsidRDefault="007A4F1B" w:rsidP="00AB22FB">
      <w:pPr>
        <w:pStyle w:val="Default"/>
        <w:rPr>
          <w:rFonts w:ascii="Calibri" w:hAnsi="Calibri" w:cs="Calibri"/>
          <w:color w:val="auto"/>
          <w:lang w:eastAsia="en-GB"/>
        </w:rPr>
      </w:pPr>
      <w:r w:rsidRPr="000D20B3">
        <w:rPr>
          <w:rFonts w:ascii="Calibri" w:hAnsi="Calibri" w:cs="Calibri"/>
          <w:color w:val="auto"/>
          <w:lang w:eastAsia="en-GB"/>
        </w:rPr>
        <w:t xml:space="preserve"> </w:t>
      </w:r>
    </w:p>
    <w:p w14:paraId="415E2243" w14:textId="5DCBA1E1" w:rsidR="007F4D38" w:rsidRPr="00CB7C5C" w:rsidRDefault="004B4823" w:rsidP="006A6C75">
      <w:pPr>
        <w:pStyle w:val="Default"/>
        <w:rPr>
          <w:b/>
          <w:sz w:val="8"/>
          <w:szCs w:val="8"/>
        </w:rPr>
      </w:pPr>
      <w:r w:rsidRPr="008E69E6">
        <w:rPr>
          <w:rFonts w:ascii="Calibri" w:hAnsi="Calibri" w:cs="Calibri"/>
          <w:color w:val="auto"/>
          <w:lang w:eastAsia="en-GB"/>
        </w:rPr>
        <w:t>The Head Teache</w:t>
      </w:r>
      <w:r w:rsidR="0020714D">
        <w:rPr>
          <w:rFonts w:ascii="Calibri" w:hAnsi="Calibri" w:cs="Calibri"/>
          <w:color w:val="auto"/>
          <w:lang w:eastAsia="en-GB"/>
        </w:rPr>
        <w:t>r</w:t>
      </w:r>
      <w:r w:rsidR="006A6C75">
        <w:rPr>
          <w:rFonts w:ascii="Calibri" w:hAnsi="Calibri" w:cs="Calibri"/>
          <w:color w:val="auto"/>
          <w:lang w:eastAsia="en-GB"/>
        </w:rPr>
        <w:t>/Senior DSL will</w:t>
      </w:r>
      <w:r w:rsidRPr="008E69E6">
        <w:rPr>
          <w:rFonts w:ascii="Calibri" w:hAnsi="Calibri" w:cs="Calibri"/>
          <w:color w:val="auto"/>
          <w:lang w:eastAsia="en-GB"/>
        </w:rPr>
        <w:t xml:space="preserve"> report any significant </w:t>
      </w:r>
      <w:r w:rsidR="006A6C75">
        <w:rPr>
          <w:rFonts w:ascii="Calibri" w:hAnsi="Calibri" w:cs="Calibri"/>
          <w:color w:val="auto"/>
          <w:lang w:eastAsia="en-GB"/>
        </w:rPr>
        <w:t xml:space="preserve">safeguarding </w:t>
      </w:r>
      <w:r w:rsidRPr="008E69E6">
        <w:rPr>
          <w:rFonts w:ascii="Calibri" w:hAnsi="Calibri" w:cs="Calibri"/>
          <w:color w:val="auto"/>
          <w:lang w:eastAsia="en-GB"/>
        </w:rPr>
        <w:t>issues to the Chair of the Governing Body</w:t>
      </w:r>
      <w:r w:rsidR="006A6C75">
        <w:rPr>
          <w:rFonts w:ascii="Calibri" w:hAnsi="Calibri" w:cs="Calibri"/>
          <w:color w:val="auto"/>
          <w:lang w:eastAsia="en-GB"/>
        </w:rPr>
        <w:t xml:space="preserve">. </w:t>
      </w:r>
      <w:r w:rsidRPr="008E69E6">
        <w:rPr>
          <w:rFonts w:ascii="Calibri" w:hAnsi="Calibri" w:cs="Calibri"/>
          <w:color w:val="auto"/>
          <w:lang w:eastAsia="en-GB"/>
        </w:rPr>
        <w:t xml:space="preserve"> </w:t>
      </w:r>
    </w:p>
    <w:p w14:paraId="5355393C" w14:textId="77777777" w:rsidR="005132A1" w:rsidRPr="008E69E6" w:rsidRDefault="005132A1" w:rsidP="00AB22FB">
      <w:pPr>
        <w:spacing w:after="0"/>
        <w:rPr>
          <w:b/>
          <w:sz w:val="28"/>
          <w:szCs w:val="28"/>
        </w:rPr>
      </w:pPr>
    </w:p>
    <w:p w14:paraId="078184EC" w14:textId="77777777" w:rsidR="00FE292E" w:rsidRPr="008E69E6" w:rsidRDefault="00FE292E" w:rsidP="00AB22FB">
      <w:pPr>
        <w:spacing w:after="0"/>
        <w:rPr>
          <w:b/>
          <w:sz w:val="28"/>
          <w:szCs w:val="28"/>
        </w:rPr>
      </w:pPr>
      <w:r w:rsidRPr="008E69E6">
        <w:rPr>
          <w:b/>
          <w:sz w:val="28"/>
          <w:szCs w:val="28"/>
        </w:rPr>
        <w:t>Signed by:</w:t>
      </w:r>
      <w:r w:rsidR="006E1ABC" w:rsidRPr="008E69E6">
        <w:rPr>
          <w:b/>
          <w:sz w:val="28"/>
          <w:szCs w:val="28"/>
        </w:rPr>
        <w:t xml:space="preserve"> </w:t>
      </w:r>
    </w:p>
    <w:p w14:paraId="0ED50836" w14:textId="2F3D4042" w:rsidR="00FE292E" w:rsidRPr="008E69E6" w:rsidRDefault="00FE292E" w:rsidP="00AB22FB">
      <w:pPr>
        <w:spacing w:after="0"/>
        <w:rPr>
          <w:szCs w:val="24"/>
        </w:rPr>
      </w:pPr>
      <w:r w:rsidRPr="008E69E6">
        <w:rPr>
          <w:szCs w:val="24"/>
        </w:rPr>
        <w:t>Chair of Governors</w:t>
      </w:r>
      <w:r w:rsidR="006E1ABC" w:rsidRPr="008E69E6">
        <w:rPr>
          <w:szCs w:val="24"/>
        </w:rPr>
        <w:tab/>
      </w:r>
      <w:r w:rsidR="006E1ABC" w:rsidRPr="008E69E6">
        <w:rPr>
          <w:szCs w:val="24"/>
        </w:rPr>
        <w:tab/>
      </w:r>
      <w:r w:rsidR="006E1ABC" w:rsidRPr="008E69E6">
        <w:rPr>
          <w:szCs w:val="24"/>
        </w:rPr>
        <w:tab/>
      </w:r>
      <w:r w:rsidR="006E1ABC" w:rsidRPr="008E69E6">
        <w:rPr>
          <w:szCs w:val="24"/>
        </w:rPr>
        <w:tab/>
        <w:t>H</w:t>
      </w:r>
      <w:r w:rsidRPr="008E69E6">
        <w:rPr>
          <w:szCs w:val="24"/>
        </w:rPr>
        <w:t>ead</w:t>
      </w:r>
      <w:r w:rsidR="006E1ABC" w:rsidRPr="008E69E6">
        <w:rPr>
          <w:szCs w:val="24"/>
        </w:rPr>
        <w:t xml:space="preserve"> T</w:t>
      </w:r>
      <w:r w:rsidRPr="008E69E6">
        <w:rPr>
          <w:szCs w:val="24"/>
        </w:rPr>
        <w:t>eacher</w:t>
      </w:r>
      <w:r w:rsidR="005B18E3" w:rsidRPr="008E69E6">
        <w:rPr>
          <w:szCs w:val="24"/>
        </w:rPr>
        <w:t xml:space="preserve">/Principal </w:t>
      </w:r>
      <w:r w:rsidR="00113B22">
        <w:rPr>
          <w:noProof/>
          <w:lang w:eastAsia="en-GB"/>
        </w:rPr>
        <w:drawing>
          <wp:inline distT="0" distB="0" distL="0" distR="0" wp14:anchorId="5BD6F6FF" wp14:editId="60CE785D">
            <wp:extent cx="1428750" cy="876300"/>
            <wp:effectExtent l="0" t="0" r="0" b="0"/>
            <wp:docPr id="2" name="Picture 2" descr="C:\Users\jogriffin\Desktop\Sign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griffin\Desktop\Signiture.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inline>
        </w:drawing>
      </w:r>
    </w:p>
    <w:p w14:paraId="1DA8B51E" w14:textId="77777777" w:rsidR="005132A1" w:rsidRPr="008E69E6" w:rsidRDefault="005132A1" w:rsidP="00AB22FB">
      <w:pPr>
        <w:spacing w:after="0"/>
        <w:rPr>
          <w:szCs w:val="24"/>
        </w:rPr>
      </w:pPr>
    </w:p>
    <w:p w14:paraId="6C390DE5" w14:textId="77777777" w:rsidR="006E1ABC" w:rsidRPr="008E69E6" w:rsidRDefault="006E1ABC" w:rsidP="00AB22FB">
      <w:pPr>
        <w:spacing w:after="0"/>
        <w:rPr>
          <w:szCs w:val="24"/>
        </w:rPr>
      </w:pPr>
    </w:p>
    <w:p w14:paraId="63D70DC3" w14:textId="096E59C4" w:rsidR="00FE292E" w:rsidRPr="000D20B3" w:rsidRDefault="00FE292E" w:rsidP="00AB22FB">
      <w:pPr>
        <w:spacing w:after="0"/>
        <w:rPr>
          <w:szCs w:val="24"/>
        </w:rPr>
      </w:pPr>
      <w:r w:rsidRPr="000D20B3">
        <w:rPr>
          <w:szCs w:val="24"/>
        </w:rPr>
        <w:t>Date:</w:t>
      </w:r>
      <w:r w:rsidR="006E1ABC" w:rsidRPr="000D20B3">
        <w:rPr>
          <w:szCs w:val="24"/>
        </w:rPr>
        <w:tab/>
      </w:r>
      <w:r w:rsidR="006E1ABC" w:rsidRPr="000D20B3">
        <w:rPr>
          <w:szCs w:val="24"/>
        </w:rPr>
        <w:tab/>
      </w:r>
      <w:r w:rsidR="006E1ABC" w:rsidRPr="000D20B3">
        <w:rPr>
          <w:szCs w:val="24"/>
        </w:rPr>
        <w:tab/>
      </w:r>
      <w:r w:rsidR="006E1ABC" w:rsidRPr="000D20B3">
        <w:rPr>
          <w:szCs w:val="24"/>
        </w:rPr>
        <w:tab/>
      </w:r>
      <w:r w:rsidR="006E1ABC" w:rsidRPr="000D20B3">
        <w:rPr>
          <w:szCs w:val="24"/>
        </w:rPr>
        <w:tab/>
      </w:r>
      <w:r w:rsidR="006E1ABC" w:rsidRPr="000D20B3">
        <w:rPr>
          <w:szCs w:val="24"/>
        </w:rPr>
        <w:tab/>
      </w:r>
      <w:r w:rsidR="006E1ABC" w:rsidRPr="000D20B3">
        <w:rPr>
          <w:szCs w:val="24"/>
        </w:rPr>
        <w:tab/>
      </w:r>
      <w:r w:rsidR="006E1ABC" w:rsidRPr="000D20B3">
        <w:rPr>
          <w:szCs w:val="24"/>
        </w:rPr>
        <w:tab/>
        <w:t>Date:</w:t>
      </w:r>
      <w:r w:rsidR="00113B22">
        <w:rPr>
          <w:szCs w:val="24"/>
        </w:rPr>
        <w:t xml:space="preserve"> 17.9.21</w:t>
      </w:r>
    </w:p>
    <w:p w14:paraId="4C37F08B" w14:textId="77777777" w:rsidR="005C0FAE" w:rsidRPr="000D20B3" w:rsidRDefault="005C0FAE" w:rsidP="00AB22FB">
      <w:pPr>
        <w:spacing w:after="0"/>
        <w:rPr>
          <w:szCs w:val="24"/>
        </w:rPr>
      </w:pPr>
    </w:p>
    <w:p w14:paraId="2EFB68A1" w14:textId="77777777" w:rsidR="00113B22" w:rsidRDefault="00113B22" w:rsidP="00B04E33">
      <w:pPr>
        <w:spacing w:after="0" w:line="240" w:lineRule="auto"/>
        <w:rPr>
          <w:szCs w:val="24"/>
        </w:rPr>
      </w:pPr>
    </w:p>
    <w:p w14:paraId="1913E442" w14:textId="5D80BDBA" w:rsidR="00B04E33" w:rsidRPr="000D20B3" w:rsidRDefault="00B04E33" w:rsidP="00B04E33">
      <w:pPr>
        <w:spacing w:after="0" w:line="240" w:lineRule="auto"/>
        <w:rPr>
          <w:szCs w:val="24"/>
        </w:rPr>
      </w:pPr>
      <w:r w:rsidRPr="000D20B3">
        <w:rPr>
          <w:szCs w:val="24"/>
        </w:rPr>
        <w:t xml:space="preserve">Safeguarding link Governor </w:t>
      </w:r>
    </w:p>
    <w:p w14:paraId="2B2870B3" w14:textId="77777777" w:rsidR="00B04E33" w:rsidRPr="000D20B3" w:rsidRDefault="00B04E33" w:rsidP="00B04E33">
      <w:pPr>
        <w:spacing w:after="0" w:line="240" w:lineRule="auto"/>
        <w:rPr>
          <w:szCs w:val="24"/>
        </w:rPr>
      </w:pPr>
    </w:p>
    <w:p w14:paraId="497849C2" w14:textId="77777777" w:rsidR="00B04E33" w:rsidRPr="000D20B3" w:rsidRDefault="00B04E33" w:rsidP="00B04E33">
      <w:pPr>
        <w:spacing w:after="0" w:line="240" w:lineRule="auto"/>
        <w:rPr>
          <w:szCs w:val="24"/>
        </w:rPr>
      </w:pPr>
    </w:p>
    <w:p w14:paraId="60BC138B" w14:textId="77777777" w:rsidR="00AE5668" w:rsidRDefault="00B04E33" w:rsidP="00B04E33">
      <w:pPr>
        <w:spacing w:after="0" w:line="240" w:lineRule="auto"/>
        <w:rPr>
          <w:szCs w:val="24"/>
        </w:rPr>
      </w:pPr>
      <w:r w:rsidRPr="000D20B3">
        <w:rPr>
          <w:szCs w:val="24"/>
        </w:rPr>
        <w:t>Date:</w:t>
      </w:r>
    </w:p>
    <w:p w14:paraId="73B8D4EF" w14:textId="77777777" w:rsidR="00AE5668" w:rsidRDefault="00AE5668" w:rsidP="00B04E33">
      <w:pPr>
        <w:spacing w:after="0" w:line="240" w:lineRule="auto"/>
        <w:rPr>
          <w:szCs w:val="24"/>
        </w:rPr>
      </w:pPr>
    </w:p>
    <w:p w14:paraId="351F39FC" w14:textId="77777777" w:rsidR="00AE5668" w:rsidRDefault="00AE5668" w:rsidP="00B04E33">
      <w:pPr>
        <w:spacing w:after="0" w:line="240" w:lineRule="auto"/>
        <w:rPr>
          <w:szCs w:val="24"/>
        </w:rPr>
      </w:pPr>
    </w:p>
    <w:p w14:paraId="4AB002C4" w14:textId="77777777" w:rsidR="00AE5668" w:rsidRDefault="00AE5668" w:rsidP="00B04E33">
      <w:pPr>
        <w:spacing w:after="0" w:line="240" w:lineRule="auto"/>
        <w:rPr>
          <w:szCs w:val="24"/>
        </w:rPr>
      </w:pPr>
    </w:p>
    <w:p w14:paraId="4F6D36DA" w14:textId="77777777" w:rsidR="00AE5668" w:rsidRDefault="00AE5668" w:rsidP="00B04E33">
      <w:pPr>
        <w:spacing w:after="0" w:line="240" w:lineRule="auto"/>
        <w:rPr>
          <w:szCs w:val="24"/>
        </w:rPr>
      </w:pPr>
    </w:p>
    <w:p w14:paraId="0462FCE7" w14:textId="77777777" w:rsidR="00AE5668" w:rsidRDefault="00AE5668" w:rsidP="00B04E33">
      <w:pPr>
        <w:spacing w:after="0" w:line="240" w:lineRule="auto"/>
        <w:rPr>
          <w:szCs w:val="24"/>
        </w:rPr>
      </w:pPr>
    </w:p>
    <w:p w14:paraId="09EE2AB0" w14:textId="77777777" w:rsidR="00AE5668" w:rsidRDefault="00AE5668" w:rsidP="00B04E33">
      <w:pPr>
        <w:spacing w:after="0" w:line="240" w:lineRule="auto"/>
        <w:rPr>
          <w:szCs w:val="24"/>
        </w:rPr>
      </w:pPr>
    </w:p>
    <w:p w14:paraId="3C6F31B0" w14:textId="77777777" w:rsidR="00AE5668" w:rsidRDefault="00AE5668" w:rsidP="00B04E33">
      <w:pPr>
        <w:spacing w:after="0" w:line="240" w:lineRule="auto"/>
        <w:rPr>
          <w:szCs w:val="24"/>
        </w:rPr>
      </w:pPr>
    </w:p>
    <w:p w14:paraId="64DC2C25" w14:textId="77777777" w:rsidR="00AE5668" w:rsidRDefault="00AE5668" w:rsidP="00B04E33">
      <w:pPr>
        <w:spacing w:after="0" w:line="240" w:lineRule="auto"/>
        <w:rPr>
          <w:szCs w:val="24"/>
        </w:rPr>
      </w:pPr>
    </w:p>
    <w:p w14:paraId="3E01EE9D" w14:textId="77777777" w:rsidR="00AE5668" w:rsidRDefault="00AE5668" w:rsidP="00B04E33">
      <w:pPr>
        <w:spacing w:after="0" w:line="240" w:lineRule="auto"/>
        <w:rPr>
          <w:szCs w:val="24"/>
        </w:rPr>
      </w:pPr>
    </w:p>
    <w:p w14:paraId="090501E6" w14:textId="77777777" w:rsidR="00AE5668" w:rsidRDefault="00AE5668" w:rsidP="00B04E33">
      <w:pPr>
        <w:spacing w:after="0" w:line="240" w:lineRule="auto"/>
        <w:rPr>
          <w:szCs w:val="24"/>
        </w:rPr>
      </w:pPr>
    </w:p>
    <w:p w14:paraId="02CFDA7A" w14:textId="77777777" w:rsidR="00AE5668" w:rsidRDefault="00AE5668" w:rsidP="00B04E33">
      <w:pPr>
        <w:spacing w:after="0" w:line="240" w:lineRule="auto"/>
        <w:rPr>
          <w:szCs w:val="24"/>
        </w:rPr>
      </w:pPr>
    </w:p>
    <w:p w14:paraId="5D880025" w14:textId="77777777" w:rsidR="00AE5668" w:rsidRDefault="00AE5668" w:rsidP="00B04E33">
      <w:pPr>
        <w:spacing w:after="0" w:line="240" w:lineRule="auto"/>
        <w:rPr>
          <w:szCs w:val="24"/>
        </w:rPr>
      </w:pPr>
    </w:p>
    <w:p w14:paraId="05BFB37C" w14:textId="77777777" w:rsidR="00AE5668" w:rsidRDefault="00AE5668" w:rsidP="00B04E33">
      <w:pPr>
        <w:spacing w:after="0" w:line="240" w:lineRule="auto"/>
        <w:rPr>
          <w:szCs w:val="24"/>
        </w:rPr>
      </w:pPr>
    </w:p>
    <w:p w14:paraId="3176DDC0" w14:textId="77777777" w:rsidR="00AE5668" w:rsidRDefault="00AE5668" w:rsidP="00B04E33">
      <w:pPr>
        <w:spacing w:after="0" w:line="240" w:lineRule="auto"/>
        <w:rPr>
          <w:szCs w:val="24"/>
        </w:rPr>
      </w:pPr>
    </w:p>
    <w:p w14:paraId="1E70A374" w14:textId="55B83D55" w:rsidR="00AE5668" w:rsidRPr="00062DF4" w:rsidRDefault="00AE5668" w:rsidP="00AE5668">
      <w:pPr>
        <w:pStyle w:val="Default"/>
        <w:shd w:val="clear" w:color="auto" w:fill="FF99FF"/>
        <w:spacing w:line="276" w:lineRule="auto"/>
        <w:jc w:val="center"/>
        <w:rPr>
          <w:rFonts w:ascii="Calibri" w:hAnsi="Calibri" w:cs="Calibri"/>
          <w:color w:val="auto"/>
          <w:sz w:val="28"/>
          <w:szCs w:val="28"/>
        </w:rPr>
      </w:pPr>
      <w:r w:rsidRPr="00062DF4">
        <w:rPr>
          <w:rFonts w:ascii="Calibri" w:hAnsi="Calibri" w:cs="Calibri"/>
          <w:b/>
          <w:bCs/>
          <w:color w:val="auto"/>
          <w:sz w:val="28"/>
          <w:szCs w:val="28"/>
        </w:rPr>
        <w:t>Append</w:t>
      </w:r>
      <w:r>
        <w:rPr>
          <w:rFonts w:ascii="Calibri" w:hAnsi="Calibri" w:cs="Calibri"/>
          <w:b/>
          <w:bCs/>
          <w:color w:val="auto"/>
          <w:sz w:val="28"/>
          <w:szCs w:val="28"/>
        </w:rPr>
        <w:t xml:space="preserve">ix A </w:t>
      </w:r>
      <w:r w:rsidRPr="00062DF4">
        <w:rPr>
          <w:rFonts w:ascii="Calibri" w:hAnsi="Calibri" w:cs="Calibri"/>
          <w:b/>
          <w:bCs/>
          <w:color w:val="auto"/>
          <w:sz w:val="28"/>
          <w:szCs w:val="28"/>
        </w:rPr>
        <w:t xml:space="preserve">Roles and Responsibilities in </w:t>
      </w:r>
      <w:r w:rsidR="00717D54">
        <w:rPr>
          <w:rFonts w:ascii="Calibri" w:hAnsi="Calibri" w:cs="Calibri"/>
          <w:b/>
          <w:bCs/>
          <w:color w:val="auto"/>
          <w:sz w:val="28"/>
          <w:szCs w:val="28"/>
        </w:rPr>
        <w:t>S</w:t>
      </w:r>
      <w:r w:rsidRPr="00062DF4">
        <w:rPr>
          <w:rFonts w:ascii="Calibri" w:hAnsi="Calibri" w:cs="Calibri"/>
          <w:b/>
          <w:bCs/>
          <w:color w:val="auto"/>
          <w:sz w:val="28"/>
          <w:szCs w:val="28"/>
        </w:rPr>
        <w:t>afeguarding</w:t>
      </w:r>
      <w:r w:rsidRPr="00062DF4">
        <w:rPr>
          <w:rFonts w:ascii="Calibri" w:hAnsi="Calibri" w:cs="Calibri"/>
          <w:color w:val="auto"/>
          <w:sz w:val="28"/>
          <w:szCs w:val="28"/>
        </w:rPr>
        <w:t xml:space="preserve"> </w:t>
      </w:r>
    </w:p>
    <w:p w14:paraId="623B55D5" w14:textId="77777777" w:rsidR="00AE5668" w:rsidRDefault="00AE5668" w:rsidP="00AE5668">
      <w:pPr>
        <w:pStyle w:val="Default"/>
        <w:spacing w:line="276" w:lineRule="auto"/>
        <w:rPr>
          <w:rFonts w:ascii="Calibri" w:hAnsi="Calibri" w:cs="Calibri"/>
          <w:color w:val="auto"/>
        </w:rPr>
      </w:pPr>
    </w:p>
    <w:p w14:paraId="1D57DAB5" w14:textId="77777777" w:rsidR="00AE5668" w:rsidRDefault="00AE5668" w:rsidP="00B04E33">
      <w:pPr>
        <w:spacing w:after="0" w:line="240" w:lineRule="auto"/>
        <w:rPr>
          <w:szCs w:val="24"/>
        </w:rPr>
      </w:pPr>
    </w:p>
    <w:p w14:paraId="4E6E02AE" w14:textId="365E0425" w:rsidR="00AE5668" w:rsidRPr="00062DF4" w:rsidRDefault="00AE5668" w:rsidP="00AE5668">
      <w:pPr>
        <w:pStyle w:val="Default"/>
        <w:spacing w:line="276" w:lineRule="auto"/>
        <w:rPr>
          <w:rFonts w:ascii="Calibri" w:hAnsi="Calibri" w:cs="Calibri"/>
          <w:b/>
          <w:color w:val="auto"/>
        </w:rPr>
      </w:pPr>
      <w:r w:rsidRPr="00062DF4">
        <w:rPr>
          <w:rFonts w:ascii="Calibri" w:hAnsi="Calibri" w:cs="Calibri"/>
          <w:color w:val="auto"/>
        </w:rPr>
        <w:t xml:space="preserve">The Senior Designated Safeguarding Lead is: </w:t>
      </w:r>
      <w:r w:rsidRPr="00062DF4">
        <w:rPr>
          <w:rFonts w:ascii="Calibri" w:hAnsi="Calibri" w:cs="Calibri"/>
          <w:color w:val="auto"/>
        </w:rPr>
        <w:tab/>
      </w:r>
      <w:r w:rsidR="00113B22">
        <w:rPr>
          <w:rFonts w:ascii="Calibri" w:hAnsi="Calibri" w:cs="Calibri"/>
          <w:b/>
          <w:color w:val="auto"/>
        </w:rPr>
        <w:t>Jo Griffin</w:t>
      </w:r>
    </w:p>
    <w:p w14:paraId="6D69BE80" w14:textId="77777777" w:rsidR="00AE5668" w:rsidRPr="00062DF4" w:rsidRDefault="00AE5668" w:rsidP="00AE5668">
      <w:pPr>
        <w:pStyle w:val="Default"/>
        <w:spacing w:line="276" w:lineRule="auto"/>
        <w:rPr>
          <w:rFonts w:ascii="Calibri" w:hAnsi="Calibri" w:cs="Calibri"/>
          <w:b/>
          <w:color w:val="auto"/>
        </w:rPr>
      </w:pPr>
    </w:p>
    <w:p w14:paraId="0CBE26EB" w14:textId="51F156AE" w:rsidR="00AE5668" w:rsidRPr="00062DF4" w:rsidRDefault="00AE5668" w:rsidP="00AE5668">
      <w:pPr>
        <w:pStyle w:val="Default"/>
        <w:spacing w:line="276" w:lineRule="auto"/>
        <w:rPr>
          <w:rFonts w:ascii="Calibri" w:hAnsi="Calibri" w:cs="Calibri"/>
          <w:b/>
          <w:color w:val="auto"/>
        </w:rPr>
      </w:pPr>
      <w:r w:rsidRPr="00062DF4">
        <w:rPr>
          <w:rFonts w:ascii="Calibri" w:hAnsi="Calibri" w:cs="Calibri"/>
          <w:color w:val="auto"/>
        </w:rPr>
        <w:t xml:space="preserve">The Deputy Designated Safeguarding Lead is: </w:t>
      </w:r>
      <w:r w:rsidRPr="00062DF4">
        <w:rPr>
          <w:rFonts w:ascii="Calibri" w:hAnsi="Calibri" w:cs="Calibri"/>
          <w:color w:val="auto"/>
        </w:rPr>
        <w:tab/>
      </w:r>
      <w:r w:rsidR="00113B22">
        <w:rPr>
          <w:rFonts w:ascii="Calibri" w:hAnsi="Calibri" w:cs="Calibri"/>
          <w:b/>
          <w:color w:val="auto"/>
        </w:rPr>
        <w:t>Sarah Bott</w:t>
      </w:r>
    </w:p>
    <w:p w14:paraId="1ED9A7DA" w14:textId="24E7CF5C" w:rsidR="00AE5668" w:rsidRPr="00062DF4" w:rsidRDefault="00AE5668" w:rsidP="00AE5668">
      <w:pPr>
        <w:pStyle w:val="Default"/>
        <w:spacing w:line="276" w:lineRule="auto"/>
        <w:rPr>
          <w:rFonts w:ascii="Calibri" w:hAnsi="Calibri" w:cs="Calibri"/>
          <w:color w:val="auto"/>
        </w:rPr>
      </w:pPr>
    </w:p>
    <w:p w14:paraId="1ED134B8" w14:textId="14D5EC01" w:rsidR="00AE5668" w:rsidRPr="00113B22" w:rsidRDefault="00AE5668" w:rsidP="00AE5668">
      <w:pPr>
        <w:pStyle w:val="Default"/>
        <w:spacing w:line="276" w:lineRule="auto"/>
        <w:rPr>
          <w:rFonts w:ascii="Calibri" w:hAnsi="Calibri" w:cs="Calibri"/>
          <w:color w:val="auto"/>
        </w:rPr>
      </w:pPr>
      <w:r w:rsidRPr="00062DF4">
        <w:rPr>
          <w:rFonts w:ascii="Calibri" w:hAnsi="Calibri" w:cs="Calibri"/>
          <w:color w:val="auto"/>
        </w:rPr>
        <w:t xml:space="preserve">The Appointed Teacher for Looked after children/virtual School: </w:t>
      </w:r>
      <w:r w:rsidRPr="00062DF4">
        <w:rPr>
          <w:rFonts w:ascii="Calibri" w:hAnsi="Calibri" w:cs="Calibri"/>
          <w:color w:val="auto"/>
        </w:rPr>
        <w:tab/>
      </w:r>
      <w:r w:rsidR="00113B22" w:rsidRPr="00113B22">
        <w:rPr>
          <w:rFonts w:ascii="Calibri" w:hAnsi="Calibri" w:cs="Calibri"/>
          <w:b/>
          <w:color w:val="auto"/>
        </w:rPr>
        <w:t>Jo Griffin</w:t>
      </w:r>
    </w:p>
    <w:p w14:paraId="21D6FE24" w14:textId="77777777" w:rsidR="00113B22" w:rsidRDefault="00113B22" w:rsidP="00AE5668">
      <w:pPr>
        <w:pStyle w:val="Default"/>
        <w:spacing w:line="276" w:lineRule="auto"/>
        <w:rPr>
          <w:rFonts w:ascii="Calibri" w:hAnsi="Calibri" w:cs="Calibri"/>
          <w:color w:val="auto"/>
        </w:rPr>
      </w:pPr>
    </w:p>
    <w:p w14:paraId="5AE03136" w14:textId="154D5314" w:rsidR="00AE5668" w:rsidRPr="00062DF4" w:rsidRDefault="00AE5668" w:rsidP="00AE5668">
      <w:pPr>
        <w:pStyle w:val="Default"/>
        <w:spacing w:line="276" w:lineRule="auto"/>
        <w:rPr>
          <w:rFonts w:ascii="Calibri" w:hAnsi="Calibri" w:cs="Calibri"/>
          <w:b/>
          <w:color w:val="auto"/>
        </w:rPr>
      </w:pPr>
      <w:r w:rsidRPr="00062DF4">
        <w:rPr>
          <w:rFonts w:ascii="Calibri" w:hAnsi="Calibri" w:cs="Calibri"/>
          <w:color w:val="auto"/>
        </w:rPr>
        <w:t xml:space="preserve">The Appointed Teacher for SEND:  </w:t>
      </w:r>
      <w:r w:rsidRPr="00062DF4">
        <w:rPr>
          <w:rFonts w:ascii="Calibri" w:hAnsi="Calibri" w:cs="Calibri"/>
          <w:color w:val="auto"/>
        </w:rPr>
        <w:tab/>
      </w:r>
      <w:r w:rsidRPr="00062DF4">
        <w:rPr>
          <w:rFonts w:ascii="Calibri" w:hAnsi="Calibri" w:cs="Calibri"/>
          <w:color w:val="auto"/>
        </w:rPr>
        <w:tab/>
      </w:r>
      <w:r w:rsidR="00113B22">
        <w:rPr>
          <w:rFonts w:ascii="Calibri" w:hAnsi="Calibri" w:cs="Calibri"/>
          <w:color w:val="auto"/>
        </w:rPr>
        <w:tab/>
      </w:r>
      <w:r w:rsidR="00113B22" w:rsidRPr="00113B22">
        <w:rPr>
          <w:rFonts w:ascii="Calibri" w:hAnsi="Calibri" w:cs="Calibri"/>
          <w:b/>
          <w:color w:val="auto"/>
        </w:rPr>
        <w:t>Jo Griffin</w:t>
      </w:r>
    </w:p>
    <w:p w14:paraId="65CCD190" w14:textId="77777777" w:rsidR="00AE5668" w:rsidRPr="00062DF4" w:rsidRDefault="00AE5668" w:rsidP="00AE5668">
      <w:pPr>
        <w:pStyle w:val="Default"/>
        <w:spacing w:line="276" w:lineRule="auto"/>
        <w:rPr>
          <w:rFonts w:ascii="Calibri" w:hAnsi="Calibri" w:cs="Calibri"/>
          <w:color w:val="auto"/>
        </w:rPr>
      </w:pPr>
    </w:p>
    <w:p w14:paraId="7D905F32" w14:textId="77777777" w:rsidR="00AE5668" w:rsidRPr="00062DF4" w:rsidRDefault="00AE5668" w:rsidP="00AE5668">
      <w:pPr>
        <w:pStyle w:val="Default"/>
        <w:spacing w:line="276" w:lineRule="auto"/>
        <w:rPr>
          <w:rFonts w:ascii="Calibri" w:hAnsi="Calibri" w:cs="Calibri"/>
          <w:color w:val="auto"/>
        </w:rPr>
      </w:pPr>
    </w:p>
    <w:p w14:paraId="26A0F1DC" w14:textId="7E7ADC55" w:rsidR="00AE5668" w:rsidRPr="00062DF4" w:rsidRDefault="00AE5668" w:rsidP="00AE5668">
      <w:pPr>
        <w:pStyle w:val="Default"/>
        <w:spacing w:line="276" w:lineRule="auto"/>
        <w:rPr>
          <w:rFonts w:ascii="Calibri" w:hAnsi="Calibri" w:cs="Calibri"/>
          <w:b/>
          <w:color w:val="auto"/>
        </w:rPr>
      </w:pPr>
      <w:r w:rsidRPr="00062DF4">
        <w:rPr>
          <w:rFonts w:ascii="Calibri" w:hAnsi="Calibri" w:cs="Calibri"/>
          <w:color w:val="auto"/>
        </w:rPr>
        <w:t xml:space="preserve">The Designated Lead(s) is/are for Anti- Bullying: </w:t>
      </w:r>
      <w:r w:rsidRPr="00062DF4">
        <w:rPr>
          <w:rFonts w:ascii="Calibri" w:hAnsi="Calibri" w:cs="Calibri"/>
          <w:color w:val="auto"/>
        </w:rPr>
        <w:tab/>
      </w:r>
      <w:r w:rsidR="00113B22">
        <w:rPr>
          <w:rFonts w:ascii="Calibri" w:hAnsi="Calibri" w:cs="Calibri"/>
          <w:b/>
          <w:color w:val="auto"/>
        </w:rPr>
        <w:t>Sarah Bott</w:t>
      </w:r>
    </w:p>
    <w:p w14:paraId="076B3F98" w14:textId="77777777" w:rsidR="00AE5668" w:rsidRPr="00062DF4" w:rsidRDefault="00AE5668" w:rsidP="00AE5668">
      <w:pPr>
        <w:pStyle w:val="Default"/>
        <w:spacing w:line="276" w:lineRule="auto"/>
        <w:rPr>
          <w:rFonts w:ascii="Calibri" w:hAnsi="Calibri" w:cs="Calibri"/>
          <w:color w:val="auto"/>
        </w:rPr>
      </w:pPr>
    </w:p>
    <w:p w14:paraId="38736650" w14:textId="5023BCAB" w:rsidR="00AE5668" w:rsidRPr="00062DF4" w:rsidRDefault="00AE5668" w:rsidP="00AE5668">
      <w:pPr>
        <w:pStyle w:val="Default"/>
        <w:spacing w:line="276" w:lineRule="auto"/>
        <w:rPr>
          <w:rFonts w:ascii="Calibri" w:hAnsi="Calibri" w:cs="Calibri"/>
          <w:color w:val="auto"/>
        </w:rPr>
      </w:pPr>
      <w:r w:rsidRPr="00062DF4">
        <w:rPr>
          <w:rFonts w:ascii="Calibri" w:hAnsi="Calibri" w:cs="Calibri"/>
          <w:color w:val="auto"/>
        </w:rPr>
        <w:t>The Designated Link Governor for Safeguarding is:</w:t>
      </w:r>
      <w:r w:rsidR="00113B22">
        <w:rPr>
          <w:rFonts w:ascii="Calibri" w:hAnsi="Calibri" w:cs="Calibri"/>
          <w:b/>
          <w:color w:val="auto"/>
        </w:rPr>
        <w:t xml:space="preserve"> </w:t>
      </w:r>
      <w:r w:rsidR="00113B22">
        <w:rPr>
          <w:rFonts w:ascii="Calibri" w:hAnsi="Calibri" w:cs="Calibri"/>
          <w:b/>
          <w:color w:val="auto"/>
        </w:rPr>
        <w:tab/>
        <w:t>Vicky Mullis</w:t>
      </w:r>
    </w:p>
    <w:p w14:paraId="3E28D877" w14:textId="77777777" w:rsidR="00AE5668" w:rsidRPr="00062DF4" w:rsidRDefault="00AE5668" w:rsidP="00AE5668">
      <w:pPr>
        <w:pStyle w:val="Default"/>
        <w:spacing w:line="276" w:lineRule="auto"/>
        <w:rPr>
          <w:rFonts w:ascii="Calibri" w:hAnsi="Calibri" w:cs="Calibri"/>
          <w:color w:val="auto"/>
        </w:rPr>
      </w:pPr>
    </w:p>
    <w:p w14:paraId="4005190F" w14:textId="2A8097F8" w:rsidR="00AE5668" w:rsidRPr="00062DF4" w:rsidRDefault="00AE5668" w:rsidP="00AE5668">
      <w:pPr>
        <w:pStyle w:val="Default"/>
        <w:spacing w:line="276" w:lineRule="auto"/>
        <w:rPr>
          <w:rFonts w:ascii="Calibri" w:hAnsi="Calibri" w:cs="Calibri"/>
          <w:b/>
          <w:i/>
          <w:color w:val="auto"/>
        </w:rPr>
      </w:pPr>
      <w:r w:rsidRPr="00062DF4">
        <w:rPr>
          <w:rFonts w:ascii="Calibri" w:hAnsi="Calibri" w:cs="Calibri"/>
          <w:color w:val="auto"/>
        </w:rPr>
        <w:t>The Designated Link Governor for Anti- Bullying is:</w:t>
      </w:r>
      <w:r w:rsidR="00113B22">
        <w:rPr>
          <w:rFonts w:ascii="Calibri" w:hAnsi="Calibri" w:cs="Calibri"/>
          <w:b/>
          <w:color w:val="auto"/>
        </w:rPr>
        <w:t xml:space="preserve"> </w:t>
      </w:r>
      <w:r w:rsidR="00113B22">
        <w:rPr>
          <w:rFonts w:ascii="Calibri" w:hAnsi="Calibri" w:cs="Calibri"/>
          <w:b/>
          <w:color w:val="auto"/>
        </w:rPr>
        <w:tab/>
        <w:t>Rachael Gregson</w:t>
      </w:r>
    </w:p>
    <w:p w14:paraId="1E9F2766" w14:textId="77777777" w:rsidR="00AE5668" w:rsidRPr="00062DF4" w:rsidRDefault="00AE5668" w:rsidP="00AE5668">
      <w:pPr>
        <w:pStyle w:val="Default"/>
        <w:rPr>
          <w:rFonts w:ascii="Calibri" w:hAnsi="Calibri" w:cs="Calibri"/>
          <w:color w:val="auto"/>
        </w:rPr>
      </w:pPr>
    </w:p>
    <w:p w14:paraId="5AB72A74" w14:textId="77777777" w:rsidR="00AE5668" w:rsidRPr="00062DF4" w:rsidRDefault="00AE5668" w:rsidP="00AE5668">
      <w:pPr>
        <w:pStyle w:val="Default"/>
        <w:spacing w:line="276" w:lineRule="auto"/>
        <w:rPr>
          <w:rFonts w:ascii="Calibri" w:hAnsi="Calibri" w:cs="Calibri"/>
          <w:color w:val="auto"/>
        </w:rPr>
      </w:pPr>
      <w:r w:rsidRPr="00062DF4">
        <w:rPr>
          <w:rFonts w:ascii="Calibri" w:hAnsi="Calibri" w:cs="Calibri"/>
          <w:color w:val="auto"/>
        </w:rPr>
        <w:t xml:space="preserve">The Designated link Governor for Looked after Children (Child in Care) is: </w:t>
      </w:r>
    </w:p>
    <w:p w14:paraId="3FE47909" w14:textId="0FEF3CBC" w:rsidR="00AE5668" w:rsidRPr="00062DF4" w:rsidRDefault="009C1D0F" w:rsidP="00AE5668">
      <w:pPr>
        <w:pStyle w:val="Default"/>
        <w:spacing w:line="276" w:lineRule="auto"/>
        <w:ind w:left="4320" w:firstLine="720"/>
        <w:rPr>
          <w:rFonts w:ascii="Calibri" w:hAnsi="Calibri" w:cs="Calibri"/>
          <w:b/>
          <w:color w:val="auto"/>
        </w:rPr>
      </w:pPr>
      <w:r>
        <w:rPr>
          <w:rFonts w:ascii="Calibri" w:hAnsi="Calibri" w:cs="Calibri"/>
          <w:b/>
          <w:color w:val="auto"/>
        </w:rPr>
        <w:t>Vicky Mullis</w:t>
      </w:r>
    </w:p>
    <w:p w14:paraId="3B042064" w14:textId="77777777" w:rsidR="00AE5668" w:rsidRPr="00062DF4" w:rsidRDefault="00AE5668" w:rsidP="00AE5668">
      <w:pPr>
        <w:pStyle w:val="Default"/>
        <w:rPr>
          <w:rFonts w:ascii="Calibri" w:hAnsi="Calibri" w:cs="Calibri"/>
          <w:color w:val="auto"/>
        </w:rPr>
      </w:pPr>
    </w:p>
    <w:p w14:paraId="285B792B" w14:textId="77777777" w:rsidR="00AE5668" w:rsidRPr="00062DF4" w:rsidRDefault="00AE5668" w:rsidP="00AE5668">
      <w:pPr>
        <w:pStyle w:val="Default"/>
        <w:rPr>
          <w:rFonts w:ascii="Calibri" w:hAnsi="Calibri" w:cs="Calibri"/>
          <w:color w:val="auto"/>
        </w:rPr>
      </w:pPr>
      <w:r w:rsidRPr="00062DF4">
        <w:rPr>
          <w:rFonts w:ascii="Calibri" w:hAnsi="Calibri" w:cs="Calibri"/>
          <w:color w:val="auto"/>
        </w:rPr>
        <w:t xml:space="preserve">Other Pastoral Members who take responsibility for safeguarding are: </w:t>
      </w:r>
    </w:p>
    <w:p w14:paraId="47F79F43" w14:textId="77777777" w:rsidR="00AE5668" w:rsidRPr="00062DF4" w:rsidRDefault="00AE5668" w:rsidP="00AE5668">
      <w:pPr>
        <w:pStyle w:val="Default"/>
        <w:ind w:left="3600" w:firstLine="720"/>
        <w:jc w:val="center"/>
        <w:rPr>
          <w:rFonts w:ascii="Calibri" w:hAnsi="Calibri" w:cs="Calibri"/>
          <w:b/>
          <w:i/>
          <w:color w:val="auto"/>
        </w:rPr>
      </w:pPr>
    </w:p>
    <w:p w14:paraId="26B2834D" w14:textId="280D3285" w:rsidR="00194257" w:rsidRPr="000D20B3" w:rsidRDefault="005C0FAE" w:rsidP="00B04E33">
      <w:pPr>
        <w:spacing w:after="0" w:line="240" w:lineRule="auto"/>
        <w:rPr>
          <w:rFonts w:cs="Calibri"/>
          <w:b/>
          <w:bCs/>
          <w:sz w:val="28"/>
          <w:szCs w:val="28"/>
        </w:rPr>
      </w:pPr>
      <w:r w:rsidRPr="000D20B3">
        <w:rPr>
          <w:szCs w:val="24"/>
        </w:rPr>
        <w:br w:type="page"/>
      </w:r>
    </w:p>
    <w:p w14:paraId="2963E310" w14:textId="31121BF4" w:rsidR="00194257" w:rsidRPr="00D05880" w:rsidRDefault="00194257" w:rsidP="00CB7C5C">
      <w:pPr>
        <w:pStyle w:val="Default"/>
        <w:shd w:val="clear" w:color="auto" w:fill="FF99FF"/>
        <w:spacing w:line="276" w:lineRule="auto"/>
        <w:jc w:val="center"/>
        <w:rPr>
          <w:rFonts w:ascii="Calibri" w:hAnsi="Calibri" w:cs="Calibri"/>
          <w:b/>
          <w:bCs/>
          <w:color w:val="auto"/>
          <w:sz w:val="28"/>
          <w:szCs w:val="28"/>
        </w:rPr>
      </w:pPr>
      <w:r w:rsidRPr="00D05880">
        <w:rPr>
          <w:rFonts w:ascii="Calibri" w:hAnsi="Calibri" w:cs="Calibri"/>
          <w:b/>
          <w:bCs/>
          <w:color w:val="auto"/>
          <w:sz w:val="28"/>
          <w:szCs w:val="28"/>
        </w:rPr>
        <w:lastRenderedPageBreak/>
        <w:t>Append</w:t>
      </w:r>
      <w:r w:rsidR="00AE5668">
        <w:rPr>
          <w:rFonts w:ascii="Calibri" w:hAnsi="Calibri" w:cs="Calibri"/>
          <w:b/>
          <w:bCs/>
          <w:color w:val="auto"/>
          <w:sz w:val="28"/>
          <w:szCs w:val="28"/>
        </w:rPr>
        <w:t>i</w:t>
      </w:r>
      <w:r w:rsidR="00B80430">
        <w:rPr>
          <w:rFonts w:ascii="Calibri" w:hAnsi="Calibri" w:cs="Calibri"/>
          <w:b/>
          <w:bCs/>
          <w:color w:val="auto"/>
          <w:sz w:val="28"/>
          <w:szCs w:val="28"/>
        </w:rPr>
        <w:t>x</w:t>
      </w:r>
      <w:r w:rsidR="00AE5668">
        <w:rPr>
          <w:rFonts w:ascii="Calibri" w:hAnsi="Calibri" w:cs="Calibri"/>
          <w:b/>
          <w:bCs/>
          <w:color w:val="auto"/>
          <w:sz w:val="28"/>
          <w:szCs w:val="28"/>
        </w:rPr>
        <w:t xml:space="preserve"> B</w:t>
      </w:r>
      <w:r w:rsidR="005A13B2">
        <w:rPr>
          <w:rFonts w:ascii="Calibri" w:hAnsi="Calibri" w:cs="Calibri"/>
          <w:b/>
          <w:bCs/>
          <w:color w:val="auto"/>
          <w:sz w:val="28"/>
          <w:szCs w:val="28"/>
        </w:rPr>
        <w:t xml:space="preserve">. </w:t>
      </w:r>
      <w:r>
        <w:rPr>
          <w:rFonts w:ascii="Calibri" w:hAnsi="Calibri" w:cs="Calibri"/>
          <w:b/>
          <w:bCs/>
          <w:color w:val="auto"/>
          <w:sz w:val="28"/>
          <w:szCs w:val="28"/>
        </w:rPr>
        <w:t xml:space="preserve"> </w:t>
      </w:r>
      <w:r w:rsidRPr="00D05880">
        <w:rPr>
          <w:rFonts w:ascii="Calibri" w:hAnsi="Calibri" w:cs="Calibri"/>
          <w:b/>
          <w:bCs/>
          <w:color w:val="auto"/>
          <w:sz w:val="28"/>
          <w:szCs w:val="28"/>
        </w:rPr>
        <w:t>Types of Child Abuse</w:t>
      </w:r>
    </w:p>
    <w:p w14:paraId="780A983A" w14:textId="77777777" w:rsidR="00194257" w:rsidRPr="00CB7C5C" w:rsidRDefault="00194257" w:rsidP="00194257">
      <w:pPr>
        <w:pStyle w:val="Default"/>
        <w:spacing w:line="276" w:lineRule="auto"/>
        <w:jc w:val="center"/>
        <w:rPr>
          <w:rFonts w:ascii="Calibri" w:hAnsi="Calibri" w:cs="Calibri"/>
          <w:color w:val="00B050"/>
          <w:sz w:val="22"/>
          <w:szCs w:val="22"/>
        </w:rPr>
      </w:pPr>
    </w:p>
    <w:p w14:paraId="497EEAD9" w14:textId="77777777" w:rsidR="00194257" w:rsidRPr="00CB7C5C" w:rsidRDefault="00194257" w:rsidP="00194257">
      <w:pPr>
        <w:pStyle w:val="Default"/>
        <w:numPr>
          <w:ilvl w:val="0"/>
          <w:numId w:val="3"/>
        </w:numPr>
        <w:spacing w:line="276" w:lineRule="auto"/>
        <w:rPr>
          <w:rFonts w:ascii="Calibri" w:hAnsi="Calibri" w:cs="Calibri"/>
          <w:color w:val="auto"/>
          <w:sz w:val="22"/>
          <w:szCs w:val="22"/>
        </w:rPr>
      </w:pPr>
      <w:r w:rsidRPr="00CB7C5C">
        <w:rPr>
          <w:rFonts w:ascii="Calibri" w:hAnsi="Calibri" w:cs="Calibri"/>
          <w:b/>
          <w:color w:val="auto"/>
          <w:sz w:val="22"/>
          <w:szCs w:val="22"/>
        </w:rPr>
        <w:t>Physical Abuse -</w:t>
      </w:r>
      <w:r w:rsidRPr="00CB7C5C">
        <w:rPr>
          <w:rFonts w:ascii="Calibri" w:hAnsi="Calibri" w:cs="Calibri"/>
          <w:color w:val="auto"/>
          <w:sz w:val="22"/>
          <w:szCs w:val="22"/>
        </w:rPr>
        <w:t xml:space="preserve"> may involve hitting, shaking, throwing, poisoning, burning/scalding, drowning, suffocating, or otherwise causing physical harm to a child.  Physical harm may also be caused when a parent or carer fabricates the symptoms of, or deliberately induces, illness in a child.</w:t>
      </w:r>
    </w:p>
    <w:p w14:paraId="25045163" w14:textId="77777777" w:rsidR="00194257" w:rsidRPr="00CB7C5C" w:rsidRDefault="00194257" w:rsidP="00194257">
      <w:pPr>
        <w:pStyle w:val="Default"/>
        <w:spacing w:line="276" w:lineRule="auto"/>
        <w:ind w:left="360"/>
        <w:rPr>
          <w:rFonts w:ascii="Calibri" w:hAnsi="Calibri" w:cs="Calibri"/>
          <w:color w:val="auto"/>
          <w:sz w:val="20"/>
          <w:szCs w:val="20"/>
        </w:rPr>
      </w:pPr>
    </w:p>
    <w:p w14:paraId="31B3128A" w14:textId="77777777" w:rsidR="00194257" w:rsidRPr="00CB7C5C" w:rsidRDefault="00194257" w:rsidP="00194257">
      <w:pPr>
        <w:pStyle w:val="Normal3"/>
        <w:numPr>
          <w:ilvl w:val="0"/>
          <w:numId w:val="3"/>
        </w:numPr>
        <w:spacing w:line="276" w:lineRule="auto"/>
        <w:rPr>
          <w:rFonts w:ascii="Calibri" w:hAnsi="Calibri" w:cs="Calibri"/>
          <w:sz w:val="22"/>
          <w:szCs w:val="22"/>
        </w:rPr>
      </w:pPr>
      <w:r w:rsidRPr="00CB7C5C">
        <w:rPr>
          <w:rFonts w:ascii="Calibri" w:hAnsi="Calibri" w:cs="Calibri"/>
          <w:b/>
          <w:sz w:val="22"/>
          <w:szCs w:val="22"/>
        </w:rPr>
        <w:t>Emotional Abuse -</w:t>
      </w:r>
      <w:r w:rsidRPr="00CB7C5C">
        <w:rPr>
          <w:rFonts w:ascii="Calibri" w:hAnsi="Calibri" w:cs="Calibri"/>
          <w:sz w:val="22"/>
          <w:szCs w:val="22"/>
        </w:rPr>
        <w:t xml:space="preserv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3DDB0E3A" w14:textId="77777777" w:rsidR="00194257" w:rsidRPr="00CB7C5C" w:rsidRDefault="00194257" w:rsidP="00194257">
      <w:pPr>
        <w:pStyle w:val="Default"/>
        <w:rPr>
          <w:color w:val="auto"/>
          <w:sz w:val="22"/>
          <w:szCs w:val="22"/>
        </w:rPr>
      </w:pPr>
    </w:p>
    <w:p w14:paraId="17BD9599" w14:textId="77777777" w:rsidR="00194257" w:rsidRPr="00CB7C5C" w:rsidRDefault="00194257" w:rsidP="00194257">
      <w:pPr>
        <w:pStyle w:val="Default"/>
        <w:numPr>
          <w:ilvl w:val="0"/>
          <w:numId w:val="3"/>
        </w:numPr>
        <w:spacing w:line="276" w:lineRule="auto"/>
        <w:rPr>
          <w:rFonts w:ascii="Calibri" w:hAnsi="Calibri" w:cs="Calibri"/>
          <w:color w:val="auto"/>
          <w:sz w:val="22"/>
          <w:szCs w:val="22"/>
        </w:rPr>
      </w:pPr>
      <w:r w:rsidRPr="00CB7C5C">
        <w:rPr>
          <w:rFonts w:ascii="Calibri" w:hAnsi="Calibri" w:cs="Calibri"/>
          <w:b/>
          <w:color w:val="auto"/>
          <w:sz w:val="22"/>
          <w:szCs w:val="22"/>
        </w:rPr>
        <w:t>Sexual Abuse</w:t>
      </w:r>
      <w:r w:rsidRPr="00CB7C5C">
        <w:rPr>
          <w:rFonts w:ascii="Calibri" w:hAnsi="Calibri" w:cs="Calibri"/>
          <w:color w:val="auto"/>
          <w:sz w:val="22"/>
          <w:szCs w:val="22"/>
        </w:rPr>
        <w:t xml:space="preserve"> and child sexual abuse within the family (CSIF) involves forcing or enticing a child or young person to take part in sexual activities, not necessarily involving a high level of violence, whether or not the child is aware of what is happening.  The activities may involve physical contact or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F20CFD8" w14:textId="77777777" w:rsidR="00194257" w:rsidRPr="00CB7C5C" w:rsidRDefault="00194257" w:rsidP="00194257">
      <w:pPr>
        <w:pStyle w:val="Default"/>
        <w:spacing w:line="276" w:lineRule="auto"/>
        <w:rPr>
          <w:rFonts w:ascii="Calibri" w:hAnsi="Calibri" w:cs="Calibri"/>
          <w:color w:val="auto"/>
          <w:sz w:val="22"/>
          <w:szCs w:val="22"/>
        </w:rPr>
      </w:pPr>
    </w:p>
    <w:p w14:paraId="08D27354" w14:textId="77777777" w:rsidR="00194257" w:rsidRPr="00CB7C5C" w:rsidRDefault="00194257" w:rsidP="00194257">
      <w:pPr>
        <w:pStyle w:val="Default"/>
        <w:numPr>
          <w:ilvl w:val="0"/>
          <w:numId w:val="3"/>
        </w:numPr>
        <w:spacing w:line="276" w:lineRule="auto"/>
        <w:rPr>
          <w:rFonts w:ascii="Calibri" w:hAnsi="Calibri" w:cs="Calibri"/>
          <w:color w:val="auto"/>
          <w:sz w:val="22"/>
          <w:szCs w:val="22"/>
        </w:rPr>
      </w:pPr>
      <w:r w:rsidRPr="00CB7C5C">
        <w:rPr>
          <w:rFonts w:ascii="Calibri" w:hAnsi="Calibri" w:cs="Calibri"/>
          <w:b/>
          <w:color w:val="auto"/>
          <w:sz w:val="22"/>
          <w:szCs w:val="22"/>
        </w:rPr>
        <w:t>Neglect</w:t>
      </w:r>
      <w:r w:rsidRPr="00CB7C5C">
        <w:rPr>
          <w:rFonts w:ascii="Calibri" w:hAnsi="Calibri" w:cs="Calibri"/>
          <w:color w:val="auto"/>
          <w:sz w:val="22"/>
          <w:szCs w:val="22"/>
        </w:rPr>
        <w:t xml:space="preserve"> is the persistent failure to meet a child’s basic physical and/or psychological needs, likely to result in the serious impairment of the child’s health or development. It may include a failure to:</w:t>
      </w:r>
    </w:p>
    <w:p w14:paraId="0C9F1989" w14:textId="312A1D9F" w:rsidR="00194257" w:rsidRPr="00CB7C5C" w:rsidRDefault="00194257" w:rsidP="00194257">
      <w:pPr>
        <w:pStyle w:val="Default"/>
        <w:numPr>
          <w:ilvl w:val="0"/>
          <w:numId w:val="3"/>
        </w:numPr>
        <w:spacing w:line="276" w:lineRule="auto"/>
        <w:rPr>
          <w:rFonts w:ascii="Calibri" w:hAnsi="Calibri" w:cs="Calibri"/>
          <w:color w:val="auto"/>
          <w:sz w:val="22"/>
          <w:szCs w:val="22"/>
        </w:rPr>
      </w:pPr>
      <w:r w:rsidRPr="00CB7C5C">
        <w:rPr>
          <w:rFonts w:ascii="Calibri" w:hAnsi="Calibri" w:cs="Calibri"/>
          <w:color w:val="auto"/>
          <w:sz w:val="22"/>
          <w:szCs w:val="22"/>
        </w:rPr>
        <w:t xml:space="preserve">Provide adequate food, </w:t>
      </w:r>
      <w:r w:rsidR="0063260E" w:rsidRPr="00CB7C5C">
        <w:rPr>
          <w:rFonts w:ascii="Calibri" w:hAnsi="Calibri" w:cs="Calibri"/>
          <w:color w:val="auto"/>
          <w:sz w:val="22"/>
          <w:szCs w:val="22"/>
        </w:rPr>
        <w:t>clothing,</w:t>
      </w:r>
      <w:r w:rsidRPr="00CB7C5C">
        <w:rPr>
          <w:rFonts w:ascii="Calibri" w:hAnsi="Calibri" w:cs="Calibri"/>
          <w:color w:val="auto"/>
          <w:sz w:val="22"/>
          <w:szCs w:val="22"/>
        </w:rPr>
        <w:t xml:space="preserve"> and shelter. </w:t>
      </w:r>
    </w:p>
    <w:p w14:paraId="4EA36334" w14:textId="77777777" w:rsidR="00194257" w:rsidRPr="00CB7C5C" w:rsidRDefault="00194257" w:rsidP="00194257">
      <w:pPr>
        <w:pStyle w:val="Default"/>
        <w:numPr>
          <w:ilvl w:val="0"/>
          <w:numId w:val="3"/>
        </w:numPr>
        <w:spacing w:line="276" w:lineRule="auto"/>
        <w:ind w:left="1134" w:hanging="774"/>
        <w:rPr>
          <w:rFonts w:ascii="Calibri" w:hAnsi="Calibri" w:cs="Calibri"/>
          <w:color w:val="auto"/>
          <w:sz w:val="22"/>
          <w:szCs w:val="22"/>
        </w:rPr>
      </w:pPr>
      <w:r w:rsidRPr="00CB7C5C">
        <w:rPr>
          <w:rFonts w:ascii="Calibri" w:hAnsi="Calibri" w:cs="Calibri"/>
          <w:color w:val="auto"/>
          <w:sz w:val="22"/>
          <w:szCs w:val="22"/>
        </w:rPr>
        <w:t xml:space="preserve">Protect a child from physical and emotional harm or danger. </w:t>
      </w:r>
    </w:p>
    <w:p w14:paraId="6D2191D6" w14:textId="234446FF" w:rsidR="00194257" w:rsidRPr="00CB7C5C" w:rsidRDefault="00194257" w:rsidP="00194257">
      <w:pPr>
        <w:pStyle w:val="Default"/>
        <w:numPr>
          <w:ilvl w:val="0"/>
          <w:numId w:val="3"/>
        </w:numPr>
        <w:spacing w:line="276" w:lineRule="auto"/>
        <w:ind w:left="1134" w:hanging="774"/>
        <w:rPr>
          <w:rFonts w:ascii="Calibri" w:hAnsi="Calibri" w:cs="Calibri"/>
          <w:color w:val="auto"/>
          <w:sz w:val="22"/>
          <w:szCs w:val="22"/>
        </w:rPr>
      </w:pPr>
      <w:r w:rsidRPr="00CB7C5C">
        <w:rPr>
          <w:rFonts w:ascii="Calibri" w:hAnsi="Calibri" w:cs="Calibri"/>
          <w:color w:val="auto"/>
          <w:sz w:val="22"/>
          <w:szCs w:val="22"/>
        </w:rPr>
        <w:t xml:space="preserve">Ensure adequate supervision (including the use of inadequate </w:t>
      </w:r>
      <w:r w:rsidR="0063260E" w:rsidRPr="00CB7C5C">
        <w:rPr>
          <w:rFonts w:ascii="Calibri" w:hAnsi="Calibri" w:cs="Calibri"/>
          <w:color w:val="auto"/>
          <w:sz w:val="22"/>
          <w:szCs w:val="22"/>
        </w:rPr>
        <w:t>caregivers</w:t>
      </w:r>
      <w:r w:rsidRPr="00CB7C5C">
        <w:rPr>
          <w:rFonts w:ascii="Calibri" w:hAnsi="Calibri" w:cs="Calibri"/>
          <w:color w:val="auto"/>
          <w:sz w:val="22"/>
          <w:szCs w:val="22"/>
        </w:rPr>
        <w:t xml:space="preserve">); or </w:t>
      </w:r>
    </w:p>
    <w:p w14:paraId="3BE4B7AD" w14:textId="77777777" w:rsidR="00194257" w:rsidRPr="00CB7C5C" w:rsidRDefault="00194257" w:rsidP="00194257">
      <w:pPr>
        <w:pStyle w:val="Default"/>
        <w:numPr>
          <w:ilvl w:val="0"/>
          <w:numId w:val="3"/>
        </w:numPr>
        <w:spacing w:line="276" w:lineRule="auto"/>
        <w:ind w:left="1134" w:hanging="774"/>
        <w:rPr>
          <w:rFonts w:ascii="Calibri" w:hAnsi="Calibri" w:cs="Calibri"/>
          <w:color w:val="auto"/>
          <w:sz w:val="22"/>
          <w:szCs w:val="22"/>
        </w:rPr>
      </w:pPr>
      <w:r w:rsidRPr="00CB7C5C">
        <w:rPr>
          <w:rFonts w:ascii="Calibri" w:hAnsi="Calibri" w:cs="Calibri"/>
          <w:color w:val="auto"/>
          <w:sz w:val="22"/>
          <w:szCs w:val="22"/>
        </w:rPr>
        <w:t xml:space="preserve">Ensure access to appropriate medical care or treatment. </w:t>
      </w:r>
    </w:p>
    <w:p w14:paraId="50674848" w14:textId="77777777" w:rsidR="00194257" w:rsidRPr="00CB7C5C" w:rsidRDefault="00194257" w:rsidP="00194257">
      <w:pPr>
        <w:pStyle w:val="Default"/>
        <w:numPr>
          <w:ilvl w:val="0"/>
          <w:numId w:val="3"/>
        </w:numPr>
        <w:tabs>
          <w:tab w:val="left" w:pos="5835"/>
        </w:tabs>
        <w:spacing w:line="276" w:lineRule="auto"/>
        <w:ind w:left="1134" w:hanging="774"/>
        <w:rPr>
          <w:rFonts w:ascii="Calibri" w:hAnsi="Calibri" w:cs="Calibri"/>
          <w:color w:val="auto"/>
          <w:sz w:val="22"/>
          <w:szCs w:val="22"/>
        </w:rPr>
      </w:pPr>
      <w:r w:rsidRPr="00CB7C5C">
        <w:rPr>
          <w:rFonts w:ascii="Calibri" w:hAnsi="Calibri" w:cs="Calibri"/>
          <w:color w:val="auto"/>
          <w:sz w:val="22"/>
          <w:szCs w:val="22"/>
        </w:rPr>
        <w:t>Respond to a child’s basic emotional needs</w:t>
      </w:r>
    </w:p>
    <w:p w14:paraId="254CC33B" w14:textId="77777777" w:rsidR="00194257" w:rsidRPr="00CB7C5C" w:rsidRDefault="00194257" w:rsidP="00194257">
      <w:pPr>
        <w:pStyle w:val="Default"/>
        <w:tabs>
          <w:tab w:val="left" w:pos="5835"/>
        </w:tabs>
        <w:spacing w:line="276" w:lineRule="auto"/>
        <w:ind w:left="1440"/>
        <w:rPr>
          <w:rFonts w:ascii="Calibri" w:hAnsi="Calibri" w:cs="Calibri"/>
          <w:color w:val="auto"/>
          <w:sz w:val="22"/>
          <w:szCs w:val="22"/>
        </w:rPr>
      </w:pPr>
    </w:p>
    <w:p w14:paraId="0CEA7671" w14:textId="77777777" w:rsidR="00194257" w:rsidRPr="00CB7C5C" w:rsidRDefault="00194257" w:rsidP="00194257">
      <w:pPr>
        <w:pStyle w:val="Normal3"/>
        <w:ind w:left="720"/>
        <w:jc w:val="both"/>
        <w:rPr>
          <w:sz w:val="20"/>
          <w:szCs w:val="20"/>
        </w:rPr>
      </w:pPr>
    </w:p>
    <w:p w14:paraId="19CE95E2" w14:textId="77777777" w:rsidR="00194257" w:rsidRPr="00CB7C5C" w:rsidRDefault="00194257" w:rsidP="00194257">
      <w:pPr>
        <w:pStyle w:val="ListParagraph"/>
        <w:numPr>
          <w:ilvl w:val="0"/>
          <w:numId w:val="3"/>
        </w:numPr>
        <w:spacing w:after="0" w:line="336" w:lineRule="auto"/>
        <w:rPr>
          <w:b/>
          <w:sz w:val="22"/>
          <w:szCs w:val="20"/>
        </w:rPr>
      </w:pPr>
      <w:r w:rsidRPr="00CB7C5C">
        <w:rPr>
          <w:b/>
          <w:sz w:val="22"/>
          <w:szCs w:val="20"/>
        </w:rPr>
        <w:t>Bullying</w:t>
      </w:r>
      <w:r w:rsidRPr="00CB7C5C">
        <w:rPr>
          <w:sz w:val="22"/>
          <w:szCs w:val="20"/>
        </w:rPr>
        <w:t xml:space="preserve"> and forms of bullying on and off line  including prejudice based and Cyber Bullying is also abusive which will include at least one, if not two, three or all four, of the defined categories of abuse </w:t>
      </w:r>
      <w:r w:rsidRPr="00CB7C5C">
        <w:rPr>
          <w:b/>
          <w:sz w:val="22"/>
          <w:szCs w:val="20"/>
        </w:rPr>
        <w:t>[cross reference /refer to School Bullying Policy and similar other policies].</w:t>
      </w:r>
    </w:p>
    <w:p w14:paraId="2558C7DC" w14:textId="77777777" w:rsidR="00194257" w:rsidRPr="00CB7C5C" w:rsidRDefault="00194257" w:rsidP="00194257">
      <w:pPr>
        <w:spacing w:after="0" w:line="336" w:lineRule="auto"/>
        <w:rPr>
          <w:b/>
          <w:sz w:val="22"/>
          <w:szCs w:val="20"/>
        </w:rPr>
      </w:pPr>
    </w:p>
    <w:p w14:paraId="59F804B5" w14:textId="66466606" w:rsidR="00194257" w:rsidRPr="00062DF4" w:rsidRDefault="00194257" w:rsidP="00CB7C5C">
      <w:pPr>
        <w:shd w:val="clear" w:color="auto" w:fill="FF99FF"/>
        <w:spacing w:after="0" w:line="336" w:lineRule="auto"/>
        <w:jc w:val="center"/>
        <w:rPr>
          <w:b/>
          <w:sz w:val="28"/>
          <w:szCs w:val="28"/>
        </w:rPr>
      </w:pPr>
      <w:bookmarkStart w:id="5" w:name="_Hlk78547404"/>
      <w:r w:rsidRPr="00062DF4">
        <w:rPr>
          <w:b/>
          <w:sz w:val="28"/>
          <w:szCs w:val="28"/>
        </w:rPr>
        <w:lastRenderedPageBreak/>
        <w:t>Appendi</w:t>
      </w:r>
      <w:r w:rsidR="00B80430">
        <w:rPr>
          <w:b/>
          <w:sz w:val="28"/>
          <w:szCs w:val="28"/>
        </w:rPr>
        <w:t>x</w:t>
      </w:r>
      <w:r w:rsidRPr="00062DF4">
        <w:rPr>
          <w:b/>
          <w:sz w:val="28"/>
          <w:szCs w:val="28"/>
        </w:rPr>
        <w:t xml:space="preserve"> </w:t>
      </w:r>
      <w:r w:rsidR="00AE5668">
        <w:rPr>
          <w:b/>
          <w:sz w:val="28"/>
          <w:szCs w:val="28"/>
        </w:rPr>
        <w:t>C</w:t>
      </w:r>
      <w:r>
        <w:rPr>
          <w:b/>
          <w:sz w:val="28"/>
          <w:szCs w:val="28"/>
        </w:rPr>
        <w:t xml:space="preserve">. </w:t>
      </w:r>
      <w:r w:rsidRPr="00062DF4">
        <w:rPr>
          <w:b/>
          <w:sz w:val="28"/>
          <w:szCs w:val="28"/>
        </w:rPr>
        <w:t>Indicators of Child Abuse</w:t>
      </w:r>
    </w:p>
    <w:p w14:paraId="1AD98007" w14:textId="77777777" w:rsidR="00194257" w:rsidRDefault="00194257" w:rsidP="00194257">
      <w:pPr>
        <w:pStyle w:val="Heading2"/>
        <w:numPr>
          <w:ilvl w:val="0"/>
          <w:numId w:val="0"/>
        </w:numPr>
        <w:spacing w:before="0"/>
        <w:ind w:left="360"/>
        <w:rPr>
          <w:color w:val="00B050"/>
        </w:rPr>
      </w:pPr>
    </w:p>
    <w:bookmarkEnd w:id="5"/>
    <w:p w14:paraId="25115214" w14:textId="77777777" w:rsidR="00194257" w:rsidRPr="00062DF4" w:rsidRDefault="00194257" w:rsidP="00194257">
      <w:pPr>
        <w:pStyle w:val="Heading2"/>
        <w:numPr>
          <w:ilvl w:val="0"/>
          <w:numId w:val="0"/>
        </w:numPr>
        <w:spacing w:before="0"/>
        <w:ind w:left="576" w:hanging="576"/>
        <w:rPr>
          <w:color w:val="auto"/>
          <w:sz w:val="24"/>
          <w:szCs w:val="24"/>
        </w:rPr>
      </w:pPr>
      <w:r w:rsidRPr="00062DF4">
        <w:rPr>
          <w:color w:val="auto"/>
          <w:sz w:val="24"/>
          <w:szCs w:val="24"/>
        </w:rPr>
        <w:t>Physical Abuse</w:t>
      </w:r>
    </w:p>
    <w:p w14:paraId="24869253" w14:textId="77777777" w:rsidR="00194257" w:rsidRPr="00062DF4" w:rsidRDefault="00194257" w:rsidP="00194257">
      <w:pPr>
        <w:spacing w:after="0"/>
        <w:rPr>
          <w:szCs w:val="24"/>
        </w:rPr>
      </w:pPr>
    </w:p>
    <w:p w14:paraId="59A83173" w14:textId="77777777" w:rsidR="00194257" w:rsidRPr="00062DF4" w:rsidRDefault="00194257" w:rsidP="00194257">
      <w:pPr>
        <w:spacing w:after="0"/>
        <w:rPr>
          <w:rFonts w:cs="Calibri"/>
          <w:szCs w:val="24"/>
        </w:rPr>
      </w:pPr>
      <w:r w:rsidRPr="00062DF4">
        <w:rPr>
          <w:rFonts w:cs="Calibri"/>
          <w:szCs w:val="24"/>
        </w:rPr>
        <w:t>Most children will collect cuts and bruises and injuries, and these should always be interpreted in the context of the child’s medical / 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247DE491" w14:textId="77777777" w:rsidR="00194257" w:rsidRPr="00062DF4" w:rsidRDefault="00194257" w:rsidP="00194257">
      <w:pPr>
        <w:spacing w:after="0"/>
        <w:rPr>
          <w:rFonts w:cs="Calibri"/>
          <w:szCs w:val="24"/>
        </w:rPr>
      </w:pPr>
    </w:p>
    <w:p w14:paraId="0CB655B6" w14:textId="77777777" w:rsidR="00194257" w:rsidRPr="00062DF4" w:rsidRDefault="00194257" w:rsidP="00194257">
      <w:pPr>
        <w:pStyle w:val="Normal3"/>
        <w:spacing w:line="276" w:lineRule="auto"/>
        <w:rPr>
          <w:rFonts w:ascii="Calibri" w:hAnsi="Calibri" w:cs="Calibri"/>
        </w:rPr>
      </w:pPr>
      <w:r w:rsidRPr="00062DF4">
        <w:rPr>
          <w:rFonts w:ascii="Calibri" w:hAnsi="Calibri" w:cs="Calibri"/>
        </w:rPr>
        <w:t xml:space="preserve">Important indicators of physical abuse are bruises or injuries that are either unexplained or inconsistent with the explanation given; these can often be visible on the ‘soft’ parts of the body where accidental injuries are unlikely, e g, cheeks, abdomen, back and buttocks.  A delay in seeking medical treatment when it is obviously necessary is also a cause for concern. </w:t>
      </w:r>
    </w:p>
    <w:p w14:paraId="4A02E216" w14:textId="77777777" w:rsidR="00194257" w:rsidRPr="00062DF4" w:rsidRDefault="00194257" w:rsidP="00194257">
      <w:pPr>
        <w:pStyle w:val="Normal3"/>
        <w:spacing w:line="276" w:lineRule="auto"/>
        <w:jc w:val="both"/>
        <w:rPr>
          <w:rFonts w:ascii="Calibri" w:hAnsi="Calibri" w:cs="Calibri"/>
          <w:bCs/>
        </w:rPr>
      </w:pPr>
      <w:r w:rsidRPr="00062DF4">
        <w:rPr>
          <w:rFonts w:ascii="Calibri" w:hAnsi="Calibri" w:cs="Calibri"/>
          <w:bCs/>
        </w:rPr>
        <w:t xml:space="preserve">The physical signs of abuse may include: </w:t>
      </w:r>
    </w:p>
    <w:p w14:paraId="6BA83DF5" w14:textId="77777777" w:rsidR="00194257" w:rsidRPr="00062DF4" w:rsidRDefault="00194257" w:rsidP="00194257">
      <w:pPr>
        <w:pStyle w:val="Default"/>
        <w:rPr>
          <w:color w:val="auto"/>
        </w:rPr>
      </w:pPr>
    </w:p>
    <w:p w14:paraId="305DC349" w14:textId="4B0E196C" w:rsidR="00194257" w:rsidRPr="00062DF4" w:rsidRDefault="00194257" w:rsidP="00194257">
      <w:pPr>
        <w:pStyle w:val="Default"/>
        <w:numPr>
          <w:ilvl w:val="0"/>
          <w:numId w:val="4"/>
        </w:numPr>
        <w:spacing w:line="276" w:lineRule="auto"/>
        <w:ind w:left="720" w:hanging="360"/>
        <w:rPr>
          <w:rFonts w:ascii="Calibri" w:hAnsi="Calibri" w:cs="Calibri"/>
          <w:color w:val="auto"/>
        </w:rPr>
      </w:pPr>
      <w:r w:rsidRPr="00062DF4">
        <w:rPr>
          <w:rFonts w:ascii="Calibri" w:hAnsi="Calibri" w:cs="Calibri"/>
          <w:color w:val="auto"/>
        </w:rPr>
        <w:t xml:space="preserve">Unexplained bruising, </w:t>
      </w:r>
      <w:r w:rsidR="004346DC" w:rsidRPr="00062DF4">
        <w:rPr>
          <w:rFonts w:ascii="Calibri" w:hAnsi="Calibri" w:cs="Calibri"/>
          <w:color w:val="auto"/>
        </w:rPr>
        <w:t>marks,</w:t>
      </w:r>
      <w:r w:rsidRPr="00062DF4">
        <w:rPr>
          <w:rFonts w:ascii="Calibri" w:hAnsi="Calibri" w:cs="Calibri"/>
          <w:color w:val="auto"/>
        </w:rPr>
        <w:t xml:space="preserve"> or injuries on any part of the body</w:t>
      </w:r>
    </w:p>
    <w:p w14:paraId="181994EC" w14:textId="77777777" w:rsidR="00194257" w:rsidRPr="00062DF4" w:rsidRDefault="00194257" w:rsidP="00194257">
      <w:pPr>
        <w:pStyle w:val="Default"/>
        <w:numPr>
          <w:ilvl w:val="0"/>
          <w:numId w:val="4"/>
        </w:numPr>
        <w:spacing w:line="276" w:lineRule="auto"/>
        <w:ind w:left="720" w:hanging="360"/>
        <w:rPr>
          <w:rFonts w:ascii="Calibri" w:hAnsi="Calibri" w:cs="Calibri"/>
          <w:color w:val="auto"/>
        </w:rPr>
      </w:pPr>
      <w:r w:rsidRPr="00062DF4">
        <w:rPr>
          <w:rFonts w:ascii="Calibri" w:hAnsi="Calibri" w:cs="Calibri"/>
          <w:color w:val="auto"/>
        </w:rPr>
        <w:t>Multiple bruises- in clusters, often on the upper arm, outside of the thigh</w:t>
      </w:r>
    </w:p>
    <w:p w14:paraId="2872ED90" w14:textId="77777777" w:rsidR="00194257" w:rsidRPr="00062DF4" w:rsidRDefault="00194257" w:rsidP="00194257">
      <w:pPr>
        <w:pStyle w:val="Default"/>
        <w:numPr>
          <w:ilvl w:val="0"/>
          <w:numId w:val="4"/>
        </w:numPr>
        <w:spacing w:line="276" w:lineRule="auto"/>
        <w:ind w:left="720" w:hanging="360"/>
        <w:rPr>
          <w:rFonts w:ascii="Calibri" w:hAnsi="Calibri" w:cs="Calibri"/>
          <w:color w:val="auto"/>
        </w:rPr>
      </w:pPr>
      <w:r w:rsidRPr="00062DF4">
        <w:rPr>
          <w:rFonts w:ascii="Calibri" w:hAnsi="Calibri" w:cs="Calibri"/>
          <w:color w:val="auto"/>
        </w:rPr>
        <w:t xml:space="preserve">Cigarette burns </w:t>
      </w:r>
    </w:p>
    <w:p w14:paraId="5C108042" w14:textId="77777777" w:rsidR="00194257" w:rsidRPr="00062DF4" w:rsidRDefault="00194257" w:rsidP="00194257">
      <w:pPr>
        <w:pStyle w:val="Default"/>
        <w:numPr>
          <w:ilvl w:val="0"/>
          <w:numId w:val="4"/>
        </w:numPr>
        <w:spacing w:line="276" w:lineRule="auto"/>
        <w:ind w:left="720" w:hanging="360"/>
        <w:rPr>
          <w:rFonts w:ascii="Calibri" w:hAnsi="Calibri" w:cs="Calibri"/>
          <w:color w:val="auto"/>
        </w:rPr>
      </w:pPr>
      <w:r w:rsidRPr="00062DF4">
        <w:rPr>
          <w:rFonts w:ascii="Calibri" w:hAnsi="Calibri" w:cs="Calibri"/>
          <w:color w:val="auto"/>
        </w:rPr>
        <w:t>Human bite marks</w:t>
      </w:r>
    </w:p>
    <w:p w14:paraId="001540BE" w14:textId="77777777" w:rsidR="00194257" w:rsidRPr="00062DF4" w:rsidRDefault="00194257" w:rsidP="00194257">
      <w:pPr>
        <w:pStyle w:val="Default"/>
        <w:numPr>
          <w:ilvl w:val="0"/>
          <w:numId w:val="4"/>
        </w:numPr>
        <w:spacing w:line="276" w:lineRule="auto"/>
        <w:ind w:left="720" w:hanging="360"/>
        <w:rPr>
          <w:rFonts w:ascii="Calibri" w:hAnsi="Calibri" w:cs="Calibri"/>
          <w:color w:val="auto"/>
        </w:rPr>
      </w:pPr>
      <w:r w:rsidRPr="00062DF4">
        <w:rPr>
          <w:rFonts w:ascii="Calibri" w:hAnsi="Calibri" w:cs="Calibri"/>
          <w:color w:val="auto"/>
        </w:rPr>
        <w:t>Broken bones</w:t>
      </w:r>
    </w:p>
    <w:p w14:paraId="4A61678E" w14:textId="77777777" w:rsidR="00194257" w:rsidRPr="00062DF4" w:rsidRDefault="00194257" w:rsidP="00194257">
      <w:pPr>
        <w:pStyle w:val="Default"/>
        <w:numPr>
          <w:ilvl w:val="0"/>
          <w:numId w:val="4"/>
        </w:numPr>
        <w:spacing w:line="276" w:lineRule="auto"/>
        <w:ind w:left="720" w:hanging="360"/>
        <w:rPr>
          <w:rFonts w:ascii="Calibri" w:hAnsi="Calibri" w:cs="Calibri"/>
          <w:color w:val="auto"/>
        </w:rPr>
      </w:pPr>
      <w:r w:rsidRPr="00062DF4">
        <w:rPr>
          <w:rFonts w:ascii="Calibri" w:hAnsi="Calibri" w:cs="Calibri"/>
          <w:color w:val="auto"/>
        </w:rPr>
        <w:t>Scalds, with upward splash marks.</w:t>
      </w:r>
    </w:p>
    <w:p w14:paraId="15CE84B6" w14:textId="77777777" w:rsidR="00194257" w:rsidRPr="00062DF4" w:rsidRDefault="00194257" w:rsidP="00194257">
      <w:pPr>
        <w:pStyle w:val="Default"/>
        <w:numPr>
          <w:ilvl w:val="0"/>
          <w:numId w:val="4"/>
        </w:numPr>
        <w:spacing w:line="276" w:lineRule="auto"/>
        <w:ind w:left="720" w:hanging="360"/>
        <w:rPr>
          <w:rFonts w:ascii="Calibri" w:hAnsi="Calibri" w:cs="Calibri"/>
          <w:color w:val="auto"/>
        </w:rPr>
      </w:pPr>
      <w:r w:rsidRPr="00062DF4">
        <w:rPr>
          <w:rFonts w:ascii="Calibri" w:hAnsi="Calibri" w:cs="Calibri"/>
          <w:color w:val="auto"/>
        </w:rPr>
        <w:t xml:space="preserve">Multiple burns with a clearly demarcated edge. </w:t>
      </w:r>
    </w:p>
    <w:p w14:paraId="2EC5FE3A" w14:textId="77777777" w:rsidR="00194257" w:rsidRPr="00062DF4" w:rsidRDefault="00194257" w:rsidP="00194257">
      <w:pPr>
        <w:pStyle w:val="Default"/>
        <w:spacing w:line="276" w:lineRule="auto"/>
        <w:rPr>
          <w:rFonts w:ascii="Calibri" w:hAnsi="Calibri" w:cs="Calibri"/>
          <w:color w:val="auto"/>
        </w:rPr>
      </w:pPr>
    </w:p>
    <w:p w14:paraId="7CB6D52D" w14:textId="77777777" w:rsidR="00194257" w:rsidRPr="00062DF4" w:rsidRDefault="00194257" w:rsidP="00194257">
      <w:pPr>
        <w:pStyle w:val="Normal3"/>
        <w:spacing w:line="276" w:lineRule="auto"/>
        <w:jc w:val="both"/>
        <w:rPr>
          <w:rFonts w:ascii="Calibri" w:hAnsi="Calibri" w:cs="Calibri"/>
          <w:bCs/>
        </w:rPr>
      </w:pPr>
      <w:r w:rsidRPr="00062DF4">
        <w:rPr>
          <w:rFonts w:ascii="Calibri" w:hAnsi="Calibri" w:cs="Calibri"/>
          <w:bCs/>
        </w:rPr>
        <w:t xml:space="preserve">Changes in behaviour that can also indicate physical abuse: </w:t>
      </w:r>
    </w:p>
    <w:p w14:paraId="0D1D24F3" w14:textId="77777777" w:rsidR="00194257" w:rsidRPr="00062DF4" w:rsidRDefault="00194257" w:rsidP="00194257">
      <w:pPr>
        <w:pStyle w:val="Default"/>
        <w:rPr>
          <w:color w:val="auto"/>
        </w:rPr>
      </w:pPr>
    </w:p>
    <w:p w14:paraId="321F2CA9" w14:textId="77777777" w:rsidR="00194257" w:rsidRPr="00062DF4" w:rsidRDefault="00194257" w:rsidP="00194257">
      <w:pPr>
        <w:pStyle w:val="Default"/>
        <w:numPr>
          <w:ilvl w:val="0"/>
          <w:numId w:val="5"/>
        </w:numPr>
        <w:spacing w:line="276" w:lineRule="auto"/>
        <w:ind w:left="720" w:hanging="360"/>
        <w:rPr>
          <w:rFonts w:ascii="Calibri" w:hAnsi="Calibri" w:cs="Calibri"/>
          <w:color w:val="auto"/>
        </w:rPr>
      </w:pPr>
      <w:r w:rsidRPr="00062DF4">
        <w:rPr>
          <w:rFonts w:ascii="Calibri" w:hAnsi="Calibri" w:cs="Calibri"/>
          <w:color w:val="auto"/>
        </w:rPr>
        <w:t>Fear of parents being approached for an explanation</w:t>
      </w:r>
    </w:p>
    <w:p w14:paraId="71011394" w14:textId="77777777" w:rsidR="00194257" w:rsidRPr="00062DF4" w:rsidRDefault="00194257" w:rsidP="00194257">
      <w:pPr>
        <w:pStyle w:val="Default"/>
        <w:numPr>
          <w:ilvl w:val="0"/>
          <w:numId w:val="5"/>
        </w:numPr>
        <w:spacing w:line="276" w:lineRule="auto"/>
        <w:ind w:left="720" w:hanging="360"/>
        <w:rPr>
          <w:rFonts w:ascii="Calibri" w:hAnsi="Calibri" w:cs="Calibri"/>
          <w:color w:val="auto"/>
        </w:rPr>
      </w:pPr>
      <w:r w:rsidRPr="00062DF4">
        <w:rPr>
          <w:rFonts w:ascii="Calibri" w:hAnsi="Calibri" w:cs="Calibri"/>
          <w:color w:val="auto"/>
        </w:rPr>
        <w:t>Aggressive behaviour or severe temper outbursts</w:t>
      </w:r>
    </w:p>
    <w:p w14:paraId="5158F9D8" w14:textId="77777777" w:rsidR="00194257" w:rsidRPr="00062DF4" w:rsidRDefault="00194257" w:rsidP="00194257">
      <w:pPr>
        <w:pStyle w:val="Default"/>
        <w:numPr>
          <w:ilvl w:val="0"/>
          <w:numId w:val="5"/>
        </w:numPr>
        <w:spacing w:line="276" w:lineRule="auto"/>
        <w:ind w:left="720" w:hanging="360"/>
        <w:rPr>
          <w:rFonts w:ascii="Calibri" w:hAnsi="Calibri" w:cs="Calibri"/>
          <w:color w:val="auto"/>
        </w:rPr>
      </w:pPr>
      <w:r w:rsidRPr="00062DF4">
        <w:rPr>
          <w:rFonts w:ascii="Calibri" w:hAnsi="Calibri" w:cs="Calibri"/>
          <w:color w:val="auto"/>
        </w:rPr>
        <w:t>Flinching when approached or touched</w:t>
      </w:r>
    </w:p>
    <w:p w14:paraId="5D75AEA8" w14:textId="77777777" w:rsidR="00194257" w:rsidRPr="00062DF4" w:rsidRDefault="00194257" w:rsidP="00194257">
      <w:pPr>
        <w:pStyle w:val="Default"/>
        <w:numPr>
          <w:ilvl w:val="0"/>
          <w:numId w:val="5"/>
        </w:numPr>
        <w:spacing w:line="276" w:lineRule="auto"/>
        <w:ind w:left="720" w:hanging="360"/>
        <w:rPr>
          <w:rFonts w:ascii="Calibri" w:hAnsi="Calibri" w:cs="Calibri"/>
          <w:color w:val="auto"/>
        </w:rPr>
      </w:pPr>
      <w:r w:rsidRPr="00062DF4">
        <w:rPr>
          <w:rFonts w:ascii="Calibri" w:hAnsi="Calibri" w:cs="Calibri"/>
          <w:color w:val="auto"/>
        </w:rPr>
        <w:t>Reluctance to get changed, for example in hot weather</w:t>
      </w:r>
    </w:p>
    <w:p w14:paraId="06BA3F0C" w14:textId="77777777" w:rsidR="00194257" w:rsidRPr="00062DF4" w:rsidRDefault="00194257" w:rsidP="00194257">
      <w:pPr>
        <w:pStyle w:val="Default"/>
        <w:numPr>
          <w:ilvl w:val="0"/>
          <w:numId w:val="5"/>
        </w:numPr>
        <w:spacing w:line="276" w:lineRule="auto"/>
        <w:ind w:left="720" w:hanging="360"/>
        <w:rPr>
          <w:rFonts w:ascii="Calibri" w:hAnsi="Calibri" w:cs="Calibri"/>
          <w:color w:val="auto"/>
        </w:rPr>
      </w:pPr>
      <w:r w:rsidRPr="00062DF4">
        <w:rPr>
          <w:rFonts w:ascii="Calibri" w:hAnsi="Calibri" w:cs="Calibri"/>
          <w:color w:val="auto"/>
        </w:rPr>
        <w:t>Depression</w:t>
      </w:r>
    </w:p>
    <w:p w14:paraId="321164EF" w14:textId="77777777" w:rsidR="00194257" w:rsidRPr="00062DF4" w:rsidRDefault="00194257" w:rsidP="00194257">
      <w:pPr>
        <w:pStyle w:val="Default"/>
        <w:numPr>
          <w:ilvl w:val="0"/>
          <w:numId w:val="5"/>
        </w:numPr>
        <w:spacing w:line="276" w:lineRule="auto"/>
        <w:ind w:left="720" w:hanging="360"/>
        <w:rPr>
          <w:rFonts w:ascii="Calibri" w:hAnsi="Calibri" w:cs="Calibri"/>
          <w:color w:val="auto"/>
        </w:rPr>
      </w:pPr>
      <w:r w:rsidRPr="00062DF4">
        <w:rPr>
          <w:rFonts w:ascii="Calibri" w:hAnsi="Calibri" w:cs="Calibri"/>
          <w:color w:val="auto"/>
        </w:rPr>
        <w:t>Withdrawn behaviour</w:t>
      </w:r>
    </w:p>
    <w:p w14:paraId="6059F9CB" w14:textId="77777777" w:rsidR="00194257" w:rsidRPr="00062DF4" w:rsidRDefault="00194257" w:rsidP="00194257">
      <w:pPr>
        <w:pStyle w:val="Default"/>
        <w:numPr>
          <w:ilvl w:val="0"/>
          <w:numId w:val="5"/>
        </w:numPr>
        <w:spacing w:line="276" w:lineRule="auto"/>
        <w:ind w:left="720" w:hanging="360"/>
        <w:rPr>
          <w:rFonts w:ascii="Calibri" w:hAnsi="Calibri" w:cs="Calibri"/>
          <w:color w:val="auto"/>
        </w:rPr>
      </w:pPr>
      <w:r w:rsidRPr="00062DF4">
        <w:rPr>
          <w:rFonts w:ascii="Calibri" w:hAnsi="Calibri" w:cs="Calibri"/>
          <w:color w:val="auto"/>
        </w:rPr>
        <w:t xml:space="preserve">Running away from home.  </w:t>
      </w:r>
    </w:p>
    <w:p w14:paraId="76D0B9D5" w14:textId="77777777" w:rsidR="00194257" w:rsidRPr="00062DF4" w:rsidRDefault="00194257" w:rsidP="00194257">
      <w:pPr>
        <w:spacing w:after="0"/>
        <w:rPr>
          <w:szCs w:val="24"/>
        </w:rPr>
      </w:pPr>
    </w:p>
    <w:p w14:paraId="40761F75" w14:textId="77777777" w:rsidR="00194257" w:rsidRPr="00062DF4" w:rsidRDefault="00194257" w:rsidP="00194257">
      <w:pPr>
        <w:spacing w:after="0"/>
        <w:rPr>
          <w:szCs w:val="24"/>
        </w:rPr>
      </w:pPr>
    </w:p>
    <w:p w14:paraId="0EA1A7BE" w14:textId="77777777" w:rsidR="00194257" w:rsidRPr="00062DF4" w:rsidRDefault="00194257" w:rsidP="00194257">
      <w:pPr>
        <w:pStyle w:val="Heading2"/>
        <w:numPr>
          <w:ilvl w:val="0"/>
          <w:numId w:val="0"/>
        </w:numPr>
        <w:spacing w:before="0"/>
        <w:ind w:left="576" w:hanging="576"/>
        <w:rPr>
          <w:color w:val="auto"/>
          <w:sz w:val="24"/>
          <w:szCs w:val="24"/>
          <w:lang w:eastAsia="en-GB"/>
        </w:rPr>
      </w:pPr>
      <w:r w:rsidRPr="00062DF4">
        <w:rPr>
          <w:color w:val="auto"/>
          <w:sz w:val="24"/>
          <w:szCs w:val="24"/>
          <w:lang w:eastAsia="en-GB"/>
        </w:rPr>
        <w:t>Emotional Abuse</w:t>
      </w:r>
    </w:p>
    <w:p w14:paraId="6AACEE80" w14:textId="77777777" w:rsidR="00194257" w:rsidRPr="00062DF4" w:rsidRDefault="00194257" w:rsidP="00194257">
      <w:pPr>
        <w:spacing w:after="0"/>
        <w:rPr>
          <w:rFonts w:cs="Calibri"/>
          <w:szCs w:val="24"/>
        </w:rPr>
      </w:pPr>
      <w:r w:rsidRPr="00062DF4">
        <w:rPr>
          <w:szCs w:val="24"/>
        </w:rPr>
        <w:t>Emotional abuse can be difficult to identify as there are often no outward physical signs. Indications may be a developmental delay due to a failure to thrive and grow, however</w:t>
      </w:r>
      <w:r w:rsidRPr="00062DF4">
        <w:rPr>
          <w:rFonts w:cs="Calibri"/>
          <w:szCs w:val="24"/>
        </w:rPr>
        <w:t xml:space="preserve">, children who appear well-cared for may nevertheless be emotionally abused by being taunted, put down or belittled.  They may receive little or no love, affection or attention </w:t>
      </w:r>
      <w:r w:rsidRPr="00062DF4">
        <w:rPr>
          <w:rFonts w:cs="Calibri"/>
          <w:szCs w:val="24"/>
        </w:rPr>
        <w:lastRenderedPageBreak/>
        <w:t>from their parents or carers.  Emotional abuse can also take the form of children not being allowed to mix or play with other children.</w:t>
      </w:r>
    </w:p>
    <w:p w14:paraId="07469379" w14:textId="77777777" w:rsidR="00194257" w:rsidRPr="00062DF4" w:rsidRDefault="00194257" w:rsidP="00194257">
      <w:pPr>
        <w:spacing w:after="0"/>
        <w:rPr>
          <w:rFonts w:cs="Calibri"/>
          <w:szCs w:val="24"/>
        </w:rPr>
      </w:pPr>
    </w:p>
    <w:p w14:paraId="39943CCF" w14:textId="77777777" w:rsidR="00194257" w:rsidRPr="00062DF4" w:rsidRDefault="00194257" w:rsidP="00194257">
      <w:pPr>
        <w:pStyle w:val="Normal3"/>
        <w:spacing w:line="276" w:lineRule="auto"/>
        <w:jc w:val="both"/>
        <w:rPr>
          <w:rFonts w:ascii="Calibri" w:hAnsi="Calibri" w:cs="Calibri"/>
          <w:bCs/>
        </w:rPr>
      </w:pPr>
      <w:r w:rsidRPr="00062DF4">
        <w:rPr>
          <w:rFonts w:ascii="Calibri" w:hAnsi="Calibri" w:cs="Calibri"/>
          <w:bCs/>
        </w:rPr>
        <w:t xml:space="preserve">Changes in behaviour which can indicate emotional abuse include: </w:t>
      </w:r>
    </w:p>
    <w:p w14:paraId="06ED9F5A" w14:textId="77777777" w:rsidR="00194257" w:rsidRPr="00062DF4" w:rsidRDefault="00194257" w:rsidP="00194257">
      <w:pPr>
        <w:pStyle w:val="Default"/>
        <w:rPr>
          <w:color w:val="auto"/>
        </w:rPr>
      </w:pPr>
    </w:p>
    <w:p w14:paraId="6507047A" w14:textId="77777777" w:rsidR="00194257" w:rsidRPr="00062DF4" w:rsidRDefault="00194257" w:rsidP="00194257">
      <w:pPr>
        <w:pStyle w:val="Default"/>
        <w:numPr>
          <w:ilvl w:val="0"/>
          <w:numId w:val="6"/>
        </w:numPr>
        <w:spacing w:line="276" w:lineRule="auto"/>
        <w:ind w:left="720" w:hanging="360"/>
        <w:rPr>
          <w:rFonts w:ascii="Calibri" w:hAnsi="Calibri" w:cs="Calibri"/>
          <w:color w:val="auto"/>
        </w:rPr>
      </w:pPr>
      <w:r w:rsidRPr="00062DF4">
        <w:rPr>
          <w:rFonts w:ascii="Calibri" w:hAnsi="Calibri" w:cs="Calibri"/>
          <w:color w:val="auto"/>
        </w:rPr>
        <w:t>Neurotic behaviour e.g. sulking, hair twisting, rocking</w:t>
      </w:r>
    </w:p>
    <w:p w14:paraId="5943B2C8" w14:textId="77777777" w:rsidR="00194257" w:rsidRPr="00062DF4" w:rsidRDefault="00194257" w:rsidP="00194257">
      <w:pPr>
        <w:pStyle w:val="Default"/>
        <w:numPr>
          <w:ilvl w:val="0"/>
          <w:numId w:val="6"/>
        </w:numPr>
        <w:spacing w:line="276" w:lineRule="auto"/>
        <w:ind w:left="720" w:hanging="360"/>
        <w:rPr>
          <w:rFonts w:ascii="Calibri" w:hAnsi="Calibri" w:cs="Calibri"/>
          <w:color w:val="auto"/>
        </w:rPr>
      </w:pPr>
      <w:r w:rsidRPr="00062DF4">
        <w:rPr>
          <w:rFonts w:ascii="Calibri" w:hAnsi="Calibri" w:cs="Calibri"/>
          <w:color w:val="auto"/>
        </w:rPr>
        <w:t>Being unable to play</w:t>
      </w:r>
    </w:p>
    <w:p w14:paraId="152E832B" w14:textId="77777777" w:rsidR="00194257" w:rsidRPr="00062DF4" w:rsidRDefault="00194257" w:rsidP="00194257">
      <w:pPr>
        <w:pStyle w:val="Default"/>
        <w:numPr>
          <w:ilvl w:val="0"/>
          <w:numId w:val="6"/>
        </w:numPr>
        <w:spacing w:line="276" w:lineRule="auto"/>
        <w:ind w:left="720" w:hanging="360"/>
        <w:rPr>
          <w:rFonts w:ascii="Calibri" w:hAnsi="Calibri" w:cs="Calibri"/>
          <w:color w:val="auto"/>
        </w:rPr>
      </w:pPr>
      <w:r w:rsidRPr="00062DF4">
        <w:rPr>
          <w:rFonts w:ascii="Calibri" w:hAnsi="Calibri" w:cs="Calibri"/>
          <w:color w:val="auto"/>
        </w:rPr>
        <w:t>Fear of making mistakes</w:t>
      </w:r>
    </w:p>
    <w:p w14:paraId="346ABA4D" w14:textId="77777777" w:rsidR="00194257" w:rsidRPr="00062DF4" w:rsidRDefault="00194257" w:rsidP="00194257">
      <w:pPr>
        <w:pStyle w:val="Default"/>
        <w:numPr>
          <w:ilvl w:val="0"/>
          <w:numId w:val="6"/>
        </w:numPr>
        <w:spacing w:line="276" w:lineRule="auto"/>
        <w:ind w:left="720" w:hanging="360"/>
        <w:rPr>
          <w:rFonts w:ascii="Calibri" w:hAnsi="Calibri" w:cs="Calibri"/>
          <w:color w:val="auto"/>
        </w:rPr>
      </w:pPr>
      <w:r w:rsidRPr="00062DF4">
        <w:rPr>
          <w:rFonts w:ascii="Calibri" w:hAnsi="Calibri" w:cs="Calibri"/>
          <w:color w:val="auto"/>
        </w:rPr>
        <w:t>Sudden speech disorders</w:t>
      </w:r>
    </w:p>
    <w:p w14:paraId="7D79DFDB" w14:textId="77777777" w:rsidR="00194257" w:rsidRPr="00062DF4" w:rsidRDefault="00194257" w:rsidP="00194257">
      <w:pPr>
        <w:pStyle w:val="Default"/>
        <w:numPr>
          <w:ilvl w:val="0"/>
          <w:numId w:val="6"/>
        </w:numPr>
        <w:spacing w:line="276" w:lineRule="auto"/>
        <w:ind w:left="720" w:hanging="360"/>
        <w:rPr>
          <w:rFonts w:ascii="Calibri" w:hAnsi="Calibri" w:cs="Calibri"/>
          <w:color w:val="auto"/>
        </w:rPr>
      </w:pPr>
      <w:r w:rsidRPr="00062DF4">
        <w:rPr>
          <w:rFonts w:ascii="Calibri" w:hAnsi="Calibri" w:cs="Calibri"/>
          <w:color w:val="auto"/>
        </w:rPr>
        <w:t>Self-harm</w:t>
      </w:r>
    </w:p>
    <w:p w14:paraId="478DC420" w14:textId="77777777" w:rsidR="00194257" w:rsidRPr="00062DF4" w:rsidRDefault="00194257" w:rsidP="00194257">
      <w:pPr>
        <w:pStyle w:val="Default"/>
        <w:numPr>
          <w:ilvl w:val="0"/>
          <w:numId w:val="6"/>
        </w:numPr>
        <w:spacing w:line="276" w:lineRule="auto"/>
        <w:ind w:left="720" w:hanging="360"/>
        <w:rPr>
          <w:rFonts w:ascii="Calibri" w:hAnsi="Calibri" w:cs="Calibri"/>
          <w:color w:val="auto"/>
        </w:rPr>
      </w:pPr>
      <w:r w:rsidRPr="00062DF4">
        <w:rPr>
          <w:rFonts w:ascii="Calibri" w:hAnsi="Calibri" w:cs="Calibri"/>
          <w:color w:val="auto"/>
        </w:rPr>
        <w:t>Fear of parent being approached regarding their behaviour</w:t>
      </w:r>
    </w:p>
    <w:p w14:paraId="24A9EB4D" w14:textId="77777777" w:rsidR="00194257" w:rsidRPr="00062DF4" w:rsidRDefault="00194257" w:rsidP="00194257">
      <w:pPr>
        <w:pStyle w:val="Default"/>
        <w:numPr>
          <w:ilvl w:val="0"/>
          <w:numId w:val="6"/>
        </w:numPr>
        <w:spacing w:line="276" w:lineRule="auto"/>
        <w:ind w:left="720" w:hanging="360"/>
        <w:rPr>
          <w:rFonts w:ascii="Calibri" w:hAnsi="Calibri" w:cs="Calibri"/>
          <w:color w:val="auto"/>
        </w:rPr>
      </w:pPr>
      <w:r w:rsidRPr="00062DF4">
        <w:rPr>
          <w:rFonts w:ascii="Calibri" w:hAnsi="Calibri" w:cs="Calibri"/>
          <w:color w:val="auto"/>
        </w:rPr>
        <w:t xml:space="preserve">Developmental delay in terms of emotional progress. </w:t>
      </w:r>
    </w:p>
    <w:p w14:paraId="25B49D20" w14:textId="77777777" w:rsidR="00194257" w:rsidRPr="00062DF4" w:rsidRDefault="00194257" w:rsidP="00194257">
      <w:pPr>
        <w:pStyle w:val="Default"/>
        <w:rPr>
          <w:rFonts w:ascii="Calibri" w:hAnsi="Calibri" w:cs="Calibri"/>
          <w:color w:val="auto"/>
        </w:rPr>
      </w:pPr>
    </w:p>
    <w:p w14:paraId="1CFC984A" w14:textId="77777777" w:rsidR="00194257" w:rsidRPr="00062DF4" w:rsidRDefault="00194257" w:rsidP="00194257">
      <w:pPr>
        <w:pStyle w:val="Default"/>
        <w:rPr>
          <w:rFonts w:ascii="Calibri" w:hAnsi="Calibri" w:cs="Calibri"/>
          <w:color w:val="auto"/>
        </w:rPr>
      </w:pPr>
    </w:p>
    <w:p w14:paraId="216B032F" w14:textId="77777777" w:rsidR="00194257" w:rsidRPr="00062DF4" w:rsidRDefault="00194257" w:rsidP="00194257">
      <w:pPr>
        <w:pStyle w:val="Heading2"/>
        <w:numPr>
          <w:ilvl w:val="0"/>
          <w:numId w:val="0"/>
        </w:numPr>
        <w:spacing w:before="0"/>
        <w:ind w:left="576" w:hanging="576"/>
        <w:rPr>
          <w:color w:val="auto"/>
          <w:sz w:val="24"/>
          <w:szCs w:val="24"/>
          <w:lang w:eastAsia="en-GB"/>
        </w:rPr>
      </w:pPr>
      <w:r w:rsidRPr="00062DF4">
        <w:rPr>
          <w:color w:val="auto"/>
          <w:sz w:val="24"/>
          <w:szCs w:val="24"/>
          <w:lang w:eastAsia="en-GB"/>
        </w:rPr>
        <w:t>Sexual Abuse</w:t>
      </w:r>
    </w:p>
    <w:p w14:paraId="2165F3AC" w14:textId="77777777" w:rsidR="00194257" w:rsidRPr="00062DF4" w:rsidRDefault="00194257" w:rsidP="00194257">
      <w:pPr>
        <w:spacing w:after="0"/>
        <w:rPr>
          <w:szCs w:val="24"/>
          <w:lang w:eastAsia="en-GB"/>
        </w:rPr>
      </w:pPr>
    </w:p>
    <w:p w14:paraId="5F41DFE7" w14:textId="7C13A064" w:rsidR="00194257" w:rsidRPr="00062DF4" w:rsidRDefault="00194257" w:rsidP="00194257">
      <w:pPr>
        <w:spacing w:after="0"/>
        <w:rPr>
          <w:szCs w:val="24"/>
          <w:lang w:eastAsia="en-GB"/>
        </w:rPr>
      </w:pPr>
      <w:r w:rsidRPr="00062DF4">
        <w:rPr>
          <w:szCs w:val="24"/>
          <w:lang w:eastAsia="en-GB"/>
        </w:rPr>
        <w:t xml:space="preserve">It is recognised that there is underreporting of sexual abuse </w:t>
      </w:r>
      <w:r w:rsidR="000D20B3" w:rsidRPr="00062DF4">
        <w:rPr>
          <w:szCs w:val="24"/>
          <w:lang w:eastAsia="en-GB"/>
        </w:rPr>
        <w:t>within</w:t>
      </w:r>
      <w:r w:rsidRPr="00062DF4">
        <w:rPr>
          <w:szCs w:val="24"/>
          <w:lang w:eastAsia="en-GB"/>
        </w:rPr>
        <w:t xml:space="preserve"> the family.  School / College all staff and volunteers should play a crucial role in identifying / reporting any concerns that they may have through, for example, the observation and play of younger children and understanding the indicators of behaviour in older children which may be underlining of such abuse. </w:t>
      </w:r>
    </w:p>
    <w:p w14:paraId="7D3799A0" w14:textId="77777777" w:rsidR="00194257" w:rsidRPr="00062DF4" w:rsidRDefault="00194257" w:rsidP="00194257">
      <w:pPr>
        <w:pStyle w:val="Normal3"/>
        <w:spacing w:line="276" w:lineRule="auto"/>
        <w:rPr>
          <w:rFonts w:ascii="Calibri" w:hAnsi="Calibri" w:cs="Calibri"/>
        </w:rPr>
      </w:pPr>
    </w:p>
    <w:p w14:paraId="590D80DD" w14:textId="39BAB909" w:rsidR="00194257" w:rsidRPr="00062DF4" w:rsidRDefault="00194257" w:rsidP="00194257">
      <w:pPr>
        <w:pStyle w:val="Normal3"/>
        <w:spacing w:line="276" w:lineRule="auto"/>
        <w:rPr>
          <w:rFonts w:ascii="Calibri" w:hAnsi="Calibri" w:cs="Calibri"/>
        </w:rPr>
      </w:pPr>
      <w:r w:rsidRPr="00062DF4">
        <w:rPr>
          <w:rFonts w:asciiTheme="minorHAnsi" w:hAnsiTheme="minorHAnsi" w:cstheme="minorHAnsi"/>
          <w:lang w:eastAsia="en-GB"/>
        </w:rPr>
        <w:t xml:space="preserve">All Staff and volunteers </w:t>
      </w:r>
      <w:r w:rsidRPr="00062DF4">
        <w:rPr>
          <w:rFonts w:ascii="Calibri" w:hAnsi="Calibri" w:cs="Calibri"/>
        </w:rPr>
        <w:t xml:space="preserve">should be aware that adults, who may be men, </w:t>
      </w:r>
      <w:r w:rsidR="004346DC" w:rsidRPr="00062DF4">
        <w:rPr>
          <w:rFonts w:ascii="Calibri" w:hAnsi="Calibri" w:cs="Calibri"/>
        </w:rPr>
        <w:t>women,</w:t>
      </w:r>
      <w:r w:rsidRPr="00062DF4">
        <w:rPr>
          <w:rFonts w:ascii="Calibri" w:hAnsi="Calibri" w:cs="Calibri"/>
        </w:rPr>
        <w:t xml:space="preserve">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7615944B" w14:textId="77777777" w:rsidR="00194257" w:rsidRPr="00062DF4" w:rsidRDefault="00194257" w:rsidP="00194257">
      <w:pPr>
        <w:pStyle w:val="Normal3"/>
        <w:spacing w:line="276" w:lineRule="auto"/>
        <w:jc w:val="both"/>
        <w:rPr>
          <w:rFonts w:ascii="Calibri" w:hAnsi="Calibri" w:cs="Calibri"/>
          <w:bCs/>
        </w:rPr>
      </w:pPr>
    </w:p>
    <w:p w14:paraId="34E704AC" w14:textId="77777777" w:rsidR="00194257" w:rsidRPr="00062DF4" w:rsidRDefault="00194257" w:rsidP="00194257">
      <w:pPr>
        <w:pStyle w:val="Normal3"/>
        <w:spacing w:line="276" w:lineRule="auto"/>
        <w:jc w:val="both"/>
        <w:rPr>
          <w:rFonts w:ascii="Calibri" w:hAnsi="Calibri" w:cs="Calibri"/>
          <w:bCs/>
        </w:rPr>
      </w:pPr>
      <w:r w:rsidRPr="00062DF4">
        <w:rPr>
          <w:rFonts w:ascii="Calibri" w:hAnsi="Calibri" w:cs="Calibri"/>
          <w:bCs/>
        </w:rPr>
        <w:t xml:space="preserve">The physical signs of sexual abuse may include: </w:t>
      </w:r>
    </w:p>
    <w:p w14:paraId="1DAB050A" w14:textId="77777777" w:rsidR="00194257" w:rsidRPr="00062DF4" w:rsidRDefault="00194257" w:rsidP="00194257">
      <w:pPr>
        <w:pStyle w:val="Default"/>
        <w:rPr>
          <w:color w:val="auto"/>
        </w:rPr>
      </w:pPr>
    </w:p>
    <w:p w14:paraId="44ED2035" w14:textId="77777777" w:rsidR="00194257" w:rsidRPr="00062DF4" w:rsidRDefault="00194257" w:rsidP="00194257">
      <w:pPr>
        <w:pStyle w:val="Default"/>
        <w:numPr>
          <w:ilvl w:val="0"/>
          <w:numId w:val="7"/>
        </w:numPr>
        <w:spacing w:line="276" w:lineRule="auto"/>
        <w:ind w:left="720" w:hanging="360"/>
        <w:rPr>
          <w:rFonts w:ascii="Calibri" w:hAnsi="Calibri" w:cs="Calibri"/>
          <w:color w:val="auto"/>
        </w:rPr>
      </w:pPr>
      <w:r w:rsidRPr="00062DF4">
        <w:rPr>
          <w:rFonts w:ascii="Calibri" w:hAnsi="Calibri" w:cs="Calibri"/>
          <w:color w:val="auto"/>
        </w:rPr>
        <w:t>Pain or itching in the genital area</w:t>
      </w:r>
    </w:p>
    <w:p w14:paraId="57F96758" w14:textId="77777777" w:rsidR="00194257" w:rsidRPr="00062DF4" w:rsidRDefault="00194257" w:rsidP="00194257">
      <w:pPr>
        <w:pStyle w:val="Default"/>
        <w:numPr>
          <w:ilvl w:val="0"/>
          <w:numId w:val="7"/>
        </w:numPr>
        <w:spacing w:line="276" w:lineRule="auto"/>
        <w:ind w:left="720" w:hanging="360"/>
        <w:rPr>
          <w:rFonts w:ascii="Calibri" w:hAnsi="Calibri" w:cs="Calibri"/>
          <w:color w:val="auto"/>
        </w:rPr>
      </w:pPr>
      <w:r w:rsidRPr="00062DF4">
        <w:rPr>
          <w:rFonts w:ascii="Calibri" w:hAnsi="Calibri" w:cs="Calibri"/>
          <w:color w:val="auto"/>
        </w:rPr>
        <w:t>Bruising or bleeding near genital area</w:t>
      </w:r>
    </w:p>
    <w:p w14:paraId="15FE8FDC" w14:textId="77777777" w:rsidR="00194257" w:rsidRPr="00062DF4" w:rsidRDefault="00194257" w:rsidP="00194257">
      <w:pPr>
        <w:pStyle w:val="Default"/>
        <w:numPr>
          <w:ilvl w:val="0"/>
          <w:numId w:val="7"/>
        </w:numPr>
        <w:spacing w:line="276" w:lineRule="auto"/>
        <w:ind w:left="720" w:hanging="360"/>
        <w:rPr>
          <w:rFonts w:ascii="Calibri" w:hAnsi="Calibri" w:cs="Calibri"/>
          <w:color w:val="auto"/>
        </w:rPr>
      </w:pPr>
      <w:r w:rsidRPr="00062DF4">
        <w:rPr>
          <w:rFonts w:ascii="Calibri" w:hAnsi="Calibri" w:cs="Calibri"/>
          <w:color w:val="auto"/>
        </w:rPr>
        <w:t>Sexually transmitted disease</w:t>
      </w:r>
    </w:p>
    <w:p w14:paraId="61E1AC2F" w14:textId="77777777" w:rsidR="00194257" w:rsidRPr="00062DF4" w:rsidRDefault="00194257" w:rsidP="00194257">
      <w:pPr>
        <w:pStyle w:val="Default"/>
        <w:numPr>
          <w:ilvl w:val="0"/>
          <w:numId w:val="7"/>
        </w:numPr>
        <w:spacing w:line="276" w:lineRule="auto"/>
        <w:ind w:left="720" w:hanging="360"/>
        <w:rPr>
          <w:rFonts w:ascii="Calibri" w:hAnsi="Calibri" w:cs="Calibri"/>
          <w:color w:val="auto"/>
        </w:rPr>
      </w:pPr>
      <w:r w:rsidRPr="00062DF4">
        <w:rPr>
          <w:rFonts w:ascii="Calibri" w:hAnsi="Calibri" w:cs="Calibri"/>
          <w:color w:val="auto"/>
        </w:rPr>
        <w:t>Vaginal discharge or infection</w:t>
      </w:r>
    </w:p>
    <w:p w14:paraId="299768EF" w14:textId="77777777" w:rsidR="00194257" w:rsidRPr="00062DF4" w:rsidRDefault="00194257" w:rsidP="00194257">
      <w:pPr>
        <w:pStyle w:val="Default"/>
        <w:numPr>
          <w:ilvl w:val="0"/>
          <w:numId w:val="7"/>
        </w:numPr>
        <w:spacing w:line="276" w:lineRule="auto"/>
        <w:ind w:left="720" w:hanging="360"/>
        <w:rPr>
          <w:rFonts w:ascii="Calibri" w:hAnsi="Calibri" w:cs="Calibri"/>
          <w:color w:val="auto"/>
        </w:rPr>
      </w:pPr>
      <w:r w:rsidRPr="00062DF4">
        <w:rPr>
          <w:rFonts w:ascii="Calibri" w:hAnsi="Calibri" w:cs="Calibri"/>
          <w:color w:val="auto"/>
        </w:rPr>
        <w:t>Stomach pains</w:t>
      </w:r>
    </w:p>
    <w:p w14:paraId="30A154D8" w14:textId="77777777" w:rsidR="00194257" w:rsidRPr="00062DF4" w:rsidRDefault="00194257" w:rsidP="00194257">
      <w:pPr>
        <w:pStyle w:val="Default"/>
        <w:numPr>
          <w:ilvl w:val="0"/>
          <w:numId w:val="7"/>
        </w:numPr>
        <w:spacing w:line="276" w:lineRule="auto"/>
        <w:ind w:left="720" w:hanging="360"/>
        <w:rPr>
          <w:rFonts w:ascii="Calibri" w:hAnsi="Calibri" w:cs="Calibri"/>
          <w:color w:val="auto"/>
        </w:rPr>
      </w:pPr>
      <w:r w:rsidRPr="00062DF4">
        <w:rPr>
          <w:rFonts w:ascii="Calibri" w:hAnsi="Calibri" w:cs="Calibri"/>
          <w:color w:val="auto"/>
        </w:rPr>
        <w:t>Discomfort when walking or sitting down</w:t>
      </w:r>
    </w:p>
    <w:p w14:paraId="3840A8E7" w14:textId="77777777" w:rsidR="00194257" w:rsidRPr="00062DF4" w:rsidRDefault="00194257" w:rsidP="00194257">
      <w:pPr>
        <w:pStyle w:val="Default"/>
        <w:numPr>
          <w:ilvl w:val="0"/>
          <w:numId w:val="7"/>
        </w:numPr>
        <w:spacing w:line="276" w:lineRule="auto"/>
        <w:ind w:left="720" w:hanging="360"/>
        <w:rPr>
          <w:rFonts w:ascii="Calibri" w:hAnsi="Calibri" w:cs="Calibri"/>
          <w:color w:val="auto"/>
        </w:rPr>
      </w:pPr>
      <w:r w:rsidRPr="00062DF4">
        <w:rPr>
          <w:rFonts w:ascii="Calibri" w:hAnsi="Calibri" w:cs="Calibri"/>
          <w:color w:val="auto"/>
        </w:rPr>
        <w:t xml:space="preserve">Pregnancy. </w:t>
      </w:r>
    </w:p>
    <w:p w14:paraId="239C75DE" w14:textId="77777777" w:rsidR="00194257" w:rsidRPr="00062DF4" w:rsidRDefault="00194257" w:rsidP="00194257">
      <w:pPr>
        <w:pStyle w:val="Default"/>
        <w:spacing w:line="276" w:lineRule="auto"/>
        <w:rPr>
          <w:rFonts w:ascii="Calibri" w:hAnsi="Calibri" w:cs="Calibri"/>
          <w:color w:val="auto"/>
        </w:rPr>
      </w:pPr>
    </w:p>
    <w:p w14:paraId="44629838" w14:textId="77777777" w:rsidR="00194257" w:rsidRPr="00062DF4" w:rsidRDefault="00194257" w:rsidP="00194257">
      <w:pPr>
        <w:pStyle w:val="Normal3"/>
        <w:spacing w:line="276" w:lineRule="auto"/>
        <w:jc w:val="both"/>
        <w:rPr>
          <w:rFonts w:ascii="Calibri" w:hAnsi="Calibri" w:cs="Calibri"/>
          <w:bCs/>
        </w:rPr>
      </w:pPr>
      <w:r w:rsidRPr="00062DF4">
        <w:rPr>
          <w:rFonts w:ascii="Calibri" w:hAnsi="Calibri" w:cs="Calibri"/>
          <w:bCs/>
        </w:rPr>
        <w:t xml:space="preserve">Changes in behaviour which can also indicate sexual abuse include: </w:t>
      </w:r>
    </w:p>
    <w:p w14:paraId="15767CA1" w14:textId="77777777" w:rsidR="00194257" w:rsidRPr="00062DF4" w:rsidRDefault="00194257" w:rsidP="00194257">
      <w:pPr>
        <w:pStyle w:val="Default"/>
        <w:rPr>
          <w:color w:val="auto"/>
        </w:rPr>
      </w:pPr>
    </w:p>
    <w:p w14:paraId="7D97EF9F"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Sudden or unexplained changes in behaviour e.g. becoming aggressive or withdrawn</w:t>
      </w:r>
    </w:p>
    <w:p w14:paraId="48D09D5F"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Fear of being left with a specific person or group of people</w:t>
      </w:r>
    </w:p>
    <w:p w14:paraId="06323409"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Having nightmares</w:t>
      </w:r>
    </w:p>
    <w:p w14:paraId="4F02EDAC"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lastRenderedPageBreak/>
        <w:t>Running away from home</w:t>
      </w:r>
    </w:p>
    <w:p w14:paraId="3E64C65D"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Sexual knowledge which is beyond their age, or developmental level</w:t>
      </w:r>
    </w:p>
    <w:p w14:paraId="3B1AA052"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Sexual drawings or language</w:t>
      </w:r>
    </w:p>
    <w:p w14:paraId="07854F05"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Bedwetting</w:t>
      </w:r>
    </w:p>
    <w:p w14:paraId="20353581"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Eating problems such as overeating or anorexia</w:t>
      </w:r>
    </w:p>
    <w:p w14:paraId="345262AA"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Self-harm or mutilation, sometimes leading to suicide attempts</w:t>
      </w:r>
    </w:p>
    <w:p w14:paraId="579FF490"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Saying they have secrets they cannot tell anyone about</w:t>
      </w:r>
    </w:p>
    <w:p w14:paraId="2E762C3A"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Substance or drug abuse</w:t>
      </w:r>
    </w:p>
    <w:p w14:paraId="068B86D7"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Suddenly having unexplained sources of money</w:t>
      </w:r>
    </w:p>
    <w:p w14:paraId="31C08A72"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Not allowed to have friends (particularly in adolescence)</w:t>
      </w:r>
    </w:p>
    <w:p w14:paraId="428C14ED" w14:textId="77777777" w:rsidR="00194257" w:rsidRPr="00062DF4" w:rsidRDefault="00194257" w:rsidP="00194257">
      <w:pPr>
        <w:pStyle w:val="Default"/>
        <w:numPr>
          <w:ilvl w:val="0"/>
          <w:numId w:val="8"/>
        </w:numPr>
        <w:spacing w:line="276" w:lineRule="auto"/>
        <w:rPr>
          <w:rFonts w:ascii="Calibri" w:hAnsi="Calibri" w:cs="Calibri"/>
          <w:color w:val="auto"/>
        </w:rPr>
      </w:pPr>
      <w:r w:rsidRPr="00062DF4">
        <w:rPr>
          <w:rFonts w:ascii="Calibri" w:hAnsi="Calibri" w:cs="Calibri"/>
          <w:color w:val="auto"/>
        </w:rPr>
        <w:t xml:space="preserve">Acting in a sexually explicit way towards adults. </w:t>
      </w:r>
    </w:p>
    <w:p w14:paraId="130B95F4" w14:textId="77777777" w:rsidR="00194257" w:rsidRPr="00062DF4" w:rsidRDefault="00194257" w:rsidP="00194257">
      <w:pPr>
        <w:pStyle w:val="Default"/>
        <w:spacing w:line="276" w:lineRule="auto"/>
        <w:rPr>
          <w:rFonts w:ascii="Calibri" w:hAnsi="Calibri" w:cs="Calibri"/>
          <w:color w:val="auto"/>
        </w:rPr>
      </w:pPr>
    </w:p>
    <w:p w14:paraId="3E845A8D" w14:textId="77777777" w:rsidR="00194257" w:rsidRPr="00062DF4" w:rsidRDefault="00194257" w:rsidP="00194257">
      <w:pPr>
        <w:pStyle w:val="Default"/>
        <w:spacing w:line="276" w:lineRule="auto"/>
        <w:rPr>
          <w:rFonts w:ascii="Calibri" w:hAnsi="Calibri" w:cs="Calibri"/>
          <w:color w:val="auto"/>
        </w:rPr>
      </w:pPr>
    </w:p>
    <w:p w14:paraId="7692B3CD" w14:textId="77777777" w:rsidR="00194257" w:rsidRPr="00062DF4" w:rsidRDefault="00194257" w:rsidP="00194257">
      <w:pPr>
        <w:pStyle w:val="Heading2"/>
        <w:numPr>
          <w:ilvl w:val="0"/>
          <w:numId w:val="0"/>
        </w:numPr>
        <w:spacing w:before="0"/>
        <w:ind w:left="576" w:hanging="576"/>
        <w:rPr>
          <w:color w:val="auto"/>
          <w:sz w:val="24"/>
          <w:szCs w:val="24"/>
          <w:lang w:eastAsia="en-GB"/>
        </w:rPr>
      </w:pPr>
      <w:r w:rsidRPr="00062DF4">
        <w:rPr>
          <w:color w:val="auto"/>
          <w:sz w:val="24"/>
          <w:szCs w:val="24"/>
          <w:lang w:eastAsia="en-GB"/>
        </w:rPr>
        <w:t>Neglect</w:t>
      </w:r>
    </w:p>
    <w:p w14:paraId="7508C4D8" w14:textId="77777777" w:rsidR="00194257" w:rsidRPr="00062DF4" w:rsidRDefault="00194257" w:rsidP="00194257">
      <w:pPr>
        <w:pStyle w:val="Normal3"/>
        <w:jc w:val="both"/>
      </w:pPr>
    </w:p>
    <w:p w14:paraId="6C747898" w14:textId="77777777" w:rsidR="00194257" w:rsidRPr="00062DF4" w:rsidRDefault="00194257" w:rsidP="00194257">
      <w:pPr>
        <w:pStyle w:val="Normal3"/>
        <w:jc w:val="both"/>
        <w:rPr>
          <w:rFonts w:ascii="Calibri" w:hAnsi="Calibri" w:cs="Calibri"/>
        </w:rPr>
      </w:pPr>
      <w:r w:rsidRPr="00062DF4">
        <w:rPr>
          <w:rFonts w:ascii="Calibri" w:hAnsi="Calibri" w:cs="Calibri"/>
        </w:rPr>
        <w:t xml:space="preserve">It can be difficult to recognise Neglect, however its effects can be long term and damaging for children. </w:t>
      </w:r>
    </w:p>
    <w:p w14:paraId="4B434F3C" w14:textId="77777777" w:rsidR="00194257" w:rsidRPr="00062DF4" w:rsidRDefault="00194257" w:rsidP="00194257">
      <w:pPr>
        <w:pStyle w:val="Default"/>
        <w:rPr>
          <w:color w:val="auto"/>
        </w:rPr>
      </w:pPr>
    </w:p>
    <w:p w14:paraId="70439FEA" w14:textId="77777777" w:rsidR="00194257" w:rsidRPr="00062DF4" w:rsidRDefault="00194257" w:rsidP="00194257">
      <w:pPr>
        <w:pStyle w:val="Normal3"/>
        <w:jc w:val="both"/>
        <w:rPr>
          <w:rFonts w:ascii="Calibri" w:hAnsi="Calibri" w:cs="Calibri"/>
          <w:bCs/>
        </w:rPr>
      </w:pPr>
      <w:r w:rsidRPr="00062DF4">
        <w:rPr>
          <w:rFonts w:ascii="Calibri" w:hAnsi="Calibri" w:cs="Calibri"/>
          <w:bCs/>
        </w:rPr>
        <w:t xml:space="preserve">The physical signs of neglect may include: </w:t>
      </w:r>
    </w:p>
    <w:p w14:paraId="6D5ABC28" w14:textId="77777777" w:rsidR="00194257" w:rsidRPr="00062DF4" w:rsidRDefault="00194257" w:rsidP="00194257">
      <w:pPr>
        <w:pStyle w:val="Default"/>
        <w:rPr>
          <w:color w:val="auto"/>
        </w:rPr>
      </w:pPr>
    </w:p>
    <w:p w14:paraId="4CF136F4" w14:textId="77777777" w:rsidR="00194257" w:rsidRPr="00062DF4" w:rsidRDefault="00194257" w:rsidP="00194257">
      <w:pPr>
        <w:pStyle w:val="Default"/>
        <w:numPr>
          <w:ilvl w:val="0"/>
          <w:numId w:val="9"/>
        </w:numPr>
        <w:ind w:left="426"/>
        <w:rPr>
          <w:rFonts w:ascii="Calibri" w:hAnsi="Calibri" w:cs="Calibri"/>
          <w:color w:val="auto"/>
        </w:rPr>
      </w:pPr>
      <w:r w:rsidRPr="00062DF4">
        <w:rPr>
          <w:rFonts w:ascii="Calibri" w:hAnsi="Calibri" w:cs="Calibri"/>
          <w:color w:val="auto"/>
        </w:rPr>
        <w:t>Being constantly dirty or ‘smelly’.</w:t>
      </w:r>
    </w:p>
    <w:p w14:paraId="5CD6022F" w14:textId="77777777" w:rsidR="00194257" w:rsidRPr="00062DF4" w:rsidRDefault="00194257" w:rsidP="00194257">
      <w:pPr>
        <w:pStyle w:val="Default"/>
        <w:numPr>
          <w:ilvl w:val="0"/>
          <w:numId w:val="9"/>
        </w:numPr>
        <w:ind w:left="426"/>
        <w:rPr>
          <w:rFonts w:ascii="Calibri" w:hAnsi="Calibri" w:cs="Calibri"/>
          <w:color w:val="auto"/>
        </w:rPr>
      </w:pPr>
      <w:r w:rsidRPr="00062DF4">
        <w:rPr>
          <w:rFonts w:ascii="Calibri" w:hAnsi="Calibri" w:cs="Calibri"/>
          <w:color w:val="auto"/>
        </w:rPr>
        <w:t>Constant hunger, sometimes stealing food from other children.</w:t>
      </w:r>
    </w:p>
    <w:p w14:paraId="191EB339" w14:textId="64591DDC" w:rsidR="00194257" w:rsidRPr="00062DF4" w:rsidRDefault="00194257" w:rsidP="00194257">
      <w:pPr>
        <w:pStyle w:val="Default"/>
        <w:numPr>
          <w:ilvl w:val="0"/>
          <w:numId w:val="9"/>
        </w:numPr>
        <w:ind w:left="426"/>
        <w:rPr>
          <w:rFonts w:ascii="Calibri" w:hAnsi="Calibri" w:cs="Calibri"/>
          <w:color w:val="auto"/>
        </w:rPr>
      </w:pPr>
      <w:r w:rsidRPr="00062DF4">
        <w:rPr>
          <w:rFonts w:ascii="Calibri" w:hAnsi="Calibri" w:cs="Calibri"/>
          <w:color w:val="auto"/>
        </w:rPr>
        <w:t xml:space="preserve">Losing </w:t>
      </w:r>
      <w:r w:rsidR="000D20B3" w:rsidRPr="00062DF4">
        <w:rPr>
          <w:rFonts w:ascii="Calibri" w:hAnsi="Calibri" w:cs="Calibri"/>
          <w:color w:val="auto"/>
        </w:rPr>
        <w:t>weight or</w:t>
      </w:r>
      <w:r w:rsidRPr="00062DF4">
        <w:rPr>
          <w:rFonts w:ascii="Calibri" w:hAnsi="Calibri" w:cs="Calibri"/>
          <w:color w:val="auto"/>
        </w:rPr>
        <w:t xml:space="preserve"> being constantly underweight.</w:t>
      </w:r>
    </w:p>
    <w:p w14:paraId="49CE45A2" w14:textId="77777777" w:rsidR="00194257" w:rsidRPr="00062DF4" w:rsidRDefault="00194257" w:rsidP="00194257">
      <w:pPr>
        <w:pStyle w:val="Default"/>
        <w:numPr>
          <w:ilvl w:val="0"/>
          <w:numId w:val="9"/>
        </w:numPr>
        <w:ind w:left="426"/>
        <w:rPr>
          <w:rFonts w:ascii="Calibri" w:hAnsi="Calibri" w:cs="Calibri"/>
          <w:color w:val="auto"/>
        </w:rPr>
      </w:pPr>
      <w:r w:rsidRPr="00062DF4">
        <w:rPr>
          <w:rFonts w:ascii="Calibri" w:hAnsi="Calibri" w:cs="Calibri"/>
          <w:color w:val="auto"/>
        </w:rPr>
        <w:t xml:space="preserve">Inappropriate or dirty clothing. </w:t>
      </w:r>
    </w:p>
    <w:p w14:paraId="09522CF9" w14:textId="77777777" w:rsidR="00194257" w:rsidRPr="00062DF4" w:rsidRDefault="00194257" w:rsidP="00194257">
      <w:pPr>
        <w:pStyle w:val="Default"/>
        <w:rPr>
          <w:rFonts w:ascii="Calibri" w:hAnsi="Calibri" w:cs="Calibri"/>
          <w:color w:val="auto"/>
        </w:rPr>
      </w:pPr>
    </w:p>
    <w:p w14:paraId="30940D1F" w14:textId="77777777" w:rsidR="00194257" w:rsidRPr="00062DF4" w:rsidRDefault="00194257" w:rsidP="00194257">
      <w:pPr>
        <w:pStyle w:val="Normal3"/>
        <w:jc w:val="both"/>
        <w:rPr>
          <w:rFonts w:ascii="Calibri" w:hAnsi="Calibri" w:cs="Calibri"/>
          <w:bCs/>
        </w:rPr>
      </w:pPr>
      <w:r w:rsidRPr="00062DF4">
        <w:rPr>
          <w:rFonts w:ascii="Calibri" w:hAnsi="Calibri" w:cs="Calibri"/>
          <w:bCs/>
        </w:rPr>
        <w:t xml:space="preserve">Neglect may be indicated by changes in behaviour which may include: </w:t>
      </w:r>
    </w:p>
    <w:p w14:paraId="3AC82EBC" w14:textId="77777777" w:rsidR="00194257" w:rsidRPr="00062DF4" w:rsidRDefault="00194257" w:rsidP="00194257">
      <w:pPr>
        <w:pStyle w:val="Default"/>
        <w:rPr>
          <w:color w:val="auto"/>
        </w:rPr>
      </w:pPr>
    </w:p>
    <w:p w14:paraId="2CB5BF49" w14:textId="77777777" w:rsidR="00194257" w:rsidRPr="00062DF4" w:rsidRDefault="00194257" w:rsidP="00194257">
      <w:pPr>
        <w:pStyle w:val="Default"/>
        <w:numPr>
          <w:ilvl w:val="0"/>
          <w:numId w:val="10"/>
        </w:numPr>
        <w:ind w:firstLine="426"/>
        <w:rPr>
          <w:rFonts w:ascii="Calibri" w:hAnsi="Calibri" w:cs="Calibri"/>
          <w:color w:val="auto"/>
        </w:rPr>
      </w:pPr>
      <w:r w:rsidRPr="00062DF4">
        <w:rPr>
          <w:rFonts w:ascii="Calibri" w:hAnsi="Calibri" w:cs="Calibri"/>
          <w:color w:val="auto"/>
        </w:rPr>
        <w:t xml:space="preserve">Mentioning being left alone or unsupervised. </w:t>
      </w:r>
    </w:p>
    <w:p w14:paraId="537816F4" w14:textId="77777777" w:rsidR="00194257" w:rsidRPr="00062DF4" w:rsidRDefault="00194257" w:rsidP="00194257">
      <w:pPr>
        <w:pStyle w:val="Default"/>
        <w:numPr>
          <w:ilvl w:val="0"/>
          <w:numId w:val="10"/>
        </w:numPr>
        <w:ind w:firstLine="426"/>
        <w:rPr>
          <w:rFonts w:ascii="Calibri" w:hAnsi="Calibri" w:cs="Calibri"/>
          <w:color w:val="auto"/>
        </w:rPr>
      </w:pPr>
      <w:r w:rsidRPr="00062DF4">
        <w:rPr>
          <w:rFonts w:ascii="Calibri" w:hAnsi="Calibri" w:cs="Calibri"/>
          <w:color w:val="auto"/>
        </w:rPr>
        <w:t>Not having many friends.</w:t>
      </w:r>
    </w:p>
    <w:p w14:paraId="41157AC3" w14:textId="77777777" w:rsidR="00194257" w:rsidRPr="00062DF4" w:rsidRDefault="00194257" w:rsidP="00194257">
      <w:pPr>
        <w:pStyle w:val="Default"/>
        <w:numPr>
          <w:ilvl w:val="0"/>
          <w:numId w:val="10"/>
        </w:numPr>
        <w:ind w:firstLine="426"/>
        <w:rPr>
          <w:rFonts w:ascii="Calibri" w:hAnsi="Calibri" w:cs="Calibri"/>
          <w:color w:val="auto"/>
        </w:rPr>
      </w:pPr>
      <w:r w:rsidRPr="00062DF4">
        <w:rPr>
          <w:rFonts w:ascii="Calibri" w:hAnsi="Calibri" w:cs="Calibri"/>
          <w:color w:val="auto"/>
        </w:rPr>
        <w:t>Complaining of being tired all the time.</w:t>
      </w:r>
    </w:p>
    <w:p w14:paraId="701368CC" w14:textId="77777777" w:rsidR="00194257" w:rsidRPr="00062DF4" w:rsidRDefault="00194257" w:rsidP="00194257">
      <w:pPr>
        <w:pStyle w:val="Default"/>
        <w:numPr>
          <w:ilvl w:val="0"/>
          <w:numId w:val="10"/>
        </w:numPr>
        <w:ind w:firstLine="426"/>
        <w:rPr>
          <w:rFonts w:ascii="Calibri" w:hAnsi="Calibri" w:cs="Calibri"/>
          <w:color w:val="auto"/>
        </w:rPr>
      </w:pPr>
      <w:r w:rsidRPr="00062DF4">
        <w:rPr>
          <w:rFonts w:ascii="Calibri" w:hAnsi="Calibri" w:cs="Calibri"/>
          <w:color w:val="auto"/>
        </w:rPr>
        <w:t xml:space="preserve">Not requesting medical assistance and/or failing to attend appointments. </w:t>
      </w:r>
    </w:p>
    <w:p w14:paraId="33A851C5" w14:textId="77777777" w:rsidR="00194257" w:rsidRPr="00062DF4" w:rsidRDefault="00194257" w:rsidP="00194257">
      <w:pPr>
        <w:spacing w:after="0" w:line="336" w:lineRule="auto"/>
        <w:rPr>
          <w:b/>
        </w:rPr>
      </w:pPr>
    </w:p>
    <w:p w14:paraId="5B55CF8D" w14:textId="779114C2" w:rsidR="00194257" w:rsidRDefault="00194257" w:rsidP="00194257">
      <w:pPr>
        <w:spacing w:after="0" w:line="240" w:lineRule="auto"/>
      </w:pPr>
      <w:r w:rsidRPr="00062DF4">
        <w:br w:type="page"/>
      </w:r>
    </w:p>
    <w:p w14:paraId="763CF37C" w14:textId="07999E6C" w:rsidR="0057317D" w:rsidRPr="00062DF4" w:rsidRDefault="0057317D" w:rsidP="00716F6E">
      <w:pPr>
        <w:shd w:val="clear" w:color="auto" w:fill="FF99FF"/>
        <w:spacing w:after="120"/>
        <w:jc w:val="center"/>
        <w:rPr>
          <w:rFonts w:cs="Calibri"/>
          <w:b/>
          <w:sz w:val="28"/>
          <w:szCs w:val="28"/>
        </w:rPr>
      </w:pPr>
      <w:r w:rsidRPr="00062DF4">
        <w:rPr>
          <w:b/>
          <w:bCs/>
          <w:sz w:val="28"/>
          <w:szCs w:val="24"/>
        </w:rPr>
        <w:lastRenderedPageBreak/>
        <w:t>Appendi</w:t>
      </w:r>
      <w:r w:rsidR="00B80430">
        <w:rPr>
          <w:b/>
          <w:bCs/>
          <w:sz w:val="28"/>
          <w:szCs w:val="24"/>
        </w:rPr>
        <w:t>x</w:t>
      </w:r>
      <w:r w:rsidR="00AE5668">
        <w:rPr>
          <w:b/>
          <w:bCs/>
          <w:sz w:val="28"/>
          <w:szCs w:val="24"/>
        </w:rPr>
        <w:t xml:space="preserve"> D </w:t>
      </w:r>
      <w:r w:rsidR="00F2320B" w:rsidRPr="00062DF4">
        <w:rPr>
          <w:b/>
          <w:bCs/>
          <w:sz w:val="28"/>
          <w:szCs w:val="24"/>
        </w:rPr>
        <w:t>Making</w:t>
      </w:r>
      <w:r w:rsidRPr="00062DF4">
        <w:rPr>
          <w:rFonts w:cs="Calibri"/>
          <w:b/>
          <w:sz w:val="28"/>
          <w:szCs w:val="28"/>
        </w:rPr>
        <w:t xml:space="preserve"> a referral:</w:t>
      </w:r>
    </w:p>
    <w:p w14:paraId="0A9320F6" w14:textId="77777777" w:rsidR="00F2320B" w:rsidRDefault="00F2320B" w:rsidP="0057317D">
      <w:pPr>
        <w:pStyle w:val="NormalWeb"/>
        <w:shd w:val="clear" w:color="auto" w:fill="FFFFFF"/>
        <w:spacing w:before="0" w:beforeAutospacing="0" w:after="0" w:afterAutospacing="0" w:line="276" w:lineRule="auto"/>
        <w:rPr>
          <w:rFonts w:ascii="Calibri" w:hAnsi="Calibri" w:cs="Calibri"/>
          <w:b/>
        </w:rPr>
      </w:pPr>
    </w:p>
    <w:p w14:paraId="1B55D6DB" w14:textId="432C039B" w:rsidR="0057317D" w:rsidRDefault="0057317D" w:rsidP="0057317D">
      <w:pPr>
        <w:pStyle w:val="NormalWeb"/>
        <w:shd w:val="clear" w:color="auto" w:fill="FFFFFF"/>
        <w:spacing w:before="0" w:beforeAutospacing="0" w:after="0" w:afterAutospacing="0" w:line="276" w:lineRule="auto"/>
        <w:rPr>
          <w:rFonts w:ascii="Calibri" w:hAnsi="Calibri" w:cs="Calibri"/>
          <w:b/>
        </w:rPr>
      </w:pPr>
      <w:r w:rsidRPr="00062DF4">
        <w:rPr>
          <w:rFonts w:ascii="Calibri" w:hAnsi="Calibri" w:cs="Calibri"/>
          <w:b/>
        </w:rPr>
        <w:t>Essential information to include when makin</w:t>
      </w:r>
      <w:r>
        <w:rPr>
          <w:rFonts w:ascii="Calibri" w:hAnsi="Calibri" w:cs="Calibri"/>
          <w:b/>
        </w:rPr>
        <w:t>g a referral:</w:t>
      </w:r>
    </w:p>
    <w:p w14:paraId="47205E4F" w14:textId="77777777" w:rsidR="0057317D" w:rsidRPr="00062DF4" w:rsidRDefault="0057317D" w:rsidP="0057317D">
      <w:pPr>
        <w:pStyle w:val="NormalWeb"/>
        <w:shd w:val="clear" w:color="auto" w:fill="FFFFFF"/>
        <w:spacing w:before="0" w:beforeAutospacing="0" w:after="0" w:afterAutospacing="0" w:line="276" w:lineRule="auto"/>
        <w:rPr>
          <w:rFonts w:ascii="Calibri" w:hAnsi="Calibri" w:cs="Calibri"/>
          <w:b/>
        </w:rPr>
      </w:pPr>
    </w:p>
    <w:p w14:paraId="3FCED2DE" w14:textId="77777777" w:rsidR="0057317D" w:rsidRPr="00062DF4" w:rsidRDefault="0057317D" w:rsidP="0057317D">
      <w:pPr>
        <w:numPr>
          <w:ilvl w:val="0"/>
          <w:numId w:val="12"/>
        </w:numPr>
        <w:shd w:val="clear" w:color="auto" w:fill="FFFFFF"/>
        <w:spacing w:after="0"/>
        <w:rPr>
          <w:rFonts w:cs="Calibri"/>
          <w:szCs w:val="24"/>
        </w:rPr>
      </w:pPr>
      <w:r w:rsidRPr="00062DF4">
        <w:rPr>
          <w:rFonts w:cs="Calibri"/>
          <w:szCs w:val="24"/>
        </w:rPr>
        <w:t>Full names and dates of birth for the child and other members of the family.</w:t>
      </w:r>
    </w:p>
    <w:p w14:paraId="7C7C6423" w14:textId="77777777" w:rsidR="0057317D" w:rsidRPr="00062DF4" w:rsidRDefault="0057317D" w:rsidP="0057317D">
      <w:pPr>
        <w:numPr>
          <w:ilvl w:val="0"/>
          <w:numId w:val="12"/>
        </w:numPr>
        <w:shd w:val="clear" w:color="auto" w:fill="FFFFFF"/>
        <w:spacing w:after="0"/>
        <w:rPr>
          <w:rFonts w:cs="Calibri"/>
          <w:szCs w:val="24"/>
        </w:rPr>
      </w:pPr>
      <w:r w:rsidRPr="00062DF4">
        <w:rPr>
          <w:rFonts w:cs="Calibri"/>
          <w:szCs w:val="24"/>
        </w:rPr>
        <w:t>Address and daytime phone numbers for the parents, including mobile.</w:t>
      </w:r>
    </w:p>
    <w:p w14:paraId="4B1A9C95" w14:textId="77777777" w:rsidR="0057317D" w:rsidRPr="00062DF4" w:rsidRDefault="0057317D" w:rsidP="0057317D">
      <w:pPr>
        <w:numPr>
          <w:ilvl w:val="0"/>
          <w:numId w:val="12"/>
        </w:numPr>
        <w:shd w:val="clear" w:color="auto" w:fill="FFFFFF"/>
        <w:spacing w:after="0"/>
        <w:rPr>
          <w:rFonts w:cs="Calibri"/>
          <w:szCs w:val="24"/>
        </w:rPr>
      </w:pPr>
      <w:r w:rsidRPr="00062DF4">
        <w:rPr>
          <w:rFonts w:cs="Calibri"/>
          <w:szCs w:val="24"/>
        </w:rPr>
        <w:t>The child's address and phone number.</w:t>
      </w:r>
    </w:p>
    <w:p w14:paraId="56F5E25C" w14:textId="77777777" w:rsidR="0057317D" w:rsidRPr="00062DF4" w:rsidRDefault="0057317D" w:rsidP="0057317D">
      <w:pPr>
        <w:numPr>
          <w:ilvl w:val="0"/>
          <w:numId w:val="12"/>
        </w:numPr>
        <w:shd w:val="clear" w:color="auto" w:fill="FFFFFF"/>
        <w:spacing w:after="0"/>
        <w:rPr>
          <w:rFonts w:cs="Calibri"/>
          <w:szCs w:val="24"/>
        </w:rPr>
      </w:pPr>
      <w:r w:rsidRPr="00062DF4">
        <w:rPr>
          <w:rFonts w:cs="Calibri"/>
          <w:szCs w:val="24"/>
        </w:rPr>
        <w:t>Whereabouts of the child (and siblings).</w:t>
      </w:r>
    </w:p>
    <w:p w14:paraId="31F9C248" w14:textId="77777777" w:rsidR="0057317D" w:rsidRPr="00062DF4" w:rsidRDefault="0057317D" w:rsidP="0057317D">
      <w:pPr>
        <w:numPr>
          <w:ilvl w:val="0"/>
          <w:numId w:val="12"/>
        </w:numPr>
        <w:shd w:val="clear" w:color="auto" w:fill="FFFFFF"/>
        <w:spacing w:after="0"/>
        <w:rPr>
          <w:rFonts w:cs="Calibri"/>
          <w:szCs w:val="24"/>
        </w:rPr>
      </w:pPr>
      <w:r w:rsidRPr="00062DF4">
        <w:rPr>
          <w:rFonts w:cs="Calibri"/>
          <w:szCs w:val="24"/>
        </w:rPr>
        <w:t>Child and family's ethnic origin.</w:t>
      </w:r>
    </w:p>
    <w:p w14:paraId="559F1C59" w14:textId="77777777" w:rsidR="0057317D" w:rsidRPr="00062DF4" w:rsidRDefault="0057317D" w:rsidP="0057317D">
      <w:pPr>
        <w:numPr>
          <w:ilvl w:val="0"/>
          <w:numId w:val="12"/>
        </w:numPr>
        <w:shd w:val="clear" w:color="auto" w:fill="FFFFFF"/>
        <w:spacing w:after="0"/>
        <w:rPr>
          <w:rFonts w:cs="Calibri"/>
          <w:szCs w:val="24"/>
        </w:rPr>
      </w:pPr>
      <w:r w:rsidRPr="00062DF4">
        <w:rPr>
          <w:rFonts w:cs="Calibri"/>
          <w:szCs w:val="24"/>
        </w:rPr>
        <w:t>Child and family's main language.</w:t>
      </w:r>
    </w:p>
    <w:p w14:paraId="540F5427" w14:textId="77777777" w:rsidR="0057317D" w:rsidRPr="00062DF4" w:rsidRDefault="0057317D" w:rsidP="0057317D">
      <w:pPr>
        <w:numPr>
          <w:ilvl w:val="0"/>
          <w:numId w:val="12"/>
        </w:numPr>
        <w:shd w:val="clear" w:color="auto" w:fill="FFFFFF"/>
        <w:spacing w:after="0"/>
        <w:rPr>
          <w:rFonts w:cs="Calibri"/>
          <w:szCs w:val="24"/>
        </w:rPr>
      </w:pPr>
      <w:r w:rsidRPr="00062DF4">
        <w:rPr>
          <w:rFonts w:cs="Calibri"/>
          <w:szCs w:val="24"/>
        </w:rPr>
        <w:t>Actions taken and people contacted.</w:t>
      </w:r>
    </w:p>
    <w:p w14:paraId="6B1C437E" w14:textId="77777777" w:rsidR="0057317D" w:rsidRPr="00062DF4" w:rsidRDefault="0057317D" w:rsidP="0057317D">
      <w:pPr>
        <w:numPr>
          <w:ilvl w:val="0"/>
          <w:numId w:val="12"/>
        </w:numPr>
        <w:shd w:val="clear" w:color="auto" w:fill="FFFFFF"/>
        <w:spacing w:after="0"/>
        <w:rPr>
          <w:rFonts w:cs="Calibri"/>
          <w:szCs w:val="24"/>
        </w:rPr>
      </w:pPr>
      <w:r w:rsidRPr="00062DF4">
        <w:rPr>
          <w:rFonts w:cs="Calibri"/>
          <w:szCs w:val="24"/>
        </w:rPr>
        <w:t>Special needs of the child, including need for an accredited interpreter, accredited sign language interpreter or other language support.</w:t>
      </w:r>
    </w:p>
    <w:p w14:paraId="3656251F" w14:textId="5D725A1F" w:rsidR="0057317D" w:rsidRPr="00062DF4" w:rsidRDefault="0057317D" w:rsidP="0057317D">
      <w:pPr>
        <w:numPr>
          <w:ilvl w:val="0"/>
          <w:numId w:val="12"/>
        </w:numPr>
        <w:shd w:val="clear" w:color="auto" w:fill="FFFFFF"/>
        <w:spacing w:after="0"/>
        <w:rPr>
          <w:rFonts w:cs="Calibri"/>
          <w:szCs w:val="24"/>
        </w:rPr>
      </w:pPr>
      <w:r w:rsidRPr="00062DF4">
        <w:rPr>
          <w:rFonts w:cs="Calibri"/>
          <w:szCs w:val="24"/>
        </w:rPr>
        <w:t>A clear indication of the family's knowledge of the referral and whether they have consented to the sharing of confidential information</w:t>
      </w:r>
      <w:r w:rsidR="004B3250">
        <w:rPr>
          <w:rFonts w:cs="Calibri"/>
          <w:szCs w:val="24"/>
        </w:rPr>
        <w:t>.</w:t>
      </w:r>
    </w:p>
    <w:p w14:paraId="21DAE2EA" w14:textId="77777777" w:rsidR="0057317D" w:rsidRPr="00062DF4" w:rsidRDefault="0057317D" w:rsidP="0057317D">
      <w:pPr>
        <w:numPr>
          <w:ilvl w:val="0"/>
          <w:numId w:val="12"/>
        </w:numPr>
        <w:shd w:val="clear" w:color="auto" w:fill="FFFFFF"/>
        <w:spacing w:after="0"/>
        <w:rPr>
          <w:rFonts w:cs="Calibri"/>
          <w:szCs w:val="24"/>
        </w:rPr>
      </w:pPr>
      <w:r w:rsidRPr="00062DF4">
        <w:rPr>
          <w:rFonts w:cs="Calibri"/>
          <w:szCs w:val="24"/>
        </w:rPr>
        <w:t>The details of the person making the referral.</w:t>
      </w:r>
    </w:p>
    <w:p w14:paraId="653FFDE0" w14:textId="77777777" w:rsidR="0057317D" w:rsidRPr="00062DF4" w:rsidRDefault="0057317D" w:rsidP="0057317D">
      <w:pPr>
        <w:shd w:val="clear" w:color="auto" w:fill="FFFFFF"/>
        <w:spacing w:after="0"/>
        <w:ind w:left="720"/>
        <w:rPr>
          <w:rFonts w:cs="Calibri"/>
          <w:szCs w:val="24"/>
        </w:rPr>
      </w:pPr>
    </w:p>
    <w:p w14:paraId="62FB7688" w14:textId="7B49BB10" w:rsidR="0057317D" w:rsidRPr="00062DF4" w:rsidRDefault="0057317D" w:rsidP="0057317D">
      <w:pPr>
        <w:pStyle w:val="NormalWeb"/>
        <w:shd w:val="clear" w:color="auto" w:fill="FFFFFF"/>
        <w:spacing w:before="0" w:beforeAutospacing="0" w:after="0" w:afterAutospacing="0" w:line="276" w:lineRule="auto"/>
        <w:rPr>
          <w:rFonts w:ascii="Calibri" w:hAnsi="Calibri" w:cs="Calibri"/>
        </w:rPr>
      </w:pPr>
      <w:r w:rsidRPr="00062DF4">
        <w:rPr>
          <w:rFonts w:ascii="Calibri" w:hAnsi="Calibri" w:cs="Calibri"/>
        </w:rPr>
        <w:t>Other information that may be essential</w:t>
      </w:r>
      <w:r w:rsidR="004B3250">
        <w:rPr>
          <w:rFonts w:ascii="Calibri" w:hAnsi="Calibri" w:cs="Calibri"/>
        </w:rPr>
        <w:t>.</w:t>
      </w:r>
    </w:p>
    <w:p w14:paraId="63FF186B" w14:textId="76AE6F60" w:rsidR="0057317D" w:rsidRPr="00062DF4" w:rsidRDefault="0057317D" w:rsidP="0057317D">
      <w:pPr>
        <w:numPr>
          <w:ilvl w:val="0"/>
          <w:numId w:val="13"/>
        </w:numPr>
        <w:shd w:val="clear" w:color="auto" w:fill="FFFFFF"/>
        <w:spacing w:after="0"/>
        <w:rPr>
          <w:rFonts w:cs="Calibri"/>
          <w:szCs w:val="24"/>
        </w:rPr>
      </w:pPr>
      <w:r w:rsidRPr="00062DF4">
        <w:rPr>
          <w:rFonts w:cs="Calibri"/>
          <w:szCs w:val="24"/>
        </w:rPr>
        <w:t>Addresses of wider family members</w:t>
      </w:r>
      <w:r w:rsidR="004B3250">
        <w:rPr>
          <w:rFonts w:cs="Calibri"/>
          <w:szCs w:val="24"/>
        </w:rPr>
        <w:t>.</w:t>
      </w:r>
    </w:p>
    <w:p w14:paraId="4C58B8FB" w14:textId="49193791" w:rsidR="0057317D" w:rsidRPr="00062DF4" w:rsidRDefault="0057317D" w:rsidP="0057317D">
      <w:pPr>
        <w:numPr>
          <w:ilvl w:val="0"/>
          <w:numId w:val="13"/>
        </w:numPr>
        <w:shd w:val="clear" w:color="auto" w:fill="FFFFFF"/>
        <w:spacing w:after="0"/>
        <w:rPr>
          <w:rFonts w:cs="Calibri"/>
          <w:szCs w:val="24"/>
        </w:rPr>
      </w:pPr>
      <w:r w:rsidRPr="00062DF4">
        <w:rPr>
          <w:rFonts w:cs="Calibri"/>
          <w:szCs w:val="24"/>
        </w:rPr>
        <w:t>Previous addresses of the family</w:t>
      </w:r>
      <w:r w:rsidR="004B3250">
        <w:rPr>
          <w:rFonts w:cs="Calibri"/>
          <w:szCs w:val="24"/>
        </w:rPr>
        <w:t>.</w:t>
      </w:r>
    </w:p>
    <w:p w14:paraId="02BD558C" w14:textId="23EA2E4F" w:rsidR="0057317D" w:rsidRPr="00062DF4" w:rsidRDefault="0057317D" w:rsidP="0057317D">
      <w:pPr>
        <w:numPr>
          <w:ilvl w:val="0"/>
          <w:numId w:val="13"/>
        </w:numPr>
        <w:shd w:val="clear" w:color="auto" w:fill="FFFFFF"/>
        <w:spacing w:after="0"/>
        <w:rPr>
          <w:rFonts w:cs="Calibri"/>
          <w:szCs w:val="24"/>
        </w:rPr>
      </w:pPr>
      <w:r w:rsidRPr="00062DF4">
        <w:rPr>
          <w:rFonts w:cs="Calibri"/>
          <w:szCs w:val="24"/>
        </w:rPr>
        <w:t>Schools and nurseries attended by the child and others in the household</w:t>
      </w:r>
      <w:r w:rsidR="004B3250">
        <w:rPr>
          <w:rFonts w:cs="Calibri"/>
          <w:szCs w:val="24"/>
        </w:rPr>
        <w:t>.</w:t>
      </w:r>
    </w:p>
    <w:p w14:paraId="34877F9A" w14:textId="0284168C" w:rsidR="0057317D" w:rsidRPr="00062DF4" w:rsidRDefault="0057317D" w:rsidP="0057317D">
      <w:pPr>
        <w:numPr>
          <w:ilvl w:val="0"/>
          <w:numId w:val="13"/>
        </w:numPr>
        <w:shd w:val="clear" w:color="auto" w:fill="FFFFFF"/>
        <w:spacing w:after="0"/>
        <w:rPr>
          <w:rFonts w:cs="Calibri"/>
          <w:szCs w:val="24"/>
        </w:rPr>
      </w:pPr>
      <w:r w:rsidRPr="00062DF4">
        <w:rPr>
          <w:rFonts w:cs="Calibri"/>
          <w:szCs w:val="24"/>
        </w:rPr>
        <w:t>Name, address &amp; phone number of GP/Midwife/Health Visitor/School Nurse</w:t>
      </w:r>
      <w:r w:rsidR="004B3250">
        <w:rPr>
          <w:rFonts w:cs="Calibri"/>
          <w:szCs w:val="24"/>
        </w:rPr>
        <w:t>.</w:t>
      </w:r>
    </w:p>
    <w:p w14:paraId="4D370313" w14:textId="5D1D5C6D" w:rsidR="0057317D" w:rsidRPr="00062DF4" w:rsidRDefault="0057317D" w:rsidP="0057317D">
      <w:pPr>
        <w:numPr>
          <w:ilvl w:val="0"/>
          <w:numId w:val="13"/>
        </w:numPr>
        <w:shd w:val="clear" w:color="auto" w:fill="FFFFFF"/>
        <w:spacing w:after="0"/>
        <w:rPr>
          <w:rFonts w:cs="Calibri"/>
          <w:szCs w:val="24"/>
        </w:rPr>
      </w:pPr>
      <w:r w:rsidRPr="00062DF4">
        <w:rPr>
          <w:rFonts w:cs="Calibri"/>
          <w:szCs w:val="24"/>
        </w:rPr>
        <w:t>Hospital ward/consultant/Named nurse and dates of admission/discharge</w:t>
      </w:r>
      <w:r w:rsidR="004B3250">
        <w:rPr>
          <w:rFonts w:cs="Calibri"/>
          <w:szCs w:val="24"/>
        </w:rPr>
        <w:t>.</w:t>
      </w:r>
    </w:p>
    <w:p w14:paraId="527DCF5C" w14:textId="37855F88" w:rsidR="0057317D" w:rsidRPr="00062DF4" w:rsidRDefault="0057317D" w:rsidP="0057317D">
      <w:pPr>
        <w:numPr>
          <w:ilvl w:val="0"/>
          <w:numId w:val="13"/>
        </w:numPr>
        <w:shd w:val="clear" w:color="auto" w:fill="FFFFFF"/>
        <w:spacing w:after="0"/>
        <w:rPr>
          <w:rFonts w:cs="Calibri"/>
          <w:szCs w:val="24"/>
        </w:rPr>
      </w:pPr>
      <w:r w:rsidRPr="00062DF4">
        <w:rPr>
          <w:rFonts w:cs="Calibri"/>
          <w:szCs w:val="24"/>
        </w:rPr>
        <w:t>Details of other children who may be in contact with the alleged abuser</w:t>
      </w:r>
      <w:r w:rsidR="004B3250">
        <w:rPr>
          <w:rFonts w:cs="Calibri"/>
          <w:szCs w:val="24"/>
        </w:rPr>
        <w:t>.</w:t>
      </w:r>
    </w:p>
    <w:p w14:paraId="3F88E5FF" w14:textId="53C29432" w:rsidR="0057317D" w:rsidRPr="00062DF4" w:rsidRDefault="0057317D" w:rsidP="0057317D">
      <w:pPr>
        <w:numPr>
          <w:ilvl w:val="0"/>
          <w:numId w:val="13"/>
        </w:numPr>
        <w:shd w:val="clear" w:color="auto" w:fill="FFFFFF"/>
        <w:spacing w:after="0"/>
        <w:rPr>
          <w:rFonts w:cs="Calibri"/>
          <w:szCs w:val="24"/>
        </w:rPr>
      </w:pPr>
      <w:r w:rsidRPr="00062DF4">
        <w:rPr>
          <w:rFonts w:cs="Calibri"/>
          <w:szCs w:val="24"/>
        </w:rPr>
        <w:t>Details of other practitioners involved with the family</w:t>
      </w:r>
      <w:r w:rsidR="004B3250">
        <w:rPr>
          <w:rFonts w:cs="Calibri"/>
          <w:szCs w:val="24"/>
        </w:rPr>
        <w:t>.</w:t>
      </w:r>
    </w:p>
    <w:p w14:paraId="01EC3EDB" w14:textId="5150F895" w:rsidR="0057317D" w:rsidRPr="000D20B3" w:rsidRDefault="0057317D" w:rsidP="0057317D">
      <w:pPr>
        <w:numPr>
          <w:ilvl w:val="0"/>
          <w:numId w:val="13"/>
        </w:numPr>
        <w:shd w:val="clear" w:color="auto" w:fill="FFFFFF"/>
        <w:spacing w:after="0"/>
        <w:rPr>
          <w:rFonts w:cs="Calibri"/>
          <w:szCs w:val="24"/>
        </w:rPr>
      </w:pPr>
      <w:r w:rsidRPr="000D20B3">
        <w:rPr>
          <w:rFonts w:cs="Calibri"/>
          <w:szCs w:val="24"/>
        </w:rPr>
        <w:t>Child's legal status and anyone not already mentioned who has parental responsibility</w:t>
      </w:r>
      <w:r w:rsidR="004B3250">
        <w:rPr>
          <w:rFonts w:cs="Calibri"/>
          <w:szCs w:val="24"/>
        </w:rPr>
        <w:t>.</w:t>
      </w:r>
    </w:p>
    <w:p w14:paraId="5F341B84" w14:textId="1B3FD520" w:rsidR="0057317D" w:rsidRPr="000D20B3" w:rsidRDefault="0057317D" w:rsidP="0057317D">
      <w:pPr>
        <w:numPr>
          <w:ilvl w:val="0"/>
          <w:numId w:val="13"/>
        </w:numPr>
        <w:shd w:val="clear" w:color="auto" w:fill="FFFFFF"/>
        <w:spacing w:after="0"/>
        <w:rPr>
          <w:rFonts w:cs="Calibri"/>
          <w:szCs w:val="24"/>
        </w:rPr>
      </w:pPr>
      <w:r w:rsidRPr="000D20B3">
        <w:rPr>
          <w:rFonts w:cs="Calibri"/>
          <w:szCs w:val="24"/>
        </w:rPr>
        <w:t xml:space="preserve">History of previous concerns and any previous or current early help </w:t>
      </w:r>
      <w:r w:rsidR="004B3250" w:rsidRPr="000D20B3">
        <w:rPr>
          <w:rFonts w:cs="Calibri"/>
          <w:szCs w:val="24"/>
        </w:rPr>
        <w:t>assessments completed</w:t>
      </w:r>
      <w:r w:rsidR="004B3250">
        <w:rPr>
          <w:rFonts w:cs="Calibri"/>
          <w:szCs w:val="24"/>
        </w:rPr>
        <w:t>.</w:t>
      </w:r>
    </w:p>
    <w:p w14:paraId="6D108D7D" w14:textId="77777777" w:rsidR="0057317D" w:rsidRPr="000D20B3" w:rsidRDefault="0057317D" w:rsidP="0057317D">
      <w:pPr>
        <w:numPr>
          <w:ilvl w:val="0"/>
          <w:numId w:val="13"/>
        </w:numPr>
        <w:shd w:val="clear" w:color="auto" w:fill="FFFFFF"/>
        <w:spacing w:after="0"/>
        <w:rPr>
          <w:rFonts w:cs="Calibri"/>
          <w:szCs w:val="24"/>
        </w:rPr>
      </w:pPr>
      <w:r w:rsidRPr="000D20B3">
        <w:rPr>
          <w:rFonts w:cs="Calibri"/>
          <w:szCs w:val="24"/>
        </w:rPr>
        <w:t xml:space="preserve">Any other information that is likely to impact on the undertaking of an assessment or </w:t>
      </w:r>
      <w:hyperlink r:id="rId50" w:tgtFrame="_blank" w:history="1">
        <w:r w:rsidRPr="000D20B3">
          <w:rPr>
            <w:rStyle w:val="Hyperlink"/>
            <w:rFonts w:cs="Calibri"/>
            <w:color w:val="auto"/>
            <w:szCs w:val="24"/>
            <w:u w:val="none"/>
          </w:rPr>
          <w:t>Section 47 Enquiry</w:t>
        </w:r>
      </w:hyperlink>
      <w:r w:rsidRPr="000D20B3">
        <w:rPr>
          <w:rFonts w:cs="Calibri"/>
          <w:szCs w:val="24"/>
        </w:rPr>
        <w:t xml:space="preserve">. </w:t>
      </w:r>
    </w:p>
    <w:p w14:paraId="2F10F2E4" w14:textId="52B3C83D" w:rsidR="0057317D" w:rsidRPr="000D20B3" w:rsidRDefault="0057317D" w:rsidP="0057317D">
      <w:pPr>
        <w:numPr>
          <w:ilvl w:val="0"/>
          <w:numId w:val="13"/>
        </w:numPr>
        <w:shd w:val="clear" w:color="auto" w:fill="FFFFFF"/>
        <w:spacing w:after="0"/>
        <w:rPr>
          <w:rFonts w:cs="Calibri"/>
          <w:szCs w:val="24"/>
        </w:rPr>
      </w:pPr>
      <w:r w:rsidRPr="000D20B3">
        <w:rPr>
          <w:rFonts w:cs="Calibri"/>
          <w:szCs w:val="24"/>
        </w:rPr>
        <w:t xml:space="preserve">Any other information that may put a worker at risk </w:t>
      </w:r>
      <w:r w:rsidR="004B3250" w:rsidRPr="000D20B3">
        <w:rPr>
          <w:rFonts w:cs="Calibri"/>
          <w:szCs w:val="24"/>
        </w:rPr>
        <w:t>e.g.</w:t>
      </w:r>
      <w:r w:rsidRPr="000D20B3">
        <w:rPr>
          <w:rFonts w:cs="Calibri"/>
          <w:szCs w:val="24"/>
        </w:rPr>
        <w:t xml:space="preserve">- dogs, weapons.  </w:t>
      </w:r>
    </w:p>
    <w:p w14:paraId="42DDE997" w14:textId="77777777" w:rsidR="0063260E" w:rsidRPr="0063260E" w:rsidRDefault="0063260E" w:rsidP="0057317D">
      <w:pPr>
        <w:shd w:val="clear" w:color="auto" w:fill="FFFFFF"/>
        <w:spacing w:after="0"/>
        <w:jc w:val="center"/>
        <w:rPr>
          <w:rFonts w:cs="Calibri"/>
          <w:b/>
          <w:bCs/>
          <w:i/>
          <w:szCs w:val="24"/>
        </w:rPr>
      </w:pPr>
    </w:p>
    <w:p w14:paraId="788C01A8" w14:textId="77777777" w:rsidR="0057317D" w:rsidRPr="00062DF4" w:rsidRDefault="0057317D" w:rsidP="0057317D">
      <w:pPr>
        <w:shd w:val="clear" w:color="auto" w:fill="FFFFFF"/>
        <w:spacing w:after="0"/>
        <w:jc w:val="center"/>
        <w:rPr>
          <w:rFonts w:cs="Calibri"/>
          <w:i/>
          <w:sz w:val="20"/>
          <w:szCs w:val="24"/>
        </w:rPr>
      </w:pPr>
    </w:p>
    <w:p w14:paraId="2E287601" w14:textId="77777777" w:rsidR="0057317D" w:rsidRPr="00062DF4" w:rsidRDefault="0057317D" w:rsidP="0057317D">
      <w:pPr>
        <w:shd w:val="clear" w:color="auto" w:fill="FFFFFF"/>
        <w:spacing w:after="0"/>
        <w:rPr>
          <w:rFonts w:cs="Calibri"/>
          <w:szCs w:val="24"/>
        </w:rPr>
      </w:pPr>
      <w:r w:rsidRPr="00062DF4">
        <w:rPr>
          <w:rFonts w:cs="Calibri"/>
          <w:szCs w:val="24"/>
        </w:rPr>
        <w:t xml:space="preserve">Where there is a difference of professional opinion around the referral and / or any steps taken by Starting Point, we will escalate our concerns including into Starting Point, asking to speak to a Starting Point manager.   </w:t>
      </w:r>
    </w:p>
    <w:p w14:paraId="6143D476" w14:textId="77777777" w:rsidR="0057317D" w:rsidRPr="00062DF4" w:rsidRDefault="0057317D" w:rsidP="0057317D">
      <w:pPr>
        <w:shd w:val="clear" w:color="auto" w:fill="FFFFFF"/>
        <w:spacing w:after="0"/>
        <w:rPr>
          <w:rFonts w:cs="Calibri"/>
          <w:szCs w:val="24"/>
        </w:rPr>
      </w:pPr>
    </w:p>
    <w:p w14:paraId="197398F6" w14:textId="77777777" w:rsidR="00717D54" w:rsidRDefault="00717D54" w:rsidP="0057317D">
      <w:pPr>
        <w:pStyle w:val="NormalWeb"/>
        <w:shd w:val="clear" w:color="auto" w:fill="FFFFFF"/>
        <w:spacing w:before="0" w:beforeAutospacing="0" w:after="0" w:afterAutospacing="0" w:line="276" w:lineRule="auto"/>
        <w:rPr>
          <w:rFonts w:ascii="Calibri" w:hAnsi="Calibri" w:cs="Calibri"/>
          <w:b/>
        </w:rPr>
      </w:pPr>
    </w:p>
    <w:p w14:paraId="145A8331" w14:textId="58940C41" w:rsidR="00717D54" w:rsidRDefault="00717D54" w:rsidP="0057317D">
      <w:pPr>
        <w:pStyle w:val="NormalWeb"/>
        <w:shd w:val="clear" w:color="auto" w:fill="FFFFFF"/>
        <w:spacing w:before="0" w:beforeAutospacing="0" w:after="0" w:afterAutospacing="0" w:line="276" w:lineRule="auto"/>
        <w:rPr>
          <w:rFonts w:ascii="Calibri" w:hAnsi="Calibri" w:cs="Calibri"/>
          <w:b/>
        </w:rPr>
      </w:pPr>
    </w:p>
    <w:p w14:paraId="42A70150" w14:textId="4E61128E" w:rsidR="009C1D0F" w:rsidRDefault="009C1D0F" w:rsidP="0057317D">
      <w:pPr>
        <w:pStyle w:val="NormalWeb"/>
        <w:shd w:val="clear" w:color="auto" w:fill="FFFFFF"/>
        <w:spacing w:before="0" w:beforeAutospacing="0" w:after="0" w:afterAutospacing="0" w:line="276" w:lineRule="auto"/>
        <w:rPr>
          <w:rFonts w:ascii="Calibri" w:hAnsi="Calibri" w:cs="Calibri"/>
          <w:b/>
        </w:rPr>
      </w:pPr>
    </w:p>
    <w:p w14:paraId="7D11AA39" w14:textId="77777777" w:rsidR="009C1D0F" w:rsidRDefault="009C1D0F" w:rsidP="0057317D">
      <w:pPr>
        <w:pStyle w:val="NormalWeb"/>
        <w:shd w:val="clear" w:color="auto" w:fill="FFFFFF"/>
        <w:spacing w:before="0" w:beforeAutospacing="0" w:after="0" w:afterAutospacing="0" w:line="276" w:lineRule="auto"/>
        <w:rPr>
          <w:rFonts w:ascii="Calibri" w:hAnsi="Calibri" w:cs="Calibri"/>
          <w:b/>
        </w:rPr>
      </w:pPr>
    </w:p>
    <w:p w14:paraId="39F65C2F" w14:textId="02BFD4FC" w:rsidR="0057317D" w:rsidRPr="00062DF4" w:rsidRDefault="0057317D" w:rsidP="0057317D">
      <w:pPr>
        <w:pStyle w:val="NormalWeb"/>
        <w:shd w:val="clear" w:color="auto" w:fill="FFFFFF"/>
        <w:spacing w:before="0" w:beforeAutospacing="0" w:after="0" w:afterAutospacing="0" w:line="276" w:lineRule="auto"/>
        <w:rPr>
          <w:rFonts w:ascii="Calibri" w:hAnsi="Calibri" w:cs="Calibri"/>
          <w:b/>
        </w:rPr>
      </w:pPr>
      <w:r w:rsidRPr="00062DF4">
        <w:rPr>
          <w:rFonts w:ascii="Calibri" w:hAnsi="Calibri" w:cs="Calibri"/>
          <w:b/>
        </w:rPr>
        <w:lastRenderedPageBreak/>
        <w:t xml:space="preserve">Making a Referral </w:t>
      </w:r>
    </w:p>
    <w:p w14:paraId="3B3B599B" w14:textId="77777777" w:rsidR="0057317D" w:rsidRDefault="0057317D" w:rsidP="0057317D">
      <w:pPr>
        <w:pStyle w:val="NormalWeb"/>
        <w:shd w:val="clear" w:color="auto" w:fill="FFFFFF"/>
        <w:spacing w:before="0" w:beforeAutospacing="0" w:after="0" w:afterAutospacing="0" w:line="276" w:lineRule="auto"/>
        <w:rPr>
          <w:rFonts w:ascii="Calibri" w:hAnsi="Calibri" w:cs="Calibri"/>
          <w:color w:val="9BBB59" w:themeColor="accent3"/>
        </w:rPr>
      </w:pPr>
    </w:p>
    <w:p w14:paraId="6EE963AD" w14:textId="53B16BB2" w:rsidR="0057317D" w:rsidRPr="000D20B3" w:rsidRDefault="0057317D" w:rsidP="0057317D">
      <w:pPr>
        <w:pStyle w:val="NormalWeb"/>
        <w:shd w:val="clear" w:color="auto" w:fill="FFFFFF"/>
        <w:spacing w:before="0" w:beforeAutospacing="0" w:after="0" w:afterAutospacing="0" w:line="276" w:lineRule="auto"/>
        <w:rPr>
          <w:rFonts w:ascii="Calibri" w:hAnsi="Calibri" w:cs="Calibri"/>
        </w:rPr>
      </w:pPr>
      <w:r w:rsidRPr="000D20B3">
        <w:rPr>
          <w:rFonts w:ascii="Calibri" w:hAnsi="Calibri" w:cs="Calibri"/>
        </w:rPr>
        <w:t xml:space="preserve">Before a referral is made into front door services </w:t>
      </w:r>
      <w:r w:rsidR="004B3250" w:rsidRPr="000D20B3">
        <w:rPr>
          <w:rFonts w:ascii="Calibri" w:hAnsi="Calibri" w:cs="Calibri"/>
        </w:rPr>
        <w:t>e.g.</w:t>
      </w:r>
      <w:r w:rsidRPr="000D20B3">
        <w:rPr>
          <w:rFonts w:ascii="Calibri" w:hAnsi="Calibri" w:cs="Calibri"/>
        </w:rPr>
        <w:t>- Starting Point Derbyshire, First Contact Derby, if the information is not about immediate concerns for the health, safety and or wellbeing of a child, consideration must be given to:</w:t>
      </w:r>
    </w:p>
    <w:p w14:paraId="0AA1D1EC"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rPr>
      </w:pPr>
    </w:p>
    <w:p w14:paraId="7CFEF7C3" w14:textId="77777777" w:rsidR="0057317D" w:rsidRPr="000D20B3" w:rsidRDefault="0057317D" w:rsidP="00F62FC4">
      <w:pPr>
        <w:pStyle w:val="NormalWeb"/>
        <w:numPr>
          <w:ilvl w:val="0"/>
          <w:numId w:val="25"/>
        </w:numPr>
        <w:shd w:val="clear" w:color="auto" w:fill="FFFFFF"/>
        <w:spacing w:before="0" w:beforeAutospacing="0" w:after="0" w:afterAutospacing="0" w:line="276" w:lineRule="auto"/>
        <w:rPr>
          <w:rFonts w:ascii="Calibri" w:hAnsi="Calibri" w:cs="Calibri"/>
        </w:rPr>
      </w:pPr>
      <w:r w:rsidRPr="000D20B3">
        <w:rPr>
          <w:rFonts w:ascii="Calibri" w:hAnsi="Calibri" w:cs="Calibri"/>
        </w:rPr>
        <w:t xml:space="preserve">Undertaking an early help assessment </w:t>
      </w:r>
    </w:p>
    <w:p w14:paraId="5C73FA69" w14:textId="77777777" w:rsidR="0057317D" w:rsidRPr="000D20B3" w:rsidRDefault="0057317D" w:rsidP="00F62FC4">
      <w:pPr>
        <w:pStyle w:val="NormalWeb"/>
        <w:numPr>
          <w:ilvl w:val="0"/>
          <w:numId w:val="25"/>
        </w:numPr>
        <w:shd w:val="clear" w:color="auto" w:fill="FFFFFF"/>
        <w:spacing w:before="0" w:beforeAutospacing="0" w:after="0" w:afterAutospacing="0" w:line="276" w:lineRule="auto"/>
        <w:rPr>
          <w:rFonts w:ascii="Calibri" w:hAnsi="Calibri" w:cs="Calibri"/>
        </w:rPr>
      </w:pPr>
      <w:r w:rsidRPr="000D20B3">
        <w:rPr>
          <w:rFonts w:ascii="Calibri" w:hAnsi="Calibri" w:cs="Calibri"/>
        </w:rPr>
        <w:t xml:space="preserve">Using and evidencing the current threshold document* available to all practitioners and which is found on the partnership website : </w:t>
      </w:r>
      <w:hyperlink r:id="rId51" w:history="1">
        <w:r w:rsidRPr="000D20B3">
          <w:rPr>
            <w:rStyle w:val="Hyperlink"/>
            <w:rFonts w:ascii="Calibri" w:hAnsi="Calibri" w:cs="Calibri"/>
            <w:color w:val="auto"/>
          </w:rPr>
          <w:t>https://derbyshirescbs.proceduresonline.com/docs_library.html</w:t>
        </w:r>
      </w:hyperlink>
    </w:p>
    <w:p w14:paraId="685A70AC" w14:textId="77777777" w:rsidR="0057317D" w:rsidRDefault="0057317D" w:rsidP="0057317D">
      <w:pPr>
        <w:pStyle w:val="NormalWeb"/>
        <w:shd w:val="clear" w:color="auto" w:fill="FFFFFF"/>
        <w:spacing w:before="0" w:beforeAutospacing="0" w:after="0" w:afterAutospacing="0" w:line="276" w:lineRule="auto"/>
        <w:rPr>
          <w:rFonts w:ascii="Calibri" w:hAnsi="Calibri" w:cs="Calibri"/>
          <w:color w:val="FF0000"/>
        </w:rPr>
      </w:pPr>
    </w:p>
    <w:p w14:paraId="70A17137"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b/>
          <w:bCs/>
        </w:rPr>
      </w:pPr>
      <w:r w:rsidRPr="000D20B3">
        <w:rPr>
          <w:rFonts w:ascii="Calibri" w:hAnsi="Calibri" w:cs="Calibri"/>
          <w:b/>
          <w:bCs/>
        </w:rPr>
        <w:t xml:space="preserve">*Practice Examples </w:t>
      </w:r>
    </w:p>
    <w:p w14:paraId="7C81390C"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b/>
          <w:bCs/>
        </w:rPr>
      </w:pPr>
    </w:p>
    <w:p w14:paraId="04767B1F"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b/>
          <w:bCs/>
        </w:rPr>
      </w:pPr>
      <w:r w:rsidRPr="000D20B3">
        <w:rPr>
          <w:rFonts w:ascii="Calibri" w:hAnsi="Calibri" w:cs="Calibri"/>
          <w:b/>
          <w:bCs/>
        </w:rPr>
        <w:t>Level 1 - Universal Open Access to Provision</w:t>
      </w:r>
    </w:p>
    <w:p w14:paraId="505E0E2E" w14:textId="43A7C280" w:rsidR="0057317D" w:rsidRPr="000D20B3" w:rsidRDefault="0057317D" w:rsidP="0057317D">
      <w:pPr>
        <w:pStyle w:val="NormalWeb"/>
        <w:shd w:val="clear" w:color="auto" w:fill="FFFFFF"/>
        <w:spacing w:before="0" w:beforeAutospacing="0" w:after="0" w:afterAutospacing="0" w:line="276" w:lineRule="auto"/>
        <w:rPr>
          <w:rFonts w:ascii="Calibri" w:hAnsi="Calibri" w:cs="Calibri"/>
        </w:rPr>
      </w:pPr>
      <w:r w:rsidRPr="000D20B3">
        <w:rPr>
          <w:rFonts w:ascii="Calibri" w:hAnsi="Calibri" w:cs="Calibri"/>
        </w:rPr>
        <w:t xml:space="preserve">Unborn babies, children and young people who make good overall progress in most areas of development and receive appropriate universal services, such as health care and education. They may also use leisure and play facilities, </w:t>
      </w:r>
      <w:r w:rsidR="004346DC" w:rsidRPr="000D20B3">
        <w:rPr>
          <w:rFonts w:ascii="Calibri" w:hAnsi="Calibri" w:cs="Calibri"/>
        </w:rPr>
        <w:t>housing,</w:t>
      </w:r>
      <w:r w:rsidRPr="000D20B3">
        <w:rPr>
          <w:rFonts w:ascii="Calibri" w:hAnsi="Calibri" w:cs="Calibri"/>
        </w:rPr>
        <w:t xml:space="preserve"> or voluntary services.</w:t>
      </w:r>
    </w:p>
    <w:p w14:paraId="4352E436"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b/>
          <w:bCs/>
        </w:rPr>
      </w:pPr>
    </w:p>
    <w:p w14:paraId="5E09BBDD"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b/>
          <w:bCs/>
        </w:rPr>
      </w:pPr>
      <w:r w:rsidRPr="000D20B3">
        <w:rPr>
          <w:rFonts w:ascii="Calibri" w:hAnsi="Calibri" w:cs="Calibri"/>
          <w:b/>
          <w:bCs/>
        </w:rPr>
        <w:t>Level 2 - Emerging Needs</w:t>
      </w:r>
    </w:p>
    <w:p w14:paraId="3678FBBB" w14:textId="6FDA5428" w:rsidR="0057317D" w:rsidRPr="000D20B3" w:rsidRDefault="0057317D" w:rsidP="0057317D">
      <w:pPr>
        <w:pStyle w:val="NormalWeb"/>
        <w:shd w:val="clear" w:color="auto" w:fill="FFFFFF"/>
        <w:spacing w:before="0" w:beforeAutospacing="0" w:after="0" w:afterAutospacing="0" w:line="276" w:lineRule="auto"/>
        <w:rPr>
          <w:rFonts w:ascii="Calibri" w:hAnsi="Calibri" w:cs="Calibri"/>
        </w:rPr>
      </w:pPr>
      <w:r w:rsidRPr="000D20B3">
        <w:rPr>
          <w:rFonts w:ascii="Calibri" w:hAnsi="Calibri" w:cs="Calibri"/>
        </w:rPr>
        <w:t xml:space="preserve">Unborn babies, </w:t>
      </w:r>
      <w:r w:rsidR="004B3250" w:rsidRPr="000D20B3">
        <w:rPr>
          <w:rFonts w:ascii="Calibri" w:hAnsi="Calibri" w:cs="Calibri"/>
        </w:rPr>
        <w:t>children,</w:t>
      </w:r>
      <w:r w:rsidRPr="000D20B3">
        <w:rPr>
          <w:rFonts w:ascii="Calibri" w:hAnsi="Calibri" w:cs="Calibri"/>
        </w:rPr>
        <w:t xml:space="preserve"> and young people whose needs require some extra co-ordinated support from more than one agency. These services should work together to agree what extra help may be needed to support a child or young person at an early stage. There is no need for intensive or specialist services.</w:t>
      </w:r>
    </w:p>
    <w:p w14:paraId="5A5E04BB"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b/>
          <w:bCs/>
        </w:rPr>
      </w:pPr>
    </w:p>
    <w:p w14:paraId="63E864EE"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b/>
          <w:bCs/>
        </w:rPr>
      </w:pPr>
      <w:r w:rsidRPr="000D20B3">
        <w:rPr>
          <w:rFonts w:ascii="Calibri" w:hAnsi="Calibri" w:cs="Calibri"/>
          <w:b/>
          <w:bCs/>
        </w:rPr>
        <w:t>Level 3 - Intensive</w:t>
      </w:r>
    </w:p>
    <w:p w14:paraId="6574E6FC" w14:textId="689FFB54" w:rsidR="0057317D" w:rsidRPr="000D20B3" w:rsidRDefault="0057317D" w:rsidP="0057317D">
      <w:pPr>
        <w:pStyle w:val="NormalWeb"/>
        <w:shd w:val="clear" w:color="auto" w:fill="FFFFFF"/>
        <w:spacing w:before="0" w:beforeAutospacing="0" w:after="0" w:afterAutospacing="0" w:line="276" w:lineRule="auto"/>
        <w:rPr>
          <w:rFonts w:ascii="Calibri" w:hAnsi="Calibri" w:cs="Calibri"/>
        </w:rPr>
      </w:pPr>
      <w:r w:rsidRPr="000D20B3">
        <w:rPr>
          <w:rFonts w:ascii="Calibri" w:hAnsi="Calibri" w:cs="Calibri"/>
        </w:rPr>
        <w:t xml:space="preserve">Vulnerable unborn babies, </w:t>
      </w:r>
      <w:r w:rsidR="004B3250" w:rsidRPr="000D20B3">
        <w:rPr>
          <w:rFonts w:ascii="Calibri" w:hAnsi="Calibri" w:cs="Calibri"/>
        </w:rPr>
        <w:t>children,</w:t>
      </w:r>
      <w:r w:rsidRPr="000D20B3">
        <w:rPr>
          <w:rFonts w:ascii="Calibri" w:hAnsi="Calibri" w:cs="Calibri"/>
        </w:rPr>
        <w:t xml:space="preserve"> and young people and those who have a disability. Children and young people whose needs are more complex. This refers to the range, </w:t>
      </w:r>
      <w:r w:rsidR="004346DC" w:rsidRPr="000D20B3">
        <w:rPr>
          <w:rFonts w:ascii="Calibri" w:hAnsi="Calibri" w:cs="Calibri"/>
        </w:rPr>
        <w:t>depth,</w:t>
      </w:r>
      <w:r w:rsidRPr="000D20B3">
        <w:rPr>
          <w:rFonts w:ascii="Calibri" w:hAnsi="Calibri" w:cs="Calibri"/>
        </w:rPr>
        <w:t xml:space="preserve"> or significance of the needs. A number of these indicators would need to be present to indicate need at a level 3 criteria.</w:t>
      </w:r>
    </w:p>
    <w:p w14:paraId="50CE3A4C"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rPr>
      </w:pPr>
    </w:p>
    <w:p w14:paraId="129F4CE7"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rPr>
      </w:pPr>
      <w:r w:rsidRPr="000D20B3">
        <w:rPr>
          <w:rFonts w:ascii="Calibri" w:hAnsi="Calibri" w:cs="Calibri"/>
        </w:rPr>
        <w:t>More than one service is likely to become involved. It is expected that the updated early help assessment will provide clear analysis and rationale for both the family and other services that Level 3 Intensive threshold has now been met.</w:t>
      </w:r>
    </w:p>
    <w:p w14:paraId="045604DA"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rPr>
      </w:pPr>
    </w:p>
    <w:p w14:paraId="7304C4E2"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rPr>
      </w:pPr>
      <w:r w:rsidRPr="000D20B3">
        <w:rPr>
          <w:rFonts w:ascii="Calibri" w:hAnsi="Calibri" w:cs="Calibri"/>
        </w:rPr>
        <w:t>If it was considered that the team around the family (TAF) plan had not met the child or family’s emerging needs and that threshold for Level 3 intervention was met, consideration would be given to the role of intensive services being offered through children’s services early help team or the completion of a single assessment by a qualified social worker.</w:t>
      </w:r>
    </w:p>
    <w:p w14:paraId="1901F9F4"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b/>
          <w:bCs/>
        </w:rPr>
      </w:pPr>
    </w:p>
    <w:p w14:paraId="7BDED62F" w14:textId="77777777" w:rsidR="0057317D" w:rsidRPr="000D20B3" w:rsidRDefault="0057317D" w:rsidP="0057317D">
      <w:pPr>
        <w:pStyle w:val="NormalWeb"/>
        <w:shd w:val="clear" w:color="auto" w:fill="FFFFFF"/>
        <w:spacing w:before="0" w:beforeAutospacing="0" w:after="0" w:afterAutospacing="0" w:line="276" w:lineRule="auto"/>
        <w:rPr>
          <w:rFonts w:ascii="Calibri" w:hAnsi="Calibri" w:cs="Calibri"/>
          <w:b/>
          <w:bCs/>
        </w:rPr>
      </w:pPr>
      <w:r w:rsidRPr="000D20B3">
        <w:rPr>
          <w:rFonts w:ascii="Calibri" w:hAnsi="Calibri" w:cs="Calibri"/>
          <w:b/>
          <w:bCs/>
        </w:rPr>
        <w:t>Level 4 - Specialist</w:t>
      </w:r>
    </w:p>
    <w:p w14:paraId="2ECBD365" w14:textId="3DA08655" w:rsidR="0057317D" w:rsidRPr="000D20B3" w:rsidRDefault="0057317D" w:rsidP="0057317D">
      <w:pPr>
        <w:pStyle w:val="NormalWeb"/>
        <w:shd w:val="clear" w:color="auto" w:fill="FFFFFF"/>
        <w:spacing w:before="0" w:beforeAutospacing="0" w:after="0" w:afterAutospacing="0" w:line="276" w:lineRule="auto"/>
        <w:rPr>
          <w:rFonts w:ascii="Calibri" w:hAnsi="Calibri" w:cs="Calibri"/>
        </w:rPr>
      </w:pPr>
      <w:r w:rsidRPr="000D20B3">
        <w:rPr>
          <w:rFonts w:ascii="Calibri" w:hAnsi="Calibri" w:cs="Calibri"/>
        </w:rPr>
        <w:t xml:space="preserve">Unborn babies, babies, children, young </w:t>
      </w:r>
      <w:r w:rsidR="00877FD4" w:rsidRPr="000D20B3">
        <w:rPr>
          <w:rFonts w:ascii="Calibri" w:hAnsi="Calibri" w:cs="Calibri"/>
        </w:rPr>
        <w:t>people,</w:t>
      </w:r>
      <w:r w:rsidRPr="000D20B3">
        <w:rPr>
          <w:rFonts w:ascii="Calibri" w:hAnsi="Calibri" w:cs="Calibri"/>
        </w:rPr>
        <w:t xml:space="preserve"> and families whose needs are complex and enduring and cross many domains. More than one service is normally involved, with all </w:t>
      </w:r>
      <w:r w:rsidRPr="000D20B3">
        <w:rPr>
          <w:rFonts w:ascii="Calibri" w:hAnsi="Calibri" w:cs="Calibri"/>
        </w:rPr>
        <w:lastRenderedPageBreak/>
        <w:t xml:space="preserve">professionals involved on a statutory basis with qualified social workers as the professional leads. It is usually </w:t>
      </w:r>
      <w:r w:rsidR="003E33F6">
        <w:rPr>
          <w:rFonts w:ascii="Calibri" w:hAnsi="Calibri" w:cs="Calibri"/>
        </w:rPr>
        <w:t>L</w:t>
      </w:r>
      <w:r w:rsidRPr="000D20B3">
        <w:rPr>
          <w:rFonts w:ascii="Calibri" w:hAnsi="Calibri" w:cs="Calibri"/>
        </w:rPr>
        <w:t xml:space="preserve">ocal </w:t>
      </w:r>
      <w:r w:rsidR="003E33F6">
        <w:rPr>
          <w:rFonts w:ascii="Calibri" w:hAnsi="Calibri" w:cs="Calibri"/>
        </w:rPr>
        <w:t>A</w:t>
      </w:r>
      <w:r w:rsidRPr="000D20B3">
        <w:rPr>
          <w:rFonts w:ascii="Calibri" w:hAnsi="Calibri" w:cs="Calibri"/>
        </w:rPr>
        <w:t xml:space="preserve">uthority </w:t>
      </w:r>
      <w:r w:rsidR="003E33F6">
        <w:rPr>
          <w:rFonts w:ascii="Calibri" w:hAnsi="Calibri" w:cs="Calibri"/>
        </w:rPr>
        <w:t>C</w:t>
      </w:r>
      <w:r w:rsidRPr="000D20B3">
        <w:rPr>
          <w:rFonts w:ascii="Calibri" w:hAnsi="Calibri" w:cs="Calibri"/>
        </w:rPr>
        <w:t xml:space="preserve">hildren’s </w:t>
      </w:r>
      <w:r w:rsidR="003E33F6">
        <w:rPr>
          <w:rFonts w:ascii="Calibri" w:hAnsi="Calibri" w:cs="Calibri"/>
        </w:rPr>
        <w:t>S</w:t>
      </w:r>
      <w:r w:rsidRPr="000D20B3">
        <w:rPr>
          <w:rFonts w:ascii="Calibri" w:hAnsi="Calibri" w:cs="Calibri"/>
        </w:rPr>
        <w:t xml:space="preserve">ocial </w:t>
      </w:r>
      <w:r w:rsidR="003E33F6">
        <w:rPr>
          <w:rFonts w:ascii="Calibri" w:hAnsi="Calibri" w:cs="Calibri"/>
        </w:rPr>
        <w:t>C</w:t>
      </w:r>
      <w:r w:rsidRPr="000D20B3">
        <w:rPr>
          <w:rFonts w:ascii="Calibri" w:hAnsi="Calibri" w:cs="Calibri"/>
        </w:rPr>
        <w:t>are who act as the lead agency.</w:t>
      </w:r>
    </w:p>
    <w:p w14:paraId="111D24B9" w14:textId="77777777" w:rsidR="003E33F6" w:rsidRDefault="003E33F6" w:rsidP="003E33F6">
      <w:pPr>
        <w:spacing w:after="0" w:line="259" w:lineRule="auto"/>
        <w:rPr>
          <w:rFonts w:asciiTheme="minorHAnsi" w:hAnsiTheme="minorHAnsi" w:cstheme="minorHAnsi"/>
          <w:b/>
          <w:bCs/>
          <w:lang w:val="en"/>
        </w:rPr>
      </w:pPr>
    </w:p>
    <w:p w14:paraId="5C798927" w14:textId="53B2E58D" w:rsidR="0057317D" w:rsidRPr="000D20B3" w:rsidRDefault="0057317D" w:rsidP="0057317D">
      <w:pPr>
        <w:spacing w:after="160" w:line="259" w:lineRule="auto"/>
        <w:rPr>
          <w:rFonts w:asciiTheme="minorHAnsi" w:hAnsiTheme="minorHAnsi" w:cstheme="minorHAnsi"/>
          <w:b/>
          <w:bCs/>
          <w:lang w:val="en"/>
        </w:rPr>
      </w:pPr>
      <w:r w:rsidRPr="000D20B3">
        <w:rPr>
          <w:rFonts w:asciiTheme="minorHAnsi" w:hAnsiTheme="minorHAnsi" w:cstheme="minorHAnsi"/>
          <w:b/>
          <w:bCs/>
          <w:lang w:val="en"/>
        </w:rPr>
        <w:t>Confidentiality</w:t>
      </w:r>
    </w:p>
    <w:p w14:paraId="3D8F979A" w14:textId="77777777" w:rsidR="0057317D" w:rsidRPr="000D20B3" w:rsidRDefault="0057317D" w:rsidP="0057317D">
      <w:pPr>
        <w:spacing w:after="160" w:line="259" w:lineRule="auto"/>
        <w:rPr>
          <w:rFonts w:asciiTheme="minorHAnsi" w:hAnsiTheme="minorHAnsi" w:cstheme="minorHAnsi"/>
          <w:lang w:val="en"/>
        </w:rPr>
      </w:pPr>
      <w:r w:rsidRPr="000D20B3">
        <w:rPr>
          <w:rFonts w:asciiTheme="minorHAnsi" w:hAnsiTheme="minorHAnsi" w:cstheme="minorHAnsi"/>
          <w:lang w:val="en"/>
        </w:rPr>
        <w:t>The safety and welfare of the child overrides all other considerations, including the following:</w:t>
      </w:r>
    </w:p>
    <w:p w14:paraId="48B7C124" w14:textId="1A716559" w:rsidR="0057317D" w:rsidRPr="000D20B3" w:rsidRDefault="004B3250" w:rsidP="00F62FC4">
      <w:pPr>
        <w:numPr>
          <w:ilvl w:val="0"/>
          <w:numId w:val="26"/>
        </w:numPr>
        <w:spacing w:after="160" w:line="259" w:lineRule="auto"/>
        <w:rPr>
          <w:rFonts w:asciiTheme="minorHAnsi" w:hAnsiTheme="minorHAnsi" w:cstheme="minorHAnsi"/>
          <w:lang w:val="en"/>
        </w:rPr>
      </w:pPr>
      <w:r w:rsidRPr="000D20B3">
        <w:rPr>
          <w:rFonts w:asciiTheme="minorHAnsi" w:hAnsiTheme="minorHAnsi" w:cstheme="minorHAnsi"/>
          <w:lang w:val="en"/>
        </w:rPr>
        <w:t>Confidentiality.</w:t>
      </w:r>
    </w:p>
    <w:p w14:paraId="4C7965E2" w14:textId="26CCDD29" w:rsidR="0057317D" w:rsidRPr="000D20B3" w:rsidRDefault="0057317D" w:rsidP="00F62FC4">
      <w:pPr>
        <w:numPr>
          <w:ilvl w:val="0"/>
          <w:numId w:val="26"/>
        </w:numPr>
        <w:spacing w:after="160" w:line="259" w:lineRule="auto"/>
        <w:rPr>
          <w:rFonts w:asciiTheme="minorHAnsi" w:hAnsiTheme="minorHAnsi" w:cstheme="minorHAnsi"/>
          <w:lang w:val="en"/>
        </w:rPr>
      </w:pPr>
      <w:r w:rsidRPr="000D20B3">
        <w:rPr>
          <w:rFonts w:asciiTheme="minorHAnsi" w:hAnsiTheme="minorHAnsi" w:cstheme="minorHAnsi"/>
          <w:lang w:val="en"/>
        </w:rPr>
        <w:t>The gathering of evidence</w:t>
      </w:r>
      <w:r w:rsidR="004B3250">
        <w:rPr>
          <w:rFonts w:asciiTheme="minorHAnsi" w:hAnsiTheme="minorHAnsi" w:cstheme="minorHAnsi"/>
          <w:lang w:val="en"/>
        </w:rPr>
        <w:t>.</w:t>
      </w:r>
    </w:p>
    <w:p w14:paraId="684666D7" w14:textId="2AC4F3B2" w:rsidR="0057317D" w:rsidRPr="000D20B3" w:rsidRDefault="0057317D" w:rsidP="00F62FC4">
      <w:pPr>
        <w:numPr>
          <w:ilvl w:val="0"/>
          <w:numId w:val="26"/>
        </w:numPr>
        <w:spacing w:after="160" w:line="259" w:lineRule="auto"/>
        <w:rPr>
          <w:rFonts w:asciiTheme="minorHAnsi" w:hAnsiTheme="minorHAnsi" w:cstheme="minorHAnsi"/>
          <w:lang w:val="en"/>
        </w:rPr>
      </w:pPr>
      <w:r w:rsidRPr="000D20B3">
        <w:rPr>
          <w:rFonts w:asciiTheme="minorHAnsi" w:hAnsiTheme="minorHAnsi" w:cstheme="minorHAnsi"/>
          <w:lang w:val="en"/>
        </w:rPr>
        <w:t xml:space="preserve">Commitment or loyalty to relatives, </w:t>
      </w:r>
      <w:r w:rsidR="004B3250" w:rsidRPr="000D20B3">
        <w:rPr>
          <w:rFonts w:asciiTheme="minorHAnsi" w:hAnsiTheme="minorHAnsi" w:cstheme="minorHAnsi"/>
          <w:lang w:val="en"/>
        </w:rPr>
        <w:t>friends,</w:t>
      </w:r>
      <w:r w:rsidRPr="000D20B3">
        <w:rPr>
          <w:rFonts w:asciiTheme="minorHAnsi" w:hAnsiTheme="minorHAnsi" w:cstheme="minorHAnsi"/>
          <w:lang w:val="en"/>
        </w:rPr>
        <w:t xml:space="preserve"> or colleagues.</w:t>
      </w:r>
    </w:p>
    <w:p w14:paraId="6FE43AD7" w14:textId="74DDB676" w:rsidR="0057317D" w:rsidRDefault="0057317D" w:rsidP="003E33F6">
      <w:pPr>
        <w:spacing w:after="0" w:line="259" w:lineRule="auto"/>
        <w:rPr>
          <w:rFonts w:asciiTheme="minorHAnsi" w:hAnsiTheme="minorHAnsi" w:cstheme="minorHAnsi"/>
          <w:lang w:val="en"/>
        </w:rPr>
      </w:pPr>
      <w:r w:rsidRPr="000D20B3">
        <w:rPr>
          <w:rFonts w:asciiTheme="minorHAnsi" w:hAnsiTheme="minorHAnsi" w:cstheme="minorHAnsi"/>
          <w:lang w:val="en"/>
        </w:rPr>
        <w:t>The overriding consideration must be the protection of the child - for this reason, absolute confidentiality cannot and should not be promised to anyone.</w:t>
      </w:r>
    </w:p>
    <w:p w14:paraId="78ADBF94" w14:textId="77777777" w:rsidR="003E33F6" w:rsidRPr="000D20B3" w:rsidRDefault="003E33F6" w:rsidP="003E33F6">
      <w:pPr>
        <w:spacing w:after="0" w:line="259" w:lineRule="auto"/>
        <w:rPr>
          <w:rFonts w:asciiTheme="minorHAnsi" w:hAnsiTheme="minorHAnsi" w:cstheme="minorHAnsi"/>
          <w:lang w:val="en"/>
        </w:rPr>
      </w:pPr>
    </w:p>
    <w:p w14:paraId="4FD3CAB4" w14:textId="77777777" w:rsidR="0057317D" w:rsidRPr="000D20B3" w:rsidRDefault="0057317D" w:rsidP="0057317D">
      <w:pPr>
        <w:rPr>
          <w:rFonts w:asciiTheme="minorHAnsi" w:hAnsiTheme="minorHAnsi" w:cstheme="minorHAnsi"/>
          <w:b/>
          <w:bCs/>
          <w:lang w:val="en"/>
        </w:rPr>
      </w:pPr>
      <w:r w:rsidRPr="000D20B3">
        <w:rPr>
          <w:rFonts w:asciiTheme="minorHAnsi" w:hAnsiTheme="minorHAnsi" w:cstheme="minorHAnsi"/>
          <w:b/>
          <w:bCs/>
          <w:lang w:val="en"/>
        </w:rPr>
        <w:t>Listening to the Child</w:t>
      </w:r>
    </w:p>
    <w:p w14:paraId="0B1443FE" w14:textId="1AAF75FC" w:rsidR="0057317D" w:rsidRPr="000D20B3" w:rsidRDefault="0057317D" w:rsidP="0057317D">
      <w:pPr>
        <w:spacing w:after="160" w:line="259" w:lineRule="auto"/>
        <w:rPr>
          <w:rFonts w:asciiTheme="minorHAnsi" w:hAnsiTheme="minorHAnsi" w:cstheme="minorHAnsi"/>
          <w:lang w:val="en"/>
        </w:rPr>
      </w:pPr>
      <w:r w:rsidRPr="000D20B3">
        <w:rPr>
          <w:rFonts w:asciiTheme="minorHAnsi" w:hAnsiTheme="minorHAnsi" w:cstheme="minorHAnsi"/>
          <w:lang w:val="en"/>
        </w:rPr>
        <w:t xml:space="preserve">If the child makes an allegation or discloses information which raises concern about Significant Harm, the initial response should be limited to listening carefully to what the child says </w:t>
      </w:r>
      <w:r w:rsidR="004B3250" w:rsidRPr="000D20B3">
        <w:rPr>
          <w:rFonts w:asciiTheme="minorHAnsi" w:hAnsiTheme="minorHAnsi" w:cstheme="minorHAnsi"/>
          <w:lang w:val="en"/>
        </w:rPr>
        <w:t>to</w:t>
      </w:r>
      <w:r w:rsidRPr="000D20B3">
        <w:rPr>
          <w:rFonts w:asciiTheme="minorHAnsi" w:hAnsiTheme="minorHAnsi" w:cstheme="minorHAnsi"/>
          <w:lang w:val="en"/>
        </w:rPr>
        <w:t>:</w:t>
      </w:r>
    </w:p>
    <w:p w14:paraId="238130A1" w14:textId="436A21C1" w:rsidR="0057317D" w:rsidRPr="000D20B3" w:rsidRDefault="0057317D" w:rsidP="00F62FC4">
      <w:pPr>
        <w:numPr>
          <w:ilvl w:val="0"/>
          <w:numId w:val="27"/>
        </w:numPr>
        <w:spacing w:after="160" w:line="259" w:lineRule="auto"/>
        <w:rPr>
          <w:rFonts w:asciiTheme="minorHAnsi" w:hAnsiTheme="minorHAnsi" w:cstheme="minorHAnsi"/>
          <w:lang w:val="en"/>
        </w:rPr>
      </w:pPr>
      <w:r w:rsidRPr="000D20B3">
        <w:rPr>
          <w:rFonts w:asciiTheme="minorHAnsi" w:hAnsiTheme="minorHAnsi" w:cstheme="minorHAnsi"/>
          <w:lang w:val="en"/>
        </w:rPr>
        <w:t xml:space="preserve">Clarify the </w:t>
      </w:r>
      <w:r w:rsidR="004B3250" w:rsidRPr="000D20B3">
        <w:rPr>
          <w:rFonts w:asciiTheme="minorHAnsi" w:hAnsiTheme="minorHAnsi" w:cstheme="minorHAnsi"/>
          <w:lang w:val="en"/>
        </w:rPr>
        <w:t>concerns.</w:t>
      </w:r>
    </w:p>
    <w:p w14:paraId="2E3363A9" w14:textId="15E7E9D2" w:rsidR="0057317D" w:rsidRPr="000D20B3" w:rsidRDefault="0057317D" w:rsidP="00F62FC4">
      <w:pPr>
        <w:numPr>
          <w:ilvl w:val="0"/>
          <w:numId w:val="27"/>
        </w:numPr>
        <w:spacing w:after="160" w:line="259" w:lineRule="auto"/>
        <w:rPr>
          <w:rFonts w:asciiTheme="minorHAnsi" w:hAnsiTheme="minorHAnsi" w:cstheme="minorHAnsi"/>
          <w:lang w:val="en"/>
        </w:rPr>
      </w:pPr>
      <w:r w:rsidRPr="000D20B3">
        <w:rPr>
          <w:rFonts w:asciiTheme="minorHAnsi" w:hAnsiTheme="minorHAnsi" w:cstheme="minorHAnsi"/>
          <w:lang w:val="en"/>
        </w:rPr>
        <w:t>Offer reassurance about how s/he will be kept safe</w:t>
      </w:r>
      <w:r w:rsidR="004B3250">
        <w:rPr>
          <w:rFonts w:asciiTheme="minorHAnsi" w:hAnsiTheme="minorHAnsi" w:cstheme="minorHAnsi"/>
          <w:lang w:val="en"/>
        </w:rPr>
        <w:t>.</w:t>
      </w:r>
    </w:p>
    <w:p w14:paraId="048315B4" w14:textId="77777777" w:rsidR="0057317D" w:rsidRPr="000D20B3" w:rsidRDefault="0057317D" w:rsidP="00F62FC4">
      <w:pPr>
        <w:numPr>
          <w:ilvl w:val="0"/>
          <w:numId w:val="27"/>
        </w:numPr>
        <w:spacing w:after="160" w:line="259" w:lineRule="auto"/>
        <w:rPr>
          <w:rFonts w:asciiTheme="minorHAnsi" w:hAnsiTheme="minorHAnsi" w:cstheme="minorHAnsi"/>
          <w:lang w:val="en"/>
        </w:rPr>
      </w:pPr>
      <w:r w:rsidRPr="000D20B3">
        <w:rPr>
          <w:rFonts w:asciiTheme="minorHAnsi" w:hAnsiTheme="minorHAnsi" w:cstheme="minorHAnsi"/>
          <w:lang w:val="en"/>
        </w:rPr>
        <w:t>Explain that the information will be passed to Children's Social Care and/or the Police.</w:t>
      </w:r>
    </w:p>
    <w:p w14:paraId="33E43C8F" w14:textId="77777777" w:rsidR="0057317D" w:rsidRPr="000D20B3" w:rsidRDefault="0057317D" w:rsidP="0057317D">
      <w:pPr>
        <w:spacing w:after="160" w:line="259" w:lineRule="auto"/>
        <w:rPr>
          <w:rFonts w:asciiTheme="minorHAnsi" w:hAnsiTheme="minorHAnsi" w:cstheme="minorHAnsi"/>
          <w:lang w:val="en"/>
        </w:rPr>
      </w:pPr>
      <w:r w:rsidRPr="000D20B3">
        <w:rPr>
          <w:rFonts w:asciiTheme="minorHAnsi" w:hAnsiTheme="minorHAnsi" w:cstheme="minorHAnsi"/>
          <w:lang w:val="en"/>
        </w:rPr>
        <w:t>If a child is freely recalling events, the response should be to listen, rather than stop the child; however, it is important that the child should not be asked to repeat the information to a colleague or asked to write the information down.</w:t>
      </w:r>
    </w:p>
    <w:p w14:paraId="55F40D32" w14:textId="77777777" w:rsidR="0057317D" w:rsidRPr="000D20B3" w:rsidRDefault="0057317D" w:rsidP="0057317D">
      <w:pPr>
        <w:spacing w:after="160" w:line="259" w:lineRule="auto"/>
        <w:rPr>
          <w:rFonts w:asciiTheme="minorHAnsi" w:hAnsiTheme="minorHAnsi" w:cstheme="minorHAnsi"/>
          <w:lang w:val="en"/>
        </w:rPr>
      </w:pPr>
      <w:r w:rsidRPr="000D20B3">
        <w:rPr>
          <w:rFonts w:asciiTheme="minorHAnsi" w:hAnsiTheme="minorHAnsi" w:cstheme="minorHAnsi"/>
          <w:lang w:val="en"/>
        </w:rPr>
        <w:t>If the child has an injury but no explanation is volunteered, it is acceptable to enquire how the injury was sustained. A body map diagram may be used but it is not acceptable to take photographs.</w:t>
      </w:r>
    </w:p>
    <w:p w14:paraId="0EAB0970" w14:textId="57ADD0F5" w:rsidR="0057317D" w:rsidRPr="000D20B3" w:rsidRDefault="0057317D" w:rsidP="0057317D">
      <w:pPr>
        <w:spacing w:after="160" w:line="259" w:lineRule="auto"/>
        <w:rPr>
          <w:rFonts w:asciiTheme="minorHAnsi" w:hAnsiTheme="minorHAnsi" w:cstheme="minorHAnsi"/>
          <w:lang w:val="en"/>
        </w:rPr>
      </w:pPr>
      <w:r w:rsidRPr="000D20B3">
        <w:rPr>
          <w:rFonts w:asciiTheme="minorHAnsi" w:hAnsiTheme="minorHAnsi" w:cstheme="minorHAnsi"/>
          <w:lang w:val="en"/>
        </w:rPr>
        <w:t xml:space="preserve">However, the child must not be pressed for information, </w:t>
      </w:r>
      <w:r w:rsidR="004346DC" w:rsidRPr="000D20B3">
        <w:rPr>
          <w:rFonts w:asciiTheme="minorHAnsi" w:hAnsiTheme="minorHAnsi" w:cstheme="minorHAnsi"/>
          <w:lang w:val="en"/>
        </w:rPr>
        <w:t>led,</w:t>
      </w:r>
      <w:r w:rsidRPr="000D20B3">
        <w:rPr>
          <w:rFonts w:asciiTheme="minorHAnsi" w:hAnsiTheme="minorHAnsi" w:cstheme="minorHAnsi"/>
          <w:lang w:val="en"/>
        </w:rPr>
        <w:t xml:space="preserve"> or cross-examined or given false assurances of absolute confidentiality. Such well-intentioned actions could prejudice police investigations, especially in cases of Sexual Abuse.</w:t>
      </w:r>
    </w:p>
    <w:p w14:paraId="5295D219" w14:textId="77777777" w:rsidR="0057317D" w:rsidRPr="000D20B3" w:rsidRDefault="0057317D" w:rsidP="0057317D">
      <w:pPr>
        <w:spacing w:after="160" w:line="259" w:lineRule="auto"/>
        <w:rPr>
          <w:rFonts w:asciiTheme="minorHAnsi" w:hAnsiTheme="minorHAnsi" w:cstheme="minorHAnsi"/>
          <w:lang w:val="en"/>
        </w:rPr>
      </w:pPr>
      <w:r w:rsidRPr="000D20B3">
        <w:rPr>
          <w:rFonts w:asciiTheme="minorHAnsi" w:hAnsiTheme="minorHAnsi" w:cstheme="minorHAnsi"/>
          <w:lang w:val="en"/>
        </w:rPr>
        <w:t>A record of all conversations, (including the timings, the setting, those present, as well as what was said by all parties) and actions must be kept.</w:t>
      </w:r>
    </w:p>
    <w:p w14:paraId="58A9DCB3" w14:textId="77777777" w:rsidR="0057317D" w:rsidRPr="000D20B3" w:rsidRDefault="0057317D" w:rsidP="0057317D">
      <w:pPr>
        <w:spacing w:after="160" w:line="259" w:lineRule="auto"/>
        <w:rPr>
          <w:rFonts w:asciiTheme="minorHAnsi" w:hAnsiTheme="minorHAnsi" w:cstheme="minorHAnsi"/>
          <w:lang w:val="en"/>
        </w:rPr>
      </w:pPr>
      <w:r w:rsidRPr="000D20B3">
        <w:rPr>
          <w:rFonts w:asciiTheme="minorHAnsi" w:hAnsiTheme="minorHAnsi" w:cstheme="minorHAnsi"/>
          <w:lang w:val="en"/>
        </w:rPr>
        <w:t>No enquiries or investigations may be initiated without the authority of the Children's Social Care or the Police.</w:t>
      </w:r>
    </w:p>
    <w:p w14:paraId="0784B425" w14:textId="77777777" w:rsidR="0057317D" w:rsidRPr="00DB0CAD" w:rsidRDefault="0057317D" w:rsidP="0057317D">
      <w:pPr>
        <w:spacing w:after="160" w:line="259" w:lineRule="auto"/>
        <w:rPr>
          <w:rFonts w:asciiTheme="minorHAnsi" w:hAnsiTheme="minorHAnsi" w:cstheme="minorHAnsi"/>
          <w:color w:val="FF0000"/>
          <w:lang w:val="en"/>
        </w:rPr>
      </w:pPr>
      <w:r w:rsidRPr="000D20B3">
        <w:rPr>
          <w:rFonts w:asciiTheme="minorHAnsi" w:hAnsiTheme="minorHAnsi" w:cstheme="minorHAnsi"/>
          <w:lang w:val="en"/>
        </w:rPr>
        <w:t>If the child can understand the significance and consequences of making a referral, he/she should be asked her/his views by the referring practitioner</w:t>
      </w:r>
      <w:r w:rsidRPr="00A35DB5">
        <w:rPr>
          <w:rFonts w:asciiTheme="minorHAnsi" w:hAnsiTheme="minorHAnsi" w:cstheme="minorHAnsi"/>
          <w:color w:val="C00000"/>
          <w:lang w:val="en"/>
        </w:rPr>
        <w:t>.</w:t>
      </w:r>
    </w:p>
    <w:p w14:paraId="08FF9F40" w14:textId="56490BD3" w:rsidR="0057317D" w:rsidRDefault="0057317D" w:rsidP="003E33F6">
      <w:pPr>
        <w:spacing w:after="0" w:line="259" w:lineRule="auto"/>
        <w:rPr>
          <w:rFonts w:asciiTheme="minorHAnsi" w:hAnsiTheme="minorHAnsi" w:cstheme="minorHAnsi"/>
          <w:lang w:val="en"/>
        </w:rPr>
      </w:pPr>
      <w:r w:rsidRPr="000D20B3">
        <w:rPr>
          <w:rFonts w:asciiTheme="minorHAnsi" w:hAnsiTheme="minorHAnsi" w:cstheme="minorHAnsi"/>
          <w:lang w:val="en"/>
        </w:rPr>
        <w:lastRenderedPageBreak/>
        <w:t>Whilst the child's views should be considered, it remains the responsibility of the practitioner to take whatever action is required to ensure the safety of that child and any other children.</w:t>
      </w:r>
    </w:p>
    <w:p w14:paraId="4B5772D8" w14:textId="77777777" w:rsidR="003E33F6" w:rsidRPr="000D20B3" w:rsidRDefault="003E33F6" w:rsidP="003E33F6">
      <w:pPr>
        <w:spacing w:after="0" w:line="259" w:lineRule="auto"/>
        <w:rPr>
          <w:rFonts w:asciiTheme="minorHAnsi" w:hAnsiTheme="minorHAnsi" w:cstheme="minorHAnsi"/>
          <w:lang w:val="en"/>
        </w:rPr>
      </w:pPr>
    </w:p>
    <w:p w14:paraId="518D0961" w14:textId="77777777" w:rsidR="0057317D" w:rsidRPr="000D20B3" w:rsidRDefault="0057317D" w:rsidP="0057317D">
      <w:pPr>
        <w:spacing w:after="160" w:line="259" w:lineRule="auto"/>
        <w:rPr>
          <w:rFonts w:asciiTheme="minorHAnsi" w:hAnsiTheme="minorHAnsi" w:cstheme="minorHAnsi"/>
          <w:b/>
          <w:bCs/>
          <w:lang w:val="en"/>
        </w:rPr>
      </w:pPr>
      <w:r w:rsidRPr="000D20B3">
        <w:rPr>
          <w:rFonts w:asciiTheme="minorHAnsi" w:hAnsiTheme="minorHAnsi" w:cstheme="minorHAnsi"/>
          <w:b/>
          <w:bCs/>
          <w:lang w:val="en"/>
        </w:rPr>
        <w:t>Parental Consultation</w:t>
      </w:r>
    </w:p>
    <w:p w14:paraId="2AADB1BF" w14:textId="77777777" w:rsidR="0057317D" w:rsidRPr="000D20B3" w:rsidRDefault="0057317D" w:rsidP="0057317D">
      <w:pPr>
        <w:spacing w:after="160" w:line="259" w:lineRule="auto"/>
        <w:rPr>
          <w:rFonts w:asciiTheme="minorHAnsi" w:hAnsiTheme="minorHAnsi" w:cstheme="minorHAnsi"/>
          <w:lang w:val="en"/>
        </w:rPr>
      </w:pPr>
      <w:r w:rsidRPr="000D20B3">
        <w:rPr>
          <w:rFonts w:asciiTheme="minorHAnsi" w:hAnsiTheme="minorHAnsi" w:cstheme="minorHAnsi"/>
          <w:lang w:val="en"/>
        </w:rPr>
        <w:t>Practitioners should, in general, discuss concerns with the family and, where possible inform them that they are making a referral unless this may, either by delay or the behavioural response it prompts or for any other reason, place the child at increased risk of Significant Harm.</w:t>
      </w:r>
    </w:p>
    <w:p w14:paraId="6488A841" w14:textId="77777777" w:rsidR="0057317D" w:rsidRPr="000D20B3" w:rsidRDefault="0057317D" w:rsidP="0057317D">
      <w:pPr>
        <w:spacing w:after="160" w:line="259" w:lineRule="auto"/>
        <w:rPr>
          <w:rFonts w:asciiTheme="minorHAnsi" w:hAnsiTheme="minorHAnsi" w:cstheme="minorHAnsi"/>
          <w:lang w:val="en"/>
        </w:rPr>
      </w:pPr>
      <w:r w:rsidRPr="000D20B3">
        <w:rPr>
          <w:rFonts w:asciiTheme="minorHAnsi" w:hAnsiTheme="minorHAnsi" w:cstheme="minorHAnsi"/>
          <w:lang w:val="en"/>
        </w:rPr>
        <w:t xml:space="preserve">Situations where it </w:t>
      </w:r>
      <w:r w:rsidRPr="000D20B3">
        <w:rPr>
          <w:rFonts w:asciiTheme="minorHAnsi" w:hAnsiTheme="minorHAnsi" w:cstheme="minorHAnsi"/>
          <w:b/>
          <w:bCs/>
          <w:lang w:val="en"/>
        </w:rPr>
        <w:t>would not</w:t>
      </w:r>
      <w:r w:rsidRPr="000D20B3">
        <w:rPr>
          <w:rFonts w:asciiTheme="minorHAnsi" w:hAnsiTheme="minorHAnsi" w:cstheme="minorHAnsi"/>
          <w:lang w:val="en"/>
        </w:rPr>
        <w:t xml:space="preserve"> be appropriate to inform family members prior to referral include where: </w:t>
      </w:r>
    </w:p>
    <w:p w14:paraId="69ABA478" w14:textId="4D4D775C" w:rsidR="0057317D" w:rsidRPr="000D20B3" w:rsidRDefault="0057317D" w:rsidP="00F62FC4">
      <w:pPr>
        <w:numPr>
          <w:ilvl w:val="0"/>
          <w:numId w:val="28"/>
        </w:numPr>
        <w:spacing w:after="160" w:line="259" w:lineRule="auto"/>
        <w:rPr>
          <w:rFonts w:asciiTheme="minorHAnsi" w:hAnsiTheme="minorHAnsi" w:cstheme="minorHAnsi"/>
          <w:lang w:val="en"/>
        </w:rPr>
      </w:pPr>
      <w:r w:rsidRPr="000D20B3">
        <w:rPr>
          <w:rFonts w:asciiTheme="minorHAnsi" w:hAnsiTheme="minorHAnsi" w:cstheme="minorHAnsi"/>
          <w:lang w:val="en"/>
        </w:rPr>
        <w:t>Discussion would put a child at risk of Significant Harm</w:t>
      </w:r>
      <w:r w:rsidR="004B3250">
        <w:rPr>
          <w:rFonts w:asciiTheme="minorHAnsi" w:hAnsiTheme="minorHAnsi" w:cstheme="minorHAnsi"/>
          <w:lang w:val="en"/>
        </w:rPr>
        <w:t>.</w:t>
      </w:r>
    </w:p>
    <w:p w14:paraId="78D18E25" w14:textId="168EE064" w:rsidR="0057317D" w:rsidRPr="000D20B3" w:rsidRDefault="0057317D" w:rsidP="00F62FC4">
      <w:pPr>
        <w:numPr>
          <w:ilvl w:val="0"/>
          <w:numId w:val="28"/>
        </w:numPr>
        <w:spacing w:after="160" w:line="259" w:lineRule="auto"/>
        <w:rPr>
          <w:rFonts w:asciiTheme="minorHAnsi" w:hAnsiTheme="minorHAnsi" w:cstheme="minorHAnsi"/>
          <w:lang w:val="en"/>
        </w:rPr>
      </w:pPr>
      <w:r w:rsidRPr="000D20B3">
        <w:rPr>
          <w:rFonts w:asciiTheme="minorHAnsi" w:hAnsiTheme="minorHAnsi" w:cstheme="minorHAnsi"/>
          <w:lang w:val="en"/>
        </w:rPr>
        <w:t>There is evidence to suggest that involving the parents / caregivers would impede the police investigation and / or Children and Families Services enquiry</w:t>
      </w:r>
      <w:r w:rsidR="004B3250">
        <w:rPr>
          <w:rFonts w:asciiTheme="minorHAnsi" w:hAnsiTheme="minorHAnsi" w:cstheme="minorHAnsi"/>
          <w:lang w:val="en"/>
        </w:rPr>
        <w:t>.</w:t>
      </w:r>
    </w:p>
    <w:p w14:paraId="1A4719A1" w14:textId="62185FA0" w:rsidR="0057317D" w:rsidRPr="000D20B3" w:rsidRDefault="0057317D" w:rsidP="00F62FC4">
      <w:pPr>
        <w:numPr>
          <w:ilvl w:val="0"/>
          <w:numId w:val="28"/>
        </w:numPr>
        <w:spacing w:after="160" w:line="259" w:lineRule="auto"/>
        <w:rPr>
          <w:rFonts w:asciiTheme="minorHAnsi" w:hAnsiTheme="minorHAnsi" w:cstheme="minorHAnsi"/>
          <w:lang w:val="en"/>
        </w:rPr>
      </w:pPr>
      <w:r w:rsidRPr="000D20B3">
        <w:rPr>
          <w:rFonts w:asciiTheme="minorHAnsi" w:hAnsiTheme="minorHAnsi" w:cstheme="minorHAnsi"/>
          <w:lang w:val="en"/>
        </w:rPr>
        <w:t>Where there are concerns that a child may have been conceived as a result of an incestuous relationship or intra-familial sexual abuse</w:t>
      </w:r>
      <w:r w:rsidR="004B3250">
        <w:rPr>
          <w:rFonts w:asciiTheme="minorHAnsi" w:hAnsiTheme="minorHAnsi" w:cstheme="minorHAnsi"/>
          <w:lang w:val="en"/>
        </w:rPr>
        <w:t>.</w:t>
      </w:r>
    </w:p>
    <w:p w14:paraId="34AEF674" w14:textId="3A410052" w:rsidR="0057317D" w:rsidRPr="000D20B3" w:rsidRDefault="0057317D" w:rsidP="00F62FC4">
      <w:pPr>
        <w:numPr>
          <w:ilvl w:val="0"/>
          <w:numId w:val="28"/>
        </w:numPr>
        <w:spacing w:after="160" w:line="259" w:lineRule="auto"/>
        <w:rPr>
          <w:rFonts w:asciiTheme="minorHAnsi" w:hAnsiTheme="minorHAnsi" w:cstheme="minorHAnsi"/>
          <w:lang w:val="en"/>
        </w:rPr>
      </w:pPr>
      <w:r w:rsidRPr="000D20B3">
        <w:rPr>
          <w:rFonts w:asciiTheme="minorHAnsi" w:hAnsiTheme="minorHAnsi" w:cstheme="minorHAnsi"/>
          <w:lang w:val="en"/>
        </w:rPr>
        <w:t xml:space="preserve">Complex (multiple or </w:t>
      </w:r>
      <w:r w:rsidR="00F2320B" w:rsidRPr="000D20B3">
        <w:rPr>
          <w:rFonts w:asciiTheme="minorHAnsi" w:hAnsiTheme="minorHAnsi" w:cstheme="minorHAnsi"/>
          <w:lang w:val="en"/>
        </w:rPr>
        <w:t>organized</w:t>
      </w:r>
      <w:r w:rsidRPr="000D20B3">
        <w:rPr>
          <w:rFonts w:asciiTheme="minorHAnsi" w:hAnsiTheme="minorHAnsi" w:cstheme="minorHAnsi"/>
          <w:lang w:val="en"/>
        </w:rPr>
        <w:t>) abuse is suspected</w:t>
      </w:r>
      <w:r w:rsidR="004B3250">
        <w:rPr>
          <w:rFonts w:asciiTheme="minorHAnsi" w:hAnsiTheme="minorHAnsi" w:cstheme="minorHAnsi"/>
          <w:lang w:val="en"/>
        </w:rPr>
        <w:t>.</w:t>
      </w:r>
    </w:p>
    <w:p w14:paraId="37318620" w14:textId="7B7DB257" w:rsidR="0057317D" w:rsidRPr="000D20B3" w:rsidRDefault="0057317D" w:rsidP="00F62FC4">
      <w:pPr>
        <w:numPr>
          <w:ilvl w:val="0"/>
          <w:numId w:val="28"/>
        </w:numPr>
        <w:spacing w:after="160" w:line="259" w:lineRule="auto"/>
        <w:rPr>
          <w:rFonts w:asciiTheme="minorHAnsi" w:hAnsiTheme="minorHAnsi" w:cstheme="minorHAnsi"/>
          <w:lang w:val="en"/>
        </w:rPr>
      </w:pPr>
      <w:r w:rsidRPr="000D20B3">
        <w:rPr>
          <w:rFonts w:asciiTheme="minorHAnsi" w:hAnsiTheme="minorHAnsi" w:cstheme="minorHAnsi"/>
          <w:lang w:val="en"/>
        </w:rPr>
        <w:t>Fabricated or induced illness is suspected</w:t>
      </w:r>
      <w:r w:rsidR="004B3250">
        <w:rPr>
          <w:rFonts w:asciiTheme="minorHAnsi" w:hAnsiTheme="minorHAnsi" w:cstheme="minorHAnsi"/>
          <w:lang w:val="en"/>
        </w:rPr>
        <w:t>.</w:t>
      </w:r>
    </w:p>
    <w:p w14:paraId="01F34622" w14:textId="5F0C7539" w:rsidR="0057317D" w:rsidRPr="000D20B3" w:rsidRDefault="0057317D" w:rsidP="00F62FC4">
      <w:pPr>
        <w:numPr>
          <w:ilvl w:val="0"/>
          <w:numId w:val="28"/>
        </w:numPr>
        <w:spacing w:after="160" w:line="259" w:lineRule="auto"/>
        <w:rPr>
          <w:rFonts w:asciiTheme="minorHAnsi" w:hAnsiTheme="minorHAnsi" w:cstheme="minorHAnsi"/>
          <w:lang w:val="en"/>
        </w:rPr>
      </w:pPr>
      <w:r w:rsidRPr="000D20B3">
        <w:rPr>
          <w:rFonts w:asciiTheme="minorHAnsi" w:hAnsiTheme="minorHAnsi" w:cstheme="minorHAnsi"/>
          <w:lang w:val="en"/>
        </w:rPr>
        <w:t>To contact parents / caregivers would place you or others at risk</w:t>
      </w:r>
      <w:r w:rsidR="004B3250">
        <w:rPr>
          <w:rFonts w:asciiTheme="minorHAnsi" w:hAnsiTheme="minorHAnsi" w:cstheme="minorHAnsi"/>
          <w:lang w:val="en"/>
        </w:rPr>
        <w:t>.</w:t>
      </w:r>
    </w:p>
    <w:p w14:paraId="6CD624EB" w14:textId="1D345875" w:rsidR="0057317D" w:rsidRPr="000D20B3" w:rsidRDefault="0057317D" w:rsidP="00F62FC4">
      <w:pPr>
        <w:numPr>
          <w:ilvl w:val="0"/>
          <w:numId w:val="28"/>
        </w:numPr>
        <w:spacing w:after="160" w:line="259" w:lineRule="auto"/>
        <w:rPr>
          <w:rFonts w:asciiTheme="minorHAnsi" w:hAnsiTheme="minorHAnsi" w:cstheme="minorHAnsi"/>
          <w:lang w:val="en"/>
        </w:rPr>
      </w:pPr>
      <w:r w:rsidRPr="000D20B3">
        <w:rPr>
          <w:rFonts w:asciiTheme="minorHAnsi" w:hAnsiTheme="minorHAnsi" w:cstheme="minorHAnsi"/>
          <w:lang w:val="en"/>
        </w:rPr>
        <w:t>Discussion would place one parent at risk of harm, for example. in cases of domestic abuse</w:t>
      </w:r>
      <w:r w:rsidR="004B3250">
        <w:rPr>
          <w:rFonts w:asciiTheme="minorHAnsi" w:hAnsiTheme="minorHAnsi" w:cstheme="minorHAnsi"/>
          <w:lang w:val="en"/>
        </w:rPr>
        <w:t>.</w:t>
      </w:r>
    </w:p>
    <w:p w14:paraId="6E534FC5" w14:textId="3017724B" w:rsidR="0057317D" w:rsidRPr="000D20B3" w:rsidRDefault="0057317D" w:rsidP="00F62FC4">
      <w:pPr>
        <w:numPr>
          <w:ilvl w:val="0"/>
          <w:numId w:val="28"/>
        </w:numPr>
        <w:spacing w:after="160" w:line="259" w:lineRule="auto"/>
        <w:rPr>
          <w:rFonts w:asciiTheme="minorHAnsi" w:hAnsiTheme="minorHAnsi" w:cstheme="minorHAnsi"/>
          <w:lang w:val="en"/>
        </w:rPr>
      </w:pPr>
      <w:r w:rsidRPr="000D20B3">
        <w:rPr>
          <w:rFonts w:asciiTheme="minorHAnsi" w:hAnsiTheme="minorHAnsi" w:cstheme="minorHAnsi"/>
          <w:lang w:val="en"/>
        </w:rPr>
        <w:t>It is not possible to contact parents / caregivers without causing undue delay in making the referral</w:t>
      </w:r>
      <w:r w:rsidR="004B3250">
        <w:rPr>
          <w:rFonts w:asciiTheme="minorHAnsi" w:hAnsiTheme="minorHAnsi" w:cstheme="minorHAnsi"/>
          <w:lang w:val="en"/>
        </w:rPr>
        <w:t>.</w:t>
      </w:r>
    </w:p>
    <w:p w14:paraId="0D2827D7" w14:textId="039BD7D7" w:rsidR="0057317D" w:rsidRPr="000D20B3" w:rsidRDefault="0057317D" w:rsidP="00F62FC4">
      <w:pPr>
        <w:numPr>
          <w:ilvl w:val="0"/>
          <w:numId w:val="28"/>
        </w:numPr>
        <w:spacing w:after="160" w:line="259" w:lineRule="auto"/>
        <w:rPr>
          <w:rFonts w:asciiTheme="minorHAnsi" w:hAnsiTheme="minorHAnsi" w:cstheme="minorHAnsi"/>
          <w:lang w:val="en"/>
        </w:rPr>
      </w:pPr>
      <w:r w:rsidRPr="000D20B3">
        <w:rPr>
          <w:rFonts w:asciiTheme="minorHAnsi" w:hAnsiTheme="minorHAnsi" w:cstheme="minorHAnsi"/>
          <w:lang w:val="en"/>
        </w:rPr>
        <w:t xml:space="preserve">Where there are concerns about a possible forced marriage or </w:t>
      </w:r>
      <w:r w:rsidR="004B3250" w:rsidRPr="000D20B3">
        <w:rPr>
          <w:rFonts w:asciiTheme="minorHAnsi" w:hAnsiTheme="minorHAnsi" w:cstheme="minorHAnsi"/>
          <w:lang w:val="en"/>
        </w:rPr>
        <w:t>honor-based</w:t>
      </w:r>
      <w:r w:rsidRPr="000D20B3">
        <w:rPr>
          <w:rFonts w:asciiTheme="minorHAnsi" w:hAnsiTheme="minorHAnsi" w:cstheme="minorHAnsi"/>
          <w:lang w:val="en"/>
        </w:rPr>
        <w:t xml:space="preserve"> </w:t>
      </w:r>
      <w:r w:rsidR="004B3250" w:rsidRPr="000D20B3">
        <w:rPr>
          <w:rFonts w:asciiTheme="minorHAnsi" w:hAnsiTheme="minorHAnsi" w:cstheme="minorHAnsi"/>
          <w:lang w:val="en"/>
        </w:rPr>
        <w:t>violence.</w:t>
      </w:r>
    </w:p>
    <w:p w14:paraId="588D0C8A" w14:textId="731F6045" w:rsidR="0057317D" w:rsidRPr="000D20B3" w:rsidRDefault="0057317D" w:rsidP="00F62FC4">
      <w:pPr>
        <w:numPr>
          <w:ilvl w:val="0"/>
          <w:numId w:val="28"/>
        </w:numPr>
        <w:spacing w:after="160" w:line="259" w:lineRule="auto"/>
        <w:rPr>
          <w:rFonts w:asciiTheme="minorHAnsi" w:hAnsiTheme="minorHAnsi" w:cstheme="minorHAnsi"/>
          <w:lang w:val="en"/>
        </w:rPr>
      </w:pPr>
      <w:r w:rsidRPr="000D20B3">
        <w:rPr>
          <w:rFonts w:asciiTheme="minorHAnsi" w:hAnsiTheme="minorHAnsi" w:cstheme="minorHAnsi"/>
          <w:lang w:val="en"/>
        </w:rPr>
        <w:t>An allegation is made that a child under 13 has been involved in penetrative sex or other intimate sexual activity</w:t>
      </w:r>
      <w:r w:rsidR="004B3250">
        <w:rPr>
          <w:rFonts w:asciiTheme="minorHAnsi" w:hAnsiTheme="minorHAnsi" w:cstheme="minorHAnsi"/>
          <w:lang w:val="en"/>
        </w:rPr>
        <w:t>.</w:t>
      </w:r>
    </w:p>
    <w:p w14:paraId="0F96DB84" w14:textId="77777777" w:rsidR="0057317D" w:rsidRPr="00DB0CAD" w:rsidRDefault="0057317D" w:rsidP="0057317D">
      <w:pPr>
        <w:rPr>
          <w:rFonts w:asciiTheme="minorHAnsi" w:hAnsiTheme="minorHAnsi" w:cstheme="minorHAnsi"/>
          <w:color w:val="FF0000"/>
        </w:rPr>
      </w:pPr>
    </w:p>
    <w:p w14:paraId="29701957" w14:textId="77777777" w:rsidR="0057317D" w:rsidRDefault="0057317D" w:rsidP="0057317D">
      <w:pPr>
        <w:pStyle w:val="NormalWeb"/>
        <w:shd w:val="clear" w:color="auto" w:fill="FFFFFF"/>
        <w:spacing w:before="0" w:beforeAutospacing="0" w:after="0" w:afterAutospacing="0" w:line="276" w:lineRule="auto"/>
        <w:rPr>
          <w:rFonts w:ascii="Calibri" w:hAnsi="Calibri" w:cs="Calibri"/>
          <w:color w:val="FF0000"/>
        </w:rPr>
      </w:pPr>
      <w:r>
        <w:rPr>
          <w:rFonts w:ascii="Calibri" w:hAnsi="Calibri" w:cs="Calibri"/>
          <w:color w:val="FF0000"/>
        </w:rPr>
        <w:t xml:space="preserve"> </w:t>
      </w:r>
    </w:p>
    <w:p w14:paraId="4C88F5E6" w14:textId="77777777" w:rsidR="0057317D" w:rsidRDefault="0057317D" w:rsidP="0057317D">
      <w:pPr>
        <w:spacing w:after="0" w:line="240" w:lineRule="auto"/>
        <w:rPr>
          <w:rFonts w:eastAsia="Times New Roman" w:cs="Calibri"/>
          <w:color w:val="FF0000"/>
          <w:szCs w:val="24"/>
          <w:lang w:eastAsia="en-GB"/>
        </w:rPr>
      </w:pPr>
      <w:r>
        <w:rPr>
          <w:rFonts w:cs="Calibri"/>
          <w:color w:val="FF0000"/>
        </w:rPr>
        <w:br w:type="page"/>
      </w:r>
    </w:p>
    <w:p w14:paraId="3D4E437C" w14:textId="0A143ED4" w:rsidR="0057317D" w:rsidRPr="00062DF4" w:rsidRDefault="0057317D" w:rsidP="00CB7C5C">
      <w:pPr>
        <w:pStyle w:val="Heading2"/>
        <w:numPr>
          <w:ilvl w:val="0"/>
          <w:numId w:val="0"/>
        </w:numPr>
        <w:shd w:val="clear" w:color="auto" w:fill="FF99FF"/>
        <w:spacing w:before="0"/>
        <w:jc w:val="center"/>
        <w:rPr>
          <w:color w:val="auto"/>
          <w:lang w:eastAsia="en-GB"/>
        </w:rPr>
      </w:pPr>
      <w:r w:rsidRPr="00062DF4">
        <w:rPr>
          <w:color w:val="auto"/>
          <w:sz w:val="28"/>
          <w:szCs w:val="28"/>
          <w:lang w:eastAsia="en-GB"/>
        </w:rPr>
        <w:lastRenderedPageBreak/>
        <w:t>Appendi</w:t>
      </w:r>
      <w:r w:rsidR="00B80430">
        <w:rPr>
          <w:color w:val="auto"/>
          <w:sz w:val="28"/>
          <w:szCs w:val="28"/>
          <w:lang w:eastAsia="en-GB"/>
        </w:rPr>
        <w:t>x</w:t>
      </w:r>
      <w:r w:rsidR="00AE5668">
        <w:rPr>
          <w:color w:val="auto"/>
          <w:sz w:val="28"/>
          <w:szCs w:val="28"/>
          <w:lang w:eastAsia="en-GB"/>
        </w:rPr>
        <w:t xml:space="preserve"> E.  </w:t>
      </w:r>
      <w:r w:rsidR="00AE5668" w:rsidRPr="00062DF4">
        <w:rPr>
          <w:color w:val="auto"/>
          <w:sz w:val="28"/>
          <w:szCs w:val="28"/>
          <w:lang w:eastAsia="en-GB"/>
        </w:rPr>
        <w:t>Important</w:t>
      </w:r>
      <w:r w:rsidRPr="00062DF4">
        <w:rPr>
          <w:color w:val="auto"/>
          <w:sz w:val="28"/>
          <w:szCs w:val="28"/>
          <w:lang w:eastAsia="en-GB"/>
        </w:rPr>
        <w:t xml:space="preserve"> Contact Details</w:t>
      </w:r>
    </w:p>
    <w:p w14:paraId="7E7FB818" w14:textId="77777777" w:rsidR="0057317D" w:rsidRDefault="0057317D" w:rsidP="0057317D">
      <w:pPr>
        <w:spacing w:after="0" w:line="336" w:lineRule="auto"/>
        <w:rPr>
          <w:rFonts w:ascii="Arial" w:hAnsi="Arial" w:cs="Arial"/>
          <w:b/>
          <w:bCs/>
          <w:color w:val="92D050"/>
          <w:sz w:val="18"/>
          <w:szCs w:val="18"/>
          <w:lang w:eastAsia="en-GB"/>
        </w:rPr>
      </w:pPr>
    </w:p>
    <w:p w14:paraId="7927BFAB" w14:textId="77777777" w:rsidR="00717D54" w:rsidRDefault="0057317D" w:rsidP="0057317D">
      <w:pPr>
        <w:spacing w:after="0" w:line="336" w:lineRule="auto"/>
        <w:rPr>
          <w:rFonts w:cs="Calibri"/>
          <w:szCs w:val="24"/>
          <w:lang w:eastAsia="en-GB"/>
        </w:rPr>
      </w:pPr>
      <w:r w:rsidRPr="00062DF4">
        <w:rPr>
          <w:rFonts w:cs="Calibri"/>
          <w:bCs/>
          <w:szCs w:val="24"/>
          <w:lang w:eastAsia="en-GB"/>
        </w:rPr>
        <w:t xml:space="preserve">Derbyshire Call Derbyshire (Starting Point):    </w:t>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t>Tel: 01629 533190</w:t>
      </w:r>
      <w:r w:rsidRPr="00062DF4">
        <w:rPr>
          <w:rFonts w:cs="Calibri"/>
          <w:szCs w:val="24"/>
          <w:lang w:eastAsia="en-GB"/>
        </w:rPr>
        <w:br/>
        <w:t xml:space="preserve">24/7, 365 days per week Derbyshire contact and referral service for concerns that a child/adult over </w:t>
      </w:r>
      <w:r w:rsidR="000D20B3" w:rsidRPr="00062DF4">
        <w:rPr>
          <w:rFonts w:cs="Calibri"/>
          <w:szCs w:val="24"/>
          <w:lang w:eastAsia="en-GB"/>
        </w:rPr>
        <w:t>18 is</w:t>
      </w:r>
      <w:r w:rsidRPr="00062DF4">
        <w:rPr>
          <w:rFonts w:cs="Calibri"/>
          <w:szCs w:val="24"/>
          <w:lang w:eastAsia="en-GB"/>
        </w:rPr>
        <w:t xml:space="preserve"> suffering or at risk of significant harm.</w:t>
      </w:r>
    </w:p>
    <w:p w14:paraId="3C8F235E" w14:textId="77777777" w:rsidR="00717D54" w:rsidRPr="00717D54" w:rsidRDefault="00717D54" w:rsidP="00717D54">
      <w:pPr>
        <w:spacing w:after="0" w:line="336" w:lineRule="auto"/>
        <w:rPr>
          <w:rFonts w:cs="Calibri"/>
          <w:sz w:val="20"/>
          <w:szCs w:val="20"/>
          <w:lang w:eastAsia="en-GB"/>
        </w:rPr>
      </w:pPr>
    </w:p>
    <w:p w14:paraId="5E1539E8" w14:textId="2B06BD0B" w:rsidR="0057317D" w:rsidRPr="00717D54" w:rsidRDefault="0057317D" w:rsidP="00717D54">
      <w:pPr>
        <w:spacing w:after="0" w:line="336" w:lineRule="auto"/>
        <w:rPr>
          <w:rFonts w:cs="Calibri"/>
          <w:szCs w:val="24"/>
          <w:lang w:eastAsia="en-GB"/>
        </w:rPr>
      </w:pPr>
      <w:r w:rsidRPr="00062DF4">
        <w:rPr>
          <w:rFonts w:cs="Calibri"/>
          <w:b/>
        </w:rPr>
        <w:t xml:space="preserve">All other requests for support for children and their families use an on-line referral form </w:t>
      </w:r>
    </w:p>
    <w:p w14:paraId="6F5B65C7" w14:textId="77777777" w:rsidR="0057317D" w:rsidRPr="00062DF4" w:rsidRDefault="00113B22" w:rsidP="0057317D">
      <w:pPr>
        <w:pStyle w:val="bold1"/>
        <w:rPr>
          <w:rStyle w:val="Hyperlink"/>
          <w:rFonts w:ascii="Calibri" w:hAnsi="Calibri" w:cs="Calibri"/>
          <w:color w:val="auto"/>
          <w:u w:val="none"/>
        </w:rPr>
      </w:pPr>
      <w:hyperlink r:id="rId52" w:history="1">
        <w:r w:rsidR="0057317D" w:rsidRPr="00062DF4">
          <w:rPr>
            <w:rStyle w:val="Hyperlink"/>
            <w:rFonts w:ascii="Calibri" w:hAnsi="Calibri" w:cs="Calibri"/>
            <w:color w:val="auto"/>
            <w:u w:val="none"/>
          </w:rPr>
          <w:t>www.derbyshire.gov.uk/startingpoint</w:t>
        </w:r>
      </w:hyperlink>
    </w:p>
    <w:p w14:paraId="143C7E34" w14:textId="77777777" w:rsidR="0057317D" w:rsidRPr="00062DF4" w:rsidRDefault="0057317D" w:rsidP="0057317D">
      <w:pPr>
        <w:spacing w:after="0" w:line="20" w:lineRule="atLeast"/>
        <w:rPr>
          <w:rFonts w:cs="Calibri"/>
          <w:bCs/>
          <w:szCs w:val="24"/>
          <w:lang w:eastAsia="en-GB"/>
        </w:rPr>
      </w:pPr>
    </w:p>
    <w:p w14:paraId="6FC25EF7" w14:textId="1C9ACCED" w:rsidR="0057317D" w:rsidRPr="00062DF4" w:rsidRDefault="0057317D" w:rsidP="0057317D">
      <w:pPr>
        <w:spacing w:after="0" w:line="20" w:lineRule="atLeast"/>
        <w:rPr>
          <w:rFonts w:cs="Calibri"/>
          <w:bCs/>
          <w:szCs w:val="24"/>
          <w:lang w:eastAsia="en-GB"/>
        </w:rPr>
      </w:pPr>
      <w:r w:rsidRPr="00062DF4">
        <w:rPr>
          <w:rFonts w:cs="Calibri"/>
          <w:bCs/>
          <w:szCs w:val="24"/>
          <w:lang w:eastAsia="en-GB"/>
        </w:rPr>
        <w:t xml:space="preserve">Starting Point Professionals Advice line Children   </w:t>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t>Tel: 01629 535353</w:t>
      </w:r>
    </w:p>
    <w:p w14:paraId="0EC20DEA" w14:textId="77777777" w:rsidR="0057317D" w:rsidRPr="00062DF4" w:rsidRDefault="0057317D" w:rsidP="0057317D">
      <w:pPr>
        <w:spacing w:after="0" w:line="20" w:lineRule="atLeast"/>
        <w:rPr>
          <w:rFonts w:cs="Calibri"/>
          <w:bCs/>
          <w:szCs w:val="24"/>
          <w:lang w:eastAsia="en-GB"/>
        </w:rPr>
      </w:pPr>
    </w:p>
    <w:p w14:paraId="459C77F0" w14:textId="77777777" w:rsidR="0057317D" w:rsidRPr="00062DF4" w:rsidRDefault="0057317D" w:rsidP="0057317D">
      <w:pPr>
        <w:pStyle w:val="bold1"/>
        <w:rPr>
          <w:rFonts w:ascii="Calibri" w:hAnsi="Calibri" w:cs="Calibri"/>
          <w:b w:val="0"/>
          <w:color w:val="auto"/>
        </w:rPr>
      </w:pPr>
      <w:r w:rsidRPr="00062DF4">
        <w:rPr>
          <w:rStyle w:val="Hyperlink"/>
          <w:rFonts w:ascii="Calibri" w:hAnsi="Calibri" w:cs="Calibri"/>
          <w:b w:val="0"/>
          <w:color w:val="auto"/>
          <w:u w:val="none"/>
        </w:rPr>
        <w:t xml:space="preserve">Derby City First Contact Team </w:t>
      </w:r>
      <w:r w:rsidRPr="00062DF4">
        <w:rPr>
          <w:rStyle w:val="Hyperlink"/>
          <w:rFonts w:ascii="Calibri" w:hAnsi="Calibri" w:cs="Calibri"/>
          <w:b w:val="0"/>
          <w:color w:val="auto"/>
          <w:u w:val="none"/>
        </w:rPr>
        <w:tab/>
      </w:r>
      <w:r w:rsidRPr="00062DF4">
        <w:rPr>
          <w:rStyle w:val="Hyperlink"/>
          <w:rFonts w:ascii="Calibri" w:hAnsi="Calibri" w:cs="Calibri"/>
          <w:b w:val="0"/>
          <w:color w:val="auto"/>
          <w:u w:val="none"/>
        </w:rPr>
        <w:tab/>
      </w:r>
      <w:r w:rsidRPr="00062DF4">
        <w:rPr>
          <w:rStyle w:val="Hyperlink"/>
          <w:rFonts w:ascii="Calibri" w:hAnsi="Calibri" w:cs="Calibri"/>
          <w:b w:val="0"/>
          <w:color w:val="auto"/>
          <w:u w:val="none"/>
        </w:rPr>
        <w:tab/>
      </w:r>
      <w:r w:rsidRPr="00062DF4">
        <w:rPr>
          <w:rStyle w:val="Hyperlink"/>
          <w:rFonts w:ascii="Calibri" w:hAnsi="Calibri" w:cs="Calibri"/>
          <w:b w:val="0"/>
          <w:color w:val="auto"/>
          <w:u w:val="none"/>
        </w:rPr>
        <w:tab/>
      </w:r>
      <w:r w:rsidRPr="00062DF4">
        <w:rPr>
          <w:rStyle w:val="Hyperlink"/>
          <w:rFonts w:ascii="Calibri" w:hAnsi="Calibri" w:cs="Calibri"/>
          <w:b w:val="0"/>
          <w:color w:val="auto"/>
          <w:u w:val="none"/>
        </w:rPr>
        <w:tab/>
      </w:r>
      <w:r w:rsidRPr="00062DF4">
        <w:rPr>
          <w:rStyle w:val="Hyperlink"/>
          <w:rFonts w:ascii="Calibri" w:hAnsi="Calibri" w:cs="Calibri"/>
          <w:b w:val="0"/>
          <w:color w:val="auto"/>
          <w:u w:val="none"/>
        </w:rPr>
        <w:tab/>
        <w:t>Tel: 01332 641172</w:t>
      </w:r>
    </w:p>
    <w:p w14:paraId="1EB2194B" w14:textId="77777777" w:rsidR="0057317D" w:rsidRPr="00062DF4" w:rsidRDefault="0057317D" w:rsidP="0057317D">
      <w:pPr>
        <w:spacing w:after="0" w:line="20" w:lineRule="atLeast"/>
        <w:rPr>
          <w:rFonts w:cs="Calibri"/>
          <w:bCs/>
          <w:szCs w:val="24"/>
          <w:lang w:eastAsia="en-GB"/>
        </w:rPr>
      </w:pPr>
    </w:p>
    <w:p w14:paraId="31810353" w14:textId="77777777" w:rsidR="0057317D" w:rsidRPr="00062DF4" w:rsidRDefault="0057317D" w:rsidP="0057317D">
      <w:pPr>
        <w:spacing w:after="0" w:line="20" w:lineRule="atLeast"/>
        <w:rPr>
          <w:rFonts w:cs="Calibri"/>
          <w:b/>
          <w:bCs/>
          <w:szCs w:val="24"/>
          <w:lang w:eastAsia="en-GB"/>
        </w:rPr>
      </w:pPr>
      <w:r w:rsidRPr="00062DF4">
        <w:rPr>
          <w:rFonts w:cs="Calibri"/>
          <w:bCs/>
          <w:szCs w:val="24"/>
          <w:lang w:eastAsia="en-GB"/>
        </w:rPr>
        <w:t xml:space="preserve">LADO Derby &amp; Derbyshire   (Local Authority Designated Officer- allegations against staff, volunteers, carers)   </w:t>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hyperlink r:id="rId53" w:history="1">
        <w:r w:rsidRPr="00062DF4">
          <w:rPr>
            <w:rStyle w:val="Hyperlink"/>
            <w:rFonts w:cs="Calibri"/>
            <w:b/>
            <w:bCs/>
            <w:color w:val="auto"/>
            <w:szCs w:val="24"/>
            <w:u w:val="none"/>
            <w:lang w:eastAsia="en-GB"/>
          </w:rPr>
          <w:t>Professional.Allegations@derbyshire.gov.uk</w:t>
        </w:r>
      </w:hyperlink>
      <w:r w:rsidRPr="00062DF4">
        <w:rPr>
          <w:rFonts w:cs="Calibri"/>
          <w:b/>
          <w:bCs/>
          <w:szCs w:val="24"/>
          <w:lang w:eastAsia="en-GB"/>
        </w:rPr>
        <w:t xml:space="preserve"> </w:t>
      </w:r>
    </w:p>
    <w:p w14:paraId="3D696005" w14:textId="77777777" w:rsidR="0057317D" w:rsidRPr="00062DF4" w:rsidRDefault="0057317D" w:rsidP="0057317D">
      <w:pPr>
        <w:spacing w:after="0" w:line="20" w:lineRule="atLeast"/>
        <w:rPr>
          <w:rFonts w:cs="Calibri"/>
          <w:bCs/>
          <w:szCs w:val="24"/>
          <w:lang w:eastAsia="en-GB"/>
        </w:rPr>
      </w:pPr>
    </w:p>
    <w:p w14:paraId="0E9563A1" w14:textId="5A4CABDB" w:rsidR="0057317D" w:rsidRPr="00062DF4" w:rsidRDefault="0057317D" w:rsidP="0057317D">
      <w:pPr>
        <w:spacing w:after="0" w:line="20" w:lineRule="atLeast"/>
        <w:rPr>
          <w:rFonts w:cs="Calibri"/>
          <w:bCs/>
          <w:szCs w:val="24"/>
          <w:lang w:eastAsia="en-GB"/>
        </w:rPr>
      </w:pPr>
      <w:r w:rsidRPr="00062DF4">
        <w:rPr>
          <w:rFonts w:cs="Calibri"/>
          <w:bCs/>
          <w:szCs w:val="24"/>
          <w:lang w:eastAsia="en-GB"/>
        </w:rPr>
        <w:tab/>
      </w:r>
    </w:p>
    <w:p w14:paraId="141BD9BA" w14:textId="77777777" w:rsidR="0057317D" w:rsidRPr="000D20B3" w:rsidRDefault="0057317D" w:rsidP="0057317D">
      <w:pPr>
        <w:spacing w:after="0" w:line="20" w:lineRule="atLeast"/>
        <w:rPr>
          <w:rFonts w:cs="Calibri"/>
          <w:bCs/>
          <w:szCs w:val="24"/>
          <w:lang w:eastAsia="en-GB"/>
        </w:rPr>
      </w:pPr>
      <w:r w:rsidRPr="000D20B3">
        <w:rPr>
          <w:rFonts w:cs="Calibri"/>
          <w:bCs/>
          <w:szCs w:val="24"/>
          <w:lang w:eastAsia="en-GB"/>
        </w:rPr>
        <w:t xml:space="preserve">When to contact the Police: </w:t>
      </w:r>
    </w:p>
    <w:p w14:paraId="0B7C7DEE" w14:textId="77777777" w:rsidR="0057317D" w:rsidRPr="000D20B3" w:rsidRDefault="0057317D" w:rsidP="0057317D">
      <w:pPr>
        <w:spacing w:after="0" w:line="20" w:lineRule="atLeast"/>
        <w:rPr>
          <w:rFonts w:cs="Calibri"/>
          <w:bCs/>
          <w:szCs w:val="24"/>
          <w:lang w:eastAsia="en-GB"/>
        </w:rPr>
      </w:pPr>
    </w:p>
    <w:p w14:paraId="41F7C045" w14:textId="77777777" w:rsidR="0057317D" w:rsidRPr="000D20B3" w:rsidRDefault="00113B22" w:rsidP="0057317D">
      <w:pPr>
        <w:spacing w:after="0" w:line="20" w:lineRule="atLeast"/>
        <w:rPr>
          <w:rFonts w:cs="Calibri"/>
          <w:b/>
          <w:bCs/>
          <w:szCs w:val="24"/>
          <w:lang w:eastAsia="en-GB"/>
        </w:rPr>
      </w:pPr>
      <w:hyperlink r:id="rId54" w:history="1">
        <w:r w:rsidR="0057317D" w:rsidRPr="000D20B3">
          <w:rPr>
            <w:rStyle w:val="Hyperlink"/>
            <w:rFonts w:cs="Calibri"/>
            <w:b/>
            <w:bCs/>
            <w:color w:val="auto"/>
            <w:szCs w:val="24"/>
            <w:u w:val="none"/>
            <w:lang w:eastAsia="en-GB"/>
          </w:rPr>
          <w:t>https://schoolsnet.derbyshire.gov.uk/keeping-children-safe-in-education/safeguarding-policies-guidance-and-protocols/when-to-contact-the-police.aspx</w:t>
        </w:r>
      </w:hyperlink>
    </w:p>
    <w:p w14:paraId="5897E25E" w14:textId="77777777" w:rsidR="0057317D" w:rsidRPr="000D20B3" w:rsidRDefault="0057317D" w:rsidP="0057317D">
      <w:pPr>
        <w:spacing w:after="0" w:line="20" w:lineRule="atLeast"/>
        <w:rPr>
          <w:rFonts w:cs="Calibri"/>
          <w:bCs/>
          <w:szCs w:val="24"/>
          <w:lang w:eastAsia="en-GB"/>
        </w:rPr>
      </w:pPr>
    </w:p>
    <w:p w14:paraId="55D41F0B" w14:textId="623E3D98" w:rsidR="0057317D" w:rsidRPr="00062DF4" w:rsidRDefault="0057317D" w:rsidP="0057317D">
      <w:pPr>
        <w:spacing w:after="0" w:line="20" w:lineRule="atLeast"/>
        <w:rPr>
          <w:rFonts w:cs="Calibri"/>
          <w:lang w:eastAsia="en-GB"/>
        </w:rPr>
      </w:pPr>
      <w:r w:rsidRPr="00062DF4">
        <w:rPr>
          <w:rFonts w:cs="Calibri"/>
          <w:bCs/>
          <w:szCs w:val="24"/>
          <w:lang w:eastAsia="en-GB"/>
        </w:rPr>
        <w:t xml:space="preserve"> </w:t>
      </w:r>
      <w:r w:rsidRPr="00062DF4">
        <w:rPr>
          <w:rFonts w:cs="Calibri"/>
          <w:szCs w:val="24"/>
        </w:rPr>
        <w:t xml:space="preserve">Police </w:t>
      </w:r>
      <w:r w:rsidR="000D20B3" w:rsidRPr="00062DF4">
        <w:rPr>
          <w:rFonts w:cs="Calibri"/>
          <w:szCs w:val="24"/>
        </w:rPr>
        <w:t>Non-Emergencies</w:t>
      </w:r>
      <w:r w:rsidRPr="00062DF4">
        <w:rPr>
          <w:rFonts w:cs="Calibri"/>
          <w:szCs w:val="24"/>
        </w:rPr>
        <w:t>:</w:t>
      </w:r>
      <w:r w:rsidRPr="00062DF4">
        <w:rPr>
          <w:rFonts w:cs="Calibri"/>
          <w:szCs w:val="24"/>
        </w:rPr>
        <w:tab/>
      </w:r>
      <w:r w:rsidRPr="00062DF4">
        <w:rPr>
          <w:rFonts w:cs="Calibri"/>
          <w:szCs w:val="24"/>
        </w:rPr>
        <w:tab/>
      </w:r>
      <w:r w:rsidRPr="00062DF4">
        <w:rPr>
          <w:rFonts w:cs="Calibri"/>
          <w:szCs w:val="24"/>
        </w:rPr>
        <w:tab/>
      </w:r>
      <w:r w:rsidRPr="00062DF4">
        <w:rPr>
          <w:rFonts w:cs="Calibri"/>
          <w:szCs w:val="24"/>
        </w:rPr>
        <w:tab/>
        <w:t xml:space="preserve"> </w:t>
      </w:r>
      <w:r w:rsidRPr="00062DF4">
        <w:rPr>
          <w:rFonts w:cs="Calibri"/>
          <w:szCs w:val="24"/>
        </w:rPr>
        <w:tab/>
      </w:r>
      <w:r w:rsidRPr="00062DF4">
        <w:rPr>
          <w:rFonts w:cs="Calibri"/>
          <w:szCs w:val="24"/>
        </w:rPr>
        <w:tab/>
      </w:r>
      <w:r w:rsidRPr="00062DF4">
        <w:rPr>
          <w:rFonts w:cs="Calibri"/>
          <w:szCs w:val="24"/>
        </w:rPr>
        <w:tab/>
      </w:r>
      <w:r w:rsidRPr="00062DF4">
        <w:rPr>
          <w:rFonts w:cs="Calibri"/>
          <w:szCs w:val="24"/>
        </w:rPr>
        <w:tab/>
        <w:t>101</w:t>
      </w:r>
    </w:p>
    <w:p w14:paraId="45B7BC3E" w14:textId="77777777" w:rsidR="0057317D" w:rsidRPr="00062DF4" w:rsidRDefault="0057317D" w:rsidP="0057317D">
      <w:pPr>
        <w:pStyle w:val="Default"/>
        <w:spacing w:line="20" w:lineRule="atLeast"/>
        <w:rPr>
          <w:rFonts w:ascii="Calibri" w:hAnsi="Calibri" w:cs="Calibri"/>
          <w:color w:val="auto"/>
          <w:lang w:eastAsia="en-GB"/>
        </w:rPr>
      </w:pPr>
    </w:p>
    <w:p w14:paraId="34BD68CC" w14:textId="19C1166B" w:rsidR="0057317D" w:rsidRPr="00062DF4" w:rsidRDefault="0057317D" w:rsidP="0057317D">
      <w:pPr>
        <w:pStyle w:val="Default"/>
        <w:spacing w:line="20" w:lineRule="atLeast"/>
        <w:rPr>
          <w:rFonts w:ascii="Calibri" w:hAnsi="Calibri" w:cs="Calibri"/>
          <w:b/>
          <w:color w:val="auto"/>
          <w:lang w:eastAsia="en-GB"/>
        </w:rPr>
      </w:pPr>
      <w:r w:rsidRPr="00062DF4">
        <w:rPr>
          <w:rFonts w:ascii="Calibri" w:hAnsi="Calibri" w:cs="Calibri"/>
          <w:b/>
          <w:color w:val="auto"/>
          <w:lang w:eastAsia="en-GB"/>
        </w:rPr>
        <w:t>DfE</w:t>
      </w:r>
      <w:r w:rsidRPr="00062DF4">
        <w:rPr>
          <w:rFonts w:ascii="Calibri" w:hAnsi="Calibri" w:cs="Calibri"/>
          <w:color w:val="auto"/>
          <w:lang w:eastAsia="en-GB"/>
        </w:rPr>
        <w:t xml:space="preserve">- one single access web link to access all </w:t>
      </w:r>
      <w:r w:rsidR="003E33F6">
        <w:rPr>
          <w:rFonts w:ascii="Calibri" w:hAnsi="Calibri" w:cs="Calibri"/>
          <w:color w:val="auto"/>
          <w:lang w:eastAsia="en-GB"/>
        </w:rPr>
        <w:t>L</w:t>
      </w:r>
      <w:r w:rsidRPr="00062DF4">
        <w:rPr>
          <w:rFonts w:ascii="Calibri" w:hAnsi="Calibri" w:cs="Calibri"/>
          <w:color w:val="auto"/>
          <w:lang w:eastAsia="en-GB"/>
        </w:rPr>
        <w:t xml:space="preserve">ocal </w:t>
      </w:r>
      <w:r w:rsidR="003E33F6">
        <w:rPr>
          <w:rFonts w:ascii="Calibri" w:hAnsi="Calibri" w:cs="Calibri"/>
          <w:color w:val="auto"/>
          <w:lang w:eastAsia="en-GB"/>
        </w:rPr>
        <w:t>A</w:t>
      </w:r>
      <w:r w:rsidRPr="00062DF4">
        <w:rPr>
          <w:rFonts w:ascii="Calibri" w:hAnsi="Calibri" w:cs="Calibri"/>
          <w:color w:val="auto"/>
          <w:lang w:eastAsia="en-GB"/>
        </w:rPr>
        <w:t xml:space="preserve">uthority’s reporting webpage or phone numbers of national helplines for any concerns/worries about a child, young </w:t>
      </w:r>
      <w:r w:rsidR="00F2320B" w:rsidRPr="00062DF4">
        <w:rPr>
          <w:rFonts w:ascii="Calibri" w:hAnsi="Calibri" w:cs="Calibri"/>
          <w:color w:val="auto"/>
          <w:lang w:eastAsia="en-GB"/>
        </w:rPr>
        <w:t>person,</w:t>
      </w:r>
      <w:r w:rsidRPr="00062DF4">
        <w:rPr>
          <w:rFonts w:ascii="Calibri" w:hAnsi="Calibri" w:cs="Calibri"/>
          <w:color w:val="auto"/>
          <w:lang w:eastAsia="en-GB"/>
        </w:rPr>
        <w:t xml:space="preserve"> and vulnerable adults</w:t>
      </w:r>
      <w:r w:rsidRPr="00062DF4">
        <w:rPr>
          <w:rFonts w:ascii="Calibri" w:hAnsi="Calibri" w:cs="Calibri"/>
          <w:b/>
          <w:color w:val="auto"/>
          <w:lang w:eastAsia="en-GB"/>
        </w:rPr>
        <w:t xml:space="preserve"> </w:t>
      </w:r>
    </w:p>
    <w:p w14:paraId="616A1E84" w14:textId="77777777" w:rsidR="0057317D" w:rsidRDefault="00113B22" w:rsidP="0057317D">
      <w:pPr>
        <w:pStyle w:val="Default"/>
        <w:spacing w:line="20" w:lineRule="atLeast"/>
        <w:ind w:left="5760" w:firstLine="720"/>
        <w:rPr>
          <w:rFonts w:ascii="Calibri" w:hAnsi="Calibri" w:cs="Calibri"/>
          <w:b/>
          <w:color w:val="auto"/>
          <w:lang w:eastAsia="en-GB"/>
        </w:rPr>
      </w:pPr>
      <w:hyperlink r:id="rId55" w:history="1">
        <w:r w:rsidR="0057317D" w:rsidRPr="00062DF4">
          <w:rPr>
            <w:rStyle w:val="Hyperlink"/>
            <w:rFonts w:ascii="Calibri" w:hAnsi="Calibri" w:cs="Calibri"/>
            <w:b/>
            <w:color w:val="auto"/>
            <w:u w:val="none"/>
            <w:lang w:eastAsia="en-GB"/>
          </w:rPr>
          <w:t>Report Child Abuse</w:t>
        </w:r>
      </w:hyperlink>
      <w:r w:rsidR="0057317D" w:rsidRPr="00062DF4">
        <w:rPr>
          <w:rFonts w:ascii="Calibri" w:hAnsi="Calibri" w:cs="Calibri"/>
          <w:b/>
          <w:color w:val="auto"/>
          <w:lang w:eastAsia="en-GB"/>
        </w:rPr>
        <w:t xml:space="preserve"> </w:t>
      </w:r>
    </w:p>
    <w:p w14:paraId="3F21A7F0" w14:textId="77777777" w:rsidR="00FE7A8C" w:rsidRDefault="00FE7A8C" w:rsidP="0057317D">
      <w:pPr>
        <w:pStyle w:val="Default"/>
        <w:spacing w:line="20" w:lineRule="atLeast"/>
        <w:ind w:left="5760" w:firstLine="720"/>
        <w:rPr>
          <w:rFonts w:ascii="Calibri" w:hAnsi="Calibri" w:cs="Calibri"/>
          <w:b/>
          <w:color w:val="auto"/>
          <w:lang w:eastAsia="en-GB"/>
        </w:rPr>
      </w:pPr>
    </w:p>
    <w:p w14:paraId="093470F1" w14:textId="77777777" w:rsidR="00FE7A8C" w:rsidRPr="000D20B3" w:rsidRDefault="00FE7A8C" w:rsidP="00FE7A8C">
      <w:pPr>
        <w:pStyle w:val="Default"/>
        <w:spacing w:line="20" w:lineRule="atLeast"/>
        <w:ind w:left="5760" w:hanging="5902"/>
        <w:rPr>
          <w:rFonts w:ascii="Calibri" w:hAnsi="Calibri" w:cs="Calibri"/>
          <w:b/>
          <w:color w:val="auto"/>
          <w:lang w:eastAsia="en-GB"/>
        </w:rPr>
      </w:pPr>
      <w:r w:rsidRPr="000D20B3">
        <w:rPr>
          <w:rFonts w:ascii="Calibri" w:hAnsi="Calibri" w:cs="Calibri"/>
          <w:b/>
          <w:color w:val="auto"/>
          <w:lang w:eastAsia="en-GB"/>
        </w:rPr>
        <w:t xml:space="preserve">  Cyber Crime </w:t>
      </w:r>
    </w:p>
    <w:p w14:paraId="3BDD7D5B" w14:textId="77777777" w:rsidR="00FE7A8C" w:rsidRPr="000D20B3" w:rsidRDefault="00FE7A8C" w:rsidP="00FE7A8C">
      <w:pPr>
        <w:spacing w:after="0"/>
      </w:pPr>
      <w:r w:rsidRPr="000D20B3">
        <w:rPr>
          <w:rStyle w:val="Hyperlink"/>
          <w:color w:val="auto"/>
        </w:rPr>
        <w:t>www.saferderbyshire.gov.uk/cyberchoices</w:t>
      </w:r>
    </w:p>
    <w:p w14:paraId="3B1EE18D" w14:textId="77777777" w:rsidR="00FE7A8C" w:rsidRPr="000D20B3" w:rsidRDefault="00FE7A8C" w:rsidP="00FE7A8C">
      <w:pPr>
        <w:spacing w:after="0"/>
      </w:pPr>
    </w:p>
    <w:p w14:paraId="2ABFC1BB" w14:textId="77777777" w:rsidR="0057317D" w:rsidRPr="000D20B3" w:rsidRDefault="0057317D" w:rsidP="0057317D">
      <w:pPr>
        <w:pStyle w:val="Default"/>
        <w:spacing w:line="20" w:lineRule="atLeast"/>
        <w:rPr>
          <w:rFonts w:ascii="Calibri" w:hAnsi="Calibri" w:cs="Calibri"/>
          <w:b/>
          <w:color w:val="auto"/>
          <w:lang w:eastAsia="en-GB"/>
        </w:rPr>
      </w:pPr>
      <w:r w:rsidRPr="000D20B3">
        <w:rPr>
          <w:rFonts w:ascii="Calibri" w:hAnsi="Calibri" w:cs="Calibri"/>
          <w:b/>
          <w:color w:val="auto"/>
          <w:lang w:eastAsia="en-GB"/>
        </w:rPr>
        <w:t>Prevent:</w:t>
      </w:r>
    </w:p>
    <w:p w14:paraId="1977DECE" w14:textId="77777777" w:rsidR="0057317D" w:rsidRPr="00062DF4" w:rsidRDefault="0057317D" w:rsidP="0057317D">
      <w:pPr>
        <w:rPr>
          <w:szCs w:val="24"/>
          <w:lang w:eastAsia="en-GB"/>
        </w:rPr>
      </w:pPr>
      <w:r w:rsidRPr="00062DF4">
        <w:rPr>
          <w:szCs w:val="24"/>
          <w:lang w:eastAsia="en-GB"/>
        </w:rPr>
        <w:t xml:space="preserve">Making a Prevent referral Derby &amp; Derbyshire </w:t>
      </w:r>
    </w:p>
    <w:p w14:paraId="26AB3D55" w14:textId="77777777" w:rsidR="0057317D" w:rsidRPr="00062DF4" w:rsidRDefault="0057317D" w:rsidP="0057317D">
      <w:pPr>
        <w:ind w:left="1440"/>
        <w:rPr>
          <w:rStyle w:val="Hyperlink"/>
          <w:b/>
          <w:color w:val="auto"/>
          <w:u w:val="none"/>
        </w:rPr>
      </w:pPr>
      <w:r w:rsidRPr="00062DF4">
        <w:rPr>
          <w:rStyle w:val="Hyperlink"/>
          <w:b/>
          <w:color w:val="auto"/>
          <w:u w:val="none"/>
        </w:rPr>
        <w:t>www.saferderbyshire.gov.uk/preventreferral</w:t>
      </w:r>
    </w:p>
    <w:p w14:paraId="125CBE13" w14:textId="77777777" w:rsidR="0057317D" w:rsidRPr="00062DF4" w:rsidRDefault="0057317D" w:rsidP="0057317D">
      <w:pPr>
        <w:spacing w:after="0" w:line="20" w:lineRule="atLeast"/>
        <w:rPr>
          <w:szCs w:val="24"/>
          <w:lang w:eastAsia="en-GB"/>
        </w:rPr>
      </w:pPr>
      <w:r w:rsidRPr="00062DF4">
        <w:rPr>
          <w:szCs w:val="24"/>
          <w:lang w:eastAsia="en-GB"/>
        </w:rPr>
        <w:t xml:space="preserve">Contact the lead officer for Prevent at Derbyshire County Council </w:t>
      </w:r>
    </w:p>
    <w:p w14:paraId="0AF48A5D" w14:textId="77777777" w:rsidR="0057317D" w:rsidRPr="00062DF4" w:rsidRDefault="0057317D" w:rsidP="0057317D">
      <w:pPr>
        <w:spacing w:after="0" w:line="240" w:lineRule="auto"/>
        <w:ind w:left="4320" w:firstLine="720"/>
        <w:jc w:val="center"/>
      </w:pPr>
      <w:r w:rsidRPr="00062DF4">
        <w:t xml:space="preserve">DCC Prevent Lead 01629 538473  </w:t>
      </w:r>
    </w:p>
    <w:p w14:paraId="626CD2BF" w14:textId="77777777" w:rsidR="0057317D" w:rsidRPr="00062DF4" w:rsidRDefault="0057317D" w:rsidP="0057317D">
      <w:pPr>
        <w:pStyle w:val="Default"/>
        <w:spacing w:line="20" w:lineRule="atLeast"/>
        <w:rPr>
          <w:rFonts w:ascii="Calibri" w:hAnsi="Calibri" w:cs="Calibri"/>
          <w:b/>
          <w:color w:val="auto"/>
          <w:lang w:eastAsia="en-GB"/>
        </w:rPr>
      </w:pPr>
    </w:p>
    <w:p w14:paraId="1F21E007" w14:textId="297E5A0F" w:rsidR="00F2320B" w:rsidRDefault="00F2320B" w:rsidP="0057317D">
      <w:pPr>
        <w:spacing w:after="0"/>
        <w:rPr>
          <w:b/>
          <w:bCs/>
          <w:i/>
        </w:rPr>
      </w:pPr>
    </w:p>
    <w:p w14:paraId="6F51A838" w14:textId="7661CDBC" w:rsidR="009C1D0F" w:rsidRDefault="009C1D0F" w:rsidP="0057317D">
      <w:pPr>
        <w:spacing w:after="0"/>
        <w:rPr>
          <w:b/>
          <w:bCs/>
          <w:i/>
        </w:rPr>
      </w:pPr>
    </w:p>
    <w:p w14:paraId="211EA7D3" w14:textId="77777777" w:rsidR="009C1D0F" w:rsidRPr="00F2320B" w:rsidRDefault="009C1D0F" w:rsidP="0057317D">
      <w:pPr>
        <w:spacing w:after="0"/>
        <w:rPr>
          <w:b/>
          <w:bCs/>
          <w:i/>
        </w:rPr>
      </w:pPr>
    </w:p>
    <w:p w14:paraId="17C4D68B" w14:textId="52FFFD20" w:rsidR="00F2320B" w:rsidRDefault="00AE5668" w:rsidP="00F2320B">
      <w:pPr>
        <w:shd w:val="clear" w:color="auto" w:fill="FF99FF"/>
        <w:jc w:val="center"/>
        <w:rPr>
          <w:b/>
          <w:sz w:val="28"/>
          <w:szCs w:val="28"/>
        </w:rPr>
      </w:pPr>
      <w:r>
        <w:rPr>
          <w:b/>
          <w:sz w:val="28"/>
          <w:szCs w:val="28"/>
        </w:rPr>
        <w:lastRenderedPageBreak/>
        <w:t>Appendi</w:t>
      </w:r>
      <w:r w:rsidR="001C16FC">
        <w:rPr>
          <w:b/>
          <w:sz w:val="28"/>
          <w:szCs w:val="28"/>
        </w:rPr>
        <w:t>x</w:t>
      </w:r>
      <w:r>
        <w:rPr>
          <w:b/>
          <w:sz w:val="28"/>
          <w:szCs w:val="28"/>
        </w:rPr>
        <w:t xml:space="preserve"> F. </w:t>
      </w:r>
      <w:r w:rsidR="00F2320B">
        <w:rPr>
          <w:b/>
          <w:sz w:val="28"/>
          <w:szCs w:val="28"/>
        </w:rPr>
        <w:t xml:space="preserve">Learning from Serous Case Reviews (SCR) and Serious Incident Learning Reviews </w:t>
      </w:r>
    </w:p>
    <w:p w14:paraId="75673F27" w14:textId="77777777" w:rsidR="00F2320B" w:rsidRPr="009403EB" w:rsidRDefault="00F2320B" w:rsidP="00F2320B">
      <w:pPr>
        <w:pStyle w:val="Default"/>
        <w:rPr>
          <w:rFonts w:ascii="Arial" w:hAnsi="Arial" w:cs="Arial"/>
          <w:b/>
          <w:bCs/>
          <w:sz w:val="12"/>
          <w:szCs w:val="44"/>
          <w:lang w:eastAsia="en-GB"/>
        </w:rPr>
      </w:pPr>
    </w:p>
    <w:p w14:paraId="2FA31235" w14:textId="2AD22088" w:rsidR="00F2320B" w:rsidRPr="00510EB3" w:rsidRDefault="00F2320B" w:rsidP="00F2320B">
      <w:pPr>
        <w:spacing w:after="0"/>
        <w:rPr>
          <w:szCs w:val="24"/>
        </w:rPr>
      </w:pPr>
      <w:r w:rsidRPr="00510EB3">
        <w:rPr>
          <w:rFonts w:cs="Calibri"/>
          <w:szCs w:val="24"/>
        </w:rPr>
        <w:t>Serious Case Reviews, Serious Incident Learning and Thematic Case Reviews and leaning relevant for schools</w:t>
      </w:r>
      <w:r>
        <w:rPr>
          <w:rFonts w:cs="Calibri"/>
          <w:szCs w:val="24"/>
        </w:rPr>
        <w:t>/</w:t>
      </w:r>
      <w:r w:rsidR="00AE5668">
        <w:rPr>
          <w:rFonts w:cs="Calibri"/>
          <w:szCs w:val="24"/>
        </w:rPr>
        <w:t xml:space="preserve">settings </w:t>
      </w:r>
      <w:r w:rsidR="00AE5668" w:rsidRPr="00510EB3">
        <w:rPr>
          <w:rFonts w:cs="Calibri"/>
          <w:szCs w:val="24"/>
        </w:rPr>
        <w:t>for</w:t>
      </w:r>
      <w:r w:rsidR="00AE5668" w:rsidRPr="00AE5668">
        <w:rPr>
          <w:rFonts w:cs="Calibri"/>
          <w:color w:val="FF0000"/>
          <w:szCs w:val="24"/>
        </w:rPr>
        <w:t xml:space="preserve"> </w:t>
      </w:r>
      <w:r w:rsidR="00AE5668" w:rsidRPr="009C1D0F">
        <w:rPr>
          <w:rFonts w:cs="Calibri"/>
          <w:szCs w:val="24"/>
        </w:rPr>
        <w:t xml:space="preserve">2019/20 </w:t>
      </w:r>
      <w:r w:rsidRPr="00510EB3">
        <w:rPr>
          <w:rFonts w:cs="Calibri"/>
          <w:szCs w:val="24"/>
        </w:rPr>
        <w:t xml:space="preserve">can be found </w:t>
      </w:r>
      <w:r w:rsidR="00AE5668">
        <w:rPr>
          <w:rFonts w:cs="Calibri"/>
          <w:szCs w:val="24"/>
        </w:rPr>
        <w:t xml:space="preserve">here: </w:t>
      </w:r>
    </w:p>
    <w:p w14:paraId="40A84548" w14:textId="1276A5CA" w:rsidR="00F2320B" w:rsidRPr="00F2320B" w:rsidRDefault="00F2320B" w:rsidP="0057317D">
      <w:pPr>
        <w:spacing w:after="0"/>
        <w:rPr>
          <w:iCs/>
        </w:rPr>
      </w:pPr>
    </w:p>
    <w:p w14:paraId="6CC2E68F" w14:textId="1D04B7C6" w:rsidR="00F2320B" w:rsidRDefault="00113B22" w:rsidP="0057317D">
      <w:pPr>
        <w:spacing w:after="0"/>
      </w:pPr>
      <w:hyperlink r:id="rId56" w:history="1">
        <w:r w:rsidR="00AE5668" w:rsidRPr="00AE5668">
          <w:rPr>
            <w:color w:val="0000FF"/>
            <w:u w:val="single"/>
          </w:rPr>
          <w:t>Serious Case Reviews (ddscp.org.uk)</w:t>
        </w:r>
      </w:hyperlink>
    </w:p>
    <w:p w14:paraId="590AE292" w14:textId="11A2EB5C" w:rsidR="00AE5668" w:rsidRDefault="00AE5668" w:rsidP="0057317D">
      <w:pPr>
        <w:spacing w:after="0"/>
      </w:pPr>
    </w:p>
    <w:p w14:paraId="322BE69D" w14:textId="12F25BE5" w:rsidR="00AE5668" w:rsidRDefault="00AE5668" w:rsidP="0057317D">
      <w:pPr>
        <w:spacing w:after="0"/>
        <w:rPr>
          <w:iCs/>
        </w:rPr>
      </w:pPr>
      <w:r>
        <w:rPr>
          <w:iCs/>
        </w:rPr>
        <w:t>Themes:</w:t>
      </w:r>
    </w:p>
    <w:p w14:paraId="76BC1EC1" w14:textId="1DC7E3A0" w:rsidR="00AE5668" w:rsidRDefault="00AE5668" w:rsidP="00AE5668">
      <w:pPr>
        <w:pStyle w:val="ListParagraph"/>
        <w:numPr>
          <w:ilvl w:val="0"/>
          <w:numId w:val="38"/>
        </w:numPr>
        <w:spacing w:after="0"/>
        <w:rPr>
          <w:iCs/>
        </w:rPr>
      </w:pPr>
      <w:r>
        <w:rPr>
          <w:iCs/>
        </w:rPr>
        <w:t>Baby Deaths and injuries in pre- mobile infants</w:t>
      </w:r>
    </w:p>
    <w:p w14:paraId="3C5F2F70" w14:textId="76E982F5" w:rsidR="00AE5668" w:rsidRDefault="00AE5668" w:rsidP="00AE5668">
      <w:pPr>
        <w:pStyle w:val="ListParagraph"/>
        <w:numPr>
          <w:ilvl w:val="0"/>
          <w:numId w:val="38"/>
        </w:numPr>
        <w:spacing w:after="0"/>
        <w:rPr>
          <w:iCs/>
        </w:rPr>
      </w:pPr>
      <w:r>
        <w:rPr>
          <w:iCs/>
        </w:rPr>
        <w:t xml:space="preserve">Teenage Suicides </w:t>
      </w:r>
    </w:p>
    <w:p w14:paraId="44824807" w14:textId="2087F729" w:rsidR="00AE5668" w:rsidRPr="00AE5668" w:rsidRDefault="00AE5668" w:rsidP="00AE5668">
      <w:pPr>
        <w:pStyle w:val="ListParagraph"/>
        <w:numPr>
          <w:ilvl w:val="0"/>
          <w:numId w:val="38"/>
        </w:numPr>
        <w:spacing w:after="0"/>
        <w:rPr>
          <w:iCs/>
        </w:rPr>
      </w:pPr>
      <w:r>
        <w:rPr>
          <w:iCs/>
        </w:rPr>
        <w:t>Neglect</w:t>
      </w:r>
    </w:p>
    <w:p w14:paraId="748F6391" w14:textId="4A69E12D" w:rsidR="00F2320B" w:rsidRDefault="00F2320B" w:rsidP="0057317D">
      <w:pPr>
        <w:spacing w:after="0"/>
        <w:rPr>
          <w:i/>
        </w:rPr>
      </w:pPr>
    </w:p>
    <w:p w14:paraId="5AF05569" w14:textId="510983B8" w:rsidR="00717D54" w:rsidRDefault="00717D54" w:rsidP="0057317D">
      <w:pPr>
        <w:spacing w:after="0"/>
        <w:rPr>
          <w:i/>
        </w:rPr>
      </w:pPr>
    </w:p>
    <w:p w14:paraId="750F1D3B" w14:textId="77777777" w:rsidR="00717D54" w:rsidRPr="00062DF4" w:rsidRDefault="00717D54" w:rsidP="0057317D">
      <w:pPr>
        <w:spacing w:after="0"/>
        <w:rPr>
          <w:i/>
        </w:rPr>
      </w:pPr>
    </w:p>
    <w:p w14:paraId="484AD268" w14:textId="4144ADE3" w:rsidR="00716F6E" w:rsidRPr="005422DD" w:rsidRDefault="00194257" w:rsidP="005422DD">
      <w:pPr>
        <w:shd w:val="clear" w:color="auto" w:fill="FF99FF"/>
        <w:jc w:val="center"/>
        <w:rPr>
          <w:b/>
          <w:sz w:val="28"/>
          <w:szCs w:val="28"/>
        </w:rPr>
      </w:pPr>
      <w:r>
        <w:rPr>
          <w:b/>
          <w:sz w:val="28"/>
          <w:szCs w:val="28"/>
        </w:rPr>
        <w:t>Annex (use only if relevant to your school/setting)</w:t>
      </w:r>
    </w:p>
    <w:p w14:paraId="7976BDD0" w14:textId="77777777" w:rsidR="00E26E35" w:rsidRPr="00573704" w:rsidRDefault="00E26E35" w:rsidP="00E26E35">
      <w:pPr>
        <w:rPr>
          <w:rFonts w:ascii="Arial" w:hAnsi="Arial" w:cs="Arial"/>
          <w:b/>
        </w:rPr>
      </w:pPr>
      <w:r>
        <w:rPr>
          <w:rFonts w:ascii="Arial" w:hAnsi="Arial" w:cs="Arial"/>
          <w:b/>
        </w:rPr>
        <w:t>S</w:t>
      </w:r>
      <w:r w:rsidRPr="00573704">
        <w:rPr>
          <w:rFonts w:ascii="Arial" w:hAnsi="Arial" w:cs="Arial"/>
          <w:b/>
        </w:rPr>
        <w:t xml:space="preserve">chools who have EYFS children in </w:t>
      </w:r>
      <w:r w:rsidR="004138A5">
        <w:rPr>
          <w:rFonts w:ascii="Arial" w:hAnsi="Arial" w:cs="Arial"/>
          <w:b/>
        </w:rPr>
        <w:t>N</w:t>
      </w:r>
      <w:r w:rsidRPr="00573704">
        <w:rPr>
          <w:rFonts w:ascii="Arial" w:hAnsi="Arial" w:cs="Arial"/>
          <w:b/>
        </w:rPr>
        <w:t xml:space="preserve">ursery or </w:t>
      </w:r>
      <w:r w:rsidR="004138A5">
        <w:rPr>
          <w:rFonts w:ascii="Arial" w:hAnsi="Arial" w:cs="Arial"/>
          <w:b/>
        </w:rPr>
        <w:t>R</w:t>
      </w:r>
      <w:r w:rsidRPr="00573704">
        <w:rPr>
          <w:rFonts w:ascii="Arial" w:hAnsi="Arial" w:cs="Arial"/>
          <w:b/>
        </w:rPr>
        <w:t xml:space="preserve">eception </w:t>
      </w:r>
      <w:r w:rsidR="004138A5">
        <w:rPr>
          <w:rFonts w:ascii="Arial" w:hAnsi="Arial" w:cs="Arial"/>
          <w:b/>
        </w:rPr>
        <w:t>C</w:t>
      </w:r>
      <w:r w:rsidRPr="00573704">
        <w:rPr>
          <w:rFonts w:ascii="Arial" w:hAnsi="Arial" w:cs="Arial"/>
          <w:b/>
        </w:rPr>
        <w:t>lasses</w:t>
      </w:r>
    </w:p>
    <w:p w14:paraId="5B5CD331" w14:textId="64EDF6DB" w:rsidR="00E26E35" w:rsidRPr="004B3250" w:rsidRDefault="00E26E35" w:rsidP="00E26E35">
      <w:pPr>
        <w:rPr>
          <w:rFonts w:asciiTheme="minorHAnsi" w:hAnsiTheme="minorHAnsi" w:cstheme="minorHAnsi"/>
          <w:b/>
          <w:bCs/>
          <w:i/>
          <w:szCs w:val="24"/>
        </w:rPr>
      </w:pPr>
      <w:r w:rsidRPr="00E26E35">
        <w:rPr>
          <w:rFonts w:asciiTheme="minorHAnsi" w:hAnsiTheme="minorHAnsi" w:cstheme="minorHAnsi"/>
          <w:szCs w:val="24"/>
        </w:rPr>
        <w:t xml:space="preserve">Please note that the requirements </w:t>
      </w:r>
      <w:r w:rsidR="00893BA2">
        <w:rPr>
          <w:rFonts w:asciiTheme="minorHAnsi" w:hAnsiTheme="minorHAnsi" w:cstheme="minorHAnsi"/>
          <w:szCs w:val="24"/>
        </w:rPr>
        <w:t xml:space="preserve">on the following pages </w:t>
      </w:r>
      <w:r w:rsidRPr="00E26E35">
        <w:rPr>
          <w:rFonts w:asciiTheme="minorHAnsi" w:hAnsiTheme="minorHAnsi" w:cstheme="minorHAnsi"/>
          <w:b/>
          <w:szCs w:val="24"/>
        </w:rPr>
        <w:t xml:space="preserve">only </w:t>
      </w:r>
      <w:r w:rsidRPr="00E26E35">
        <w:rPr>
          <w:rFonts w:asciiTheme="minorHAnsi" w:hAnsiTheme="minorHAnsi" w:cstheme="minorHAnsi"/>
          <w:szCs w:val="24"/>
        </w:rPr>
        <w:t xml:space="preserve">relate to the </w:t>
      </w:r>
      <w:r w:rsidR="000162FA">
        <w:rPr>
          <w:rFonts w:asciiTheme="minorHAnsi" w:hAnsiTheme="minorHAnsi" w:cstheme="minorHAnsi"/>
          <w:szCs w:val="24"/>
        </w:rPr>
        <w:t>W</w:t>
      </w:r>
      <w:r w:rsidRPr="00E26E35">
        <w:rPr>
          <w:rFonts w:asciiTheme="minorHAnsi" w:hAnsiTheme="minorHAnsi" w:cstheme="minorHAnsi"/>
          <w:szCs w:val="24"/>
        </w:rPr>
        <w:t xml:space="preserve">elfare and </w:t>
      </w:r>
      <w:r w:rsidR="000162FA">
        <w:rPr>
          <w:rFonts w:asciiTheme="minorHAnsi" w:hAnsiTheme="minorHAnsi" w:cstheme="minorHAnsi"/>
          <w:szCs w:val="24"/>
        </w:rPr>
        <w:t>S</w:t>
      </w:r>
      <w:r w:rsidRPr="00E26E35">
        <w:rPr>
          <w:rFonts w:asciiTheme="minorHAnsi" w:hAnsiTheme="minorHAnsi" w:cstheme="minorHAnsi"/>
          <w:szCs w:val="24"/>
        </w:rPr>
        <w:t xml:space="preserve">afeguarding requirements of the EYFS (0-5 years). The learning and development requirements must also be met in full. </w:t>
      </w:r>
    </w:p>
    <w:p w14:paraId="7BB652C5" w14:textId="77777777" w:rsidR="003E33F6" w:rsidRPr="003E33F6" w:rsidRDefault="003E33F6" w:rsidP="004B3250">
      <w:pPr>
        <w:pStyle w:val="Default"/>
        <w:adjustRightInd/>
        <w:rPr>
          <w:rFonts w:asciiTheme="minorHAnsi" w:hAnsiTheme="minorHAnsi" w:cstheme="minorHAnsi"/>
          <w:color w:val="C00000"/>
        </w:rPr>
      </w:pPr>
    </w:p>
    <w:p w14:paraId="36AFD1F5" w14:textId="1B557614" w:rsidR="00E26E35" w:rsidRDefault="00113B22" w:rsidP="00E26E35">
      <w:pPr>
        <w:rPr>
          <w:rFonts w:asciiTheme="minorHAnsi" w:hAnsiTheme="minorHAnsi" w:cstheme="minorHAnsi"/>
          <w:szCs w:val="24"/>
        </w:rPr>
      </w:pPr>
      <w:hyperlink r:id="rId57" w:history="1">
        <w:r w:rsidR="005422DD" w:rsidRPr="003E471B">
          <w:rPr>
            <w:rStyle w:val="Hyperlink"/>
            <w:rFonts w:asciiTheme="minorHAnsi" w:hAnsiTheme="minorHAnsi" w:cstheme="minorHAnsi"/>
            <w:szCs w:val="24"/>
          </w:rPr>
          <w:t>https://www.gov.uk/government/publications/early-years-foundation-stage-framework--2</w:t>
        </w:r>
      </w:hyperlink>
    </w:p>
    <w:p w14:paraId="5B9788C3" w14:textId="5C46724F" w:rsidR="005422DD" w:rsidRDefault="00113B22" w:rsidP="00E26E35">
      <w:pPr>
        <w:rPr>
          <w:rFonts w:asciiTheme="minorHAnsi" w:hAnsiTheme="minorHAnsi" w:cstheme="minorHAnsi"/>
          <w:szCs w:val="24"/>
        </w:rPr>
      </w:pPr>
      <w:hyperlink r:id="rId58" w:history="1">
        <w:r w:rsidR="005422DD" w:rsidRPr="003E471B">
          <w:rPr>
            <w:rStyle w:val="Hyperlink"/>
            <w:rFonts w:asciiTheme="minorHAnsi" w:hAnsiTheme="minorHAnsi" w:cstheme="minorHAnsi"/>
            <w:szCs w:val="24"/>
          </w:rPr>
          <w:t>https://www.gov.uk/government/publications/early-years-inspection-handbook-eif/early-years-inspection-handbook-for-ofsted-registered-provision-for-september-2021</w:t>
        </w:r>
      </w:hyperlink>
    </w:p>
    <w:p w14:paraId="6AD63EF9" w14:textId="383AB7CA" w:rsidR="005422DD" w:rsidRDefault="005422DD" w:rsidP="00E26E35">
      <w:pPr>
        <w:rPr>
          <w:rFonts w:asciiTheme="minorHAnsi" w:hAnsiTheme="minorHAnsi" w:cstheme="minorHAnsi"/>
          <w:szCs w:val="24"/>
        </w:rPr>
      </w:pPr>
      <w:bookmarkStart w:id="6" w:name="_GoBack"/>
      <w:bookmarkEnd w:id="6"/>
    </w:p>
    <w:p w14:paraId="3FA9986D" w14:textId="6849517B" w:rsidR="005422DD" w:rsidRDefault="005422DD" w:rsidP="00E26E35">
      <w:pPr>
        <w:rPr>
          <w:rFonts w:asciiTheme="minorHAnsi" w:hAnsiTheme="minorHAnsi" w:cstheme="minorHAnsi"/>
          <w:szCs w:val="24"/>
        </w:rPr>
      </w:pPr>
    </w:p>
    <w:p w14:paraId="7363F560" w14:textId="77777777" w:rsidR="005422DD" w:rsidRPr="00E26E35" w:rsidRDefault="005422DD" w:rsidP="00E26E35">
      <w:pPr>
        <w:rPr>
          <w:rFonts w:asciiTheme="minorHAnsi" w:hAnsiTheme="minorHAnsi" w:cstheme="minorHAnsi"/>
          <w:szCs w:val="24"/>
        </w:rPr>
      </w:pPr>
    </w:p>
    <w:p w14:paraId="79D23F57" w14:textId="77777777" w:rsidR="005422DD" w:rsidRDefault="005422DD" w:rsidP="00F7253B">
      <w:pPr>
        <w:spacing w:after="160" w:line="259" w:lineRule="auto"/>
        <w:rPr>
          <w:rFonts w:ascii="Arial" w:hAnsi="Arial"/>
          <w:b/>
          <w:bCs/>
        </w:rPr>
      </w:pPr>
    </w:p>
    <w:p w14:paraId="6E8160DE" w14:textId="767E5FF7" w:rsidR="004E4EE2" w:rsidRDefault="004E4EE2" w:rsidP="004138A5">
      <w:pPr>
        <w:pStyle w:val="Default"/>
        <w:spacing w:line="276" w:lineRule="auto"/>
        <w:rPr>
          <w:rFonts w:ascii="Calibri" w:hAnsi="Calibri" w:cs="Calibri"/>
          <w:color w:val="00B050"/>
        </w:rPr>
      </w:pPr>
    </w:p>
    <w:sectPr w:rsidR="004E4EE2" w:rsidSect="00CD290C">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B88A9" w14:textId="77777777" w:rsidR="004A1222" w:rsidRDefault="004A1222" w:rsidP="00D330F0">
      <w:pPr>
        <w:spacing w:after="0" w:line="240" w:lineRule="auto"/>
      </w:pPr>
      <w:r>
        <w:separator/>
      </w:r>
    </w:p>
  </w:endnote>
  <w:endnote w:type="continuationSeparator" w:id="0">
    <w:p w14:paraId="5ABF35E6" w14:textId="77777777" w:rsidR="004A1222" w:rsidRDefault="004A1222" w:rsidP="00D3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6AF8" w14:textId="77777777" w:rsidR="00113B22" w:rsidRDefault="00113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565" w14:textId="5CBF9B91" w:rsidR="00113B22" w:rsidRDefault="00113B22">
    <w:pPr>
      <w:pStyle w:val="Footer"/>
      <w:jc w:val="center"/>
      <w:rPr>
        <w:noProof/>
      </w:rPr>
    </w:pPr>
    <w:r>
      <w:fldChar w:fldCharType="begin"/>
    </w:r>
    <w:r>
      <w:instrText xml:space="preserve"> PAGE   \* MERGEFORMAT </w:instrText>
    </w:r>
    <w:r>
      <w:fldChar w:fldCharType="separate"/>
    </w:r>
    <w:r w:rsidR="009C1D0F">
      <w:rPr>
        <w:noProof/>
      </w:rPr>
      <w:t>1</w:t>
    </w:r>
    <w:r>
      <w:rPr>
        <w:noProof/>
      </w:rPr>
      <w:fldChar w:fldCharType="end"/>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F183" w14:textId="77777777" w:rsidR="00113B22" w:rsidRDefault="00113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FCDCD" w14:textId="77777777" w:rsidR="004A1222" w:rsidRDefault="004A1222" w:rsidP="00D330F0">
      <w:pPr>
        <w:spacing w:after="0" w:line="240" w:lineRule="auto"/>
      </w:pPr>
      <w:r>
        <w:separator/>
      </w:r>
    </w:p>
  </w:footnote>
  <w:footnote w:type="continuationSeparator" w:id="0">
    <w:p w14:paraId="5395BF31" w14:textId="77777777" w:rsidR="004A1222" w:rsidRDefault="004A1222" w:rsidP="00D3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E0811" w14:textId="124B5189" w:rsidR="00113B22" w:rsidRDefault="00113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0A03A" w14:textId="6E83A46C" w:rsidR="00113B22" w:rsidRDefault="00113B22">
    <w:pPr>
      <w:pStyle w:val="Header"/>
    </w:pPr>
    <w:r>
      <w:t>Model CP and Safeguarding Policy for Schools V12 2021/22</w:t>
    </w:r>
    <w:r>
      <w:tab/>
    </w:r>
    <w:r w:rsidRPr="007C5059">
      <w:rPr>
        <w:rFonts w:ascii="Arial" w:hAnsi="Arial" w:cs="Arial"/>
        <w:sz w:val="22"/>
      </w:rPr>
      <w:t>Public</w:t>
    </w:r>
  </w:p>
  <w:p w14:paraId="450FB579" w14:textId="77777777" w:rsidR="00113B22" w:rsidRDefault="00113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EFDE5" w14:textId="192DEF8A" w:rsidR="00113B22" w:rsidRDefault="00113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v:imagedata r:id="rId1" o:title=""/>
      </v:shape>
    </w:pict>
  </w:numPicBullet>
  <w:abstractNum w:abstractNumId="0" w15:restartNumberingAfterBreak="0">
    <w:nsid w:val="01B5386D"/>
    <w:multiLevelType w:val="hybridMultilevel"/>
    <w:tmpl w:val="ED2EC45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9F6D6C"/>
    <w:multiLevelType w:val="multilevel"/>
    <w:tmpl w:val="5320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979BE"/>
    <w:multiLevelType w:val="hybridMultilevel"/>
    <w:tmpl w:val="955EA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1006A1"/>
    <w:multiLevelType w:val="hybridMultilevel"/>
    <w:tmpl w:val="0F8A963C"/>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0CF127E"/>
    <w:multiLevelType w:val="hybridMultilevel"/>
    <w:tmpl w:val="5F3A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45F54"/>
    <w:multiLevelType w:val="hybridMultilevel"/>
    <w:tmpl w:val="73B0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5214F"/>
    <w:multiLevelType w:val="hybridMultilevel"/>
    <w:tmpl w:val="41DE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F64F8"/>
    <w:multiLevelType w:val="hybridMultilevel"/>
    <w:tmpl w:val="79983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342895"/>
    <w:multiLevelType w:val="hybridMultilevel"/>
    <w:tmpl w:val="48764288"/>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1C581A05"/>
    <w:multiLevelType w:val="hybridMultilevel"/>
    <w:tmpl w:val="E77C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E17E5"/>
    <w:multiLevelType w:val="hybridMultilevel"/>
    <w:tmpl w:val="D7F214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3605E7B"/>
    <w:multiLevelType w:val="multilevel"/>
    <w:tmpl w:val="BD38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42E4F"/>
    <w:multiLevelType w:val="hybridMultilevel"/>
    <w:tmpl w:val="7296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01BD9"/>
    <w:multiLevelType w:val="hybridMultilevel"/>
    <w:tmpl w:val="782C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0007E"/>
    <w:multiLevelType w:val="hybridMultilevel"/>
    <w:tmpl w:val="FC1C7426"/>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F7E3477"/>
    <w:multiLevelType w:val="hybridMultilevel"/>
    <w:tmpl w:val="F43C608C"/>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8" w15:restartNumberingAfterBreak="0">
    <w:nsid w:val="2FE35A4F"/>
    <w:multiLevelType w:val="multilevel"/>
    <w:tmpl w:val="AF8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52AB0"/>
    <w:multiLevelType w:val="hybridMultilevel"/>
    <w:tmpl w:val="50A08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13A5E"/>
    <w:multiLevelType w:val="hybridMultilevel"/>
    <w:tmpl w:val="DF7C378E"/>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0B01DA"/>
    <w:multiLevelType w:val="hybridMultilevel"/>
    <w:tmpl w:val="5EE6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C46C5"/>
    <w:multiLevelType w:val="hybridMultilevel"/>
    <w:tmpl w:val="FF90B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E7375"/>
    <w:multiLevelType w:val="hybridMultilevel"/>
    <w:tmpl w:val="29807994"/>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F79117D"/>
    <w:multiLevelType w:val="hybridMultilevel"/>
    <w:tmpl w:val="1DD8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3230E"/>
    <w:multiLevelType w:val="multilevel"/>
    <w:tmpl w:val="292852A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360" w:hanging="360"/>
      </w:pPr>
      <w:rPr>
        <w:rFonts w:hint="default"/>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052A5C"/>
    <w:multiLevelType w:val="hybridMultilevel"/>
    <w:tmpl w:val="788C1B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0589E"/>
    <w:multiLevelType w:val="hybridMultilevel"/>
    <w:tmpl w:val="B6B0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6E5FFF"/>
    <w:multiLevelType w:val="multilevel"/>
    <w:tmpl w:val="4278819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351FE"/>
    <w:multiLevelType w:val="hybridMultilevel"/>
    <w:tmpl w:val="630054E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68B22F3C"/>
    <w:multiLevelType w:val="hybridMultilevel"/>
    <w:tmpl w:val="A446A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C327E8"/>
    <w:multiLevelType w:val="hybridMultilevel"/>
    <w:tmpl w:val="439411A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76D2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85D6CBC"/>
    <w:multiLevelType w:val="hybridMultilevel"/>
    <w:tmpl w:val="6ED41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F607DB"/>
    <w:multiLevelType w:val="hybridMultilevel"/>
    <w:tmpl w:val="9C4234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B914B11"/>
    <w:multiLevelType w:val="hybridMultilevel"/>
    <w:tmpl w:val="1EB0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A2B99"/>
    <w:multiLevelType w:val="hybridMultilevel"/>
    <w:tmpl w:val="6B0C10F2"/>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DB5BD6"/>
    <w:multiLevelType w:val="multilevel"/>
    <w:tmpl w:val="B52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4"/>
  </w:num>
  <w:num w:numId="3">
    <w:abstractNumId w:val="19"/>
  </w:num>
  <w:num w:numId="4">
    <w:abstractNumId w:val="23"/>
  </w:num>
  <w:num w:numId="5">
    <w:abstractNumId w:val="9"/>
  </w:num>
  <w:num w:numId="6">
    <w:abstractNumId w:val="16"/>
  </w:num>
  <w:num w:numId="7">
    <w:abstractNumId w:val="31"/>
  </w:num>
  <w:num w:numId="8">
    <w:abstractNumId w:val="21"/>
  </w:num>
  <w:num w:numId="9">
    <w:abstractNumId w:val="20"/>
  </w:num>
  <w:num w:numId="10">
    <w:abstractNumId w:val="33"/>
  </w:num>
  <w:num w:numId="11">
    <w:abstractNumId w:val="39"/>
  </w:num>
  <w:num w:numId="12">
    <w:abstractNumId w:val="30"/>
  </w:num>
  <w:num w:numId="13">
    <w:abstractNumId w:val="34"/>
  </w:num>
  <w:num w:numId="14">
    <w:abstractNumId w:val="18"/>
  </w:num>
  <w:num w:numId="15">
    <w:abstractNumId w:val="28"/>
  </w:num>
  <w:num w:numId="16">
    <w:abstractNumId w:val="5"/>
  </w:num>
  <w:num w:numId="17">
    <w:abstractNumId w:val="35"/>
  </w:num>
  <w:num w:numId="18">
    <w:abstractNumId w:val="6"/>
  </w:num>
  <w:num w:numId="19">
    <w:abstractNumId w:val="37"/>
  </w:num>
  <w:num w:numId="20">
    <w:abstractNumId w:val="4"/>
  </w:num>
  <w:num w:numId="21">
    <w:abstractNumId w:val="2"/>
  </w:num>
  <w:num w:numId="22">
    <w:abstractNumId w:val="8"/>
  </w:num>
  <w:num w:numId="23">
    <w:abstractNumId w:val="36"/>
  </w:num>
  <w:num w:numId="24">
    <w:abstractNumId w:val="26"/>
  </w:num>
  <w:num w:numId="25">
    <w:abstractNumId w:val="24"/>
  </w:num>
  <w:num w:numId="26">
    <w:abstractNumId w:val="1"/>
  </w:num>
  <w:num w:numId="27">
    <w:abstractNumId w:val="40"/>
  </w:num>
  <w:num w:numId="28">
    <w:abstractNumId w:val="12"/>
  </w:num>
  <w:num w:numId="29">
    <w:abstractNumId w:val="17"/>
  </w:num>
  <w:num w:numId="30">
    <w:abstractNumId w:val="15"/>
  </w:num>
  <w:num w:numId="31">
    <w:abstractNumId w:val="29"/>
  </w:num>
  <w:num w:numId="32">
    <w:abstractNumId w:val="10"/>
  </w:num>
  <w:num w:numId="33">
    <w:abstractNumId w:val="11"/>
  </w:num>
  <w:num w:numId="34">
    <w:abstractNumId w:val="22"/>
  </w:num>
  <w:num w:numId="35">
    <w:abstractNumId w:val="38"/>
  </w:num>
  <w:num w:numId="36">
    <w:abstractNumId w:val="7"/>
  </w:num>
  <w:num w:numId="37">
    <w:abstractNumId w:val="32"/>
  </w:num>
  <w:num w:numId="38">
    <w:abstractNumId w:val="13"/>
  </w:num>
  <w:num w:numId="39">
    <w:abstractNumId w:val="27"/>
  </w:num>
  <w:num w:numId="40">
    <w:abstractNumId w:val="0"/>
  </w:num>
  <w:num w:numId="41">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ED"/>
    <w:rsid w:val="00002B75"/>
    <w:rsid w:val="00005CEB"/>
    <w:rsid w:val="00010DE9"/>
    <w:rsid w:val="000127B0"/>
    <w:rsid w:val="00012813"/>
    <w:rsid w:val="00013662"/>
    <w:rsid w:val="00013848"/>
    <w:rsid w:val="00014677"/>
    <w:rsid w:val="0001544E"/>
    <w:rsid w:val="00015CA3"/>
    <w:rsid w:val="000162FA"/>
    <w:rsid w:val="000172DE"/>
    <w:rsid w:val="00020B15"/>
    <w:rsid w:val="00024B60"/>
    <w:rsid w:val="00026582"/>
    <w:rsid w:val="00036287"/>
    <w:rsid w:val="000427FF"/>
    <w:rsid w:val="00052FE5"/>
    <w:rsid w:val="00055878"/>
    <w:rsid w:val="000560AB"/>
    <w:rsid w:val="000560BA"/>
    <w:rsid w:val="000575E0"/>
    <w:rsid w:val="000577AA"/>
    <w:rsid w:val="00061BAC"/>
    <w:rsid w:val="00062A8B"/>
    <w:rsid w:val="00062DF4"/>
    <w:rsid w:val="00062F37"/>
    <w:rsid w:val="00063C41"/>
    <w:rsid w:val="00065D22"/>
    <w:rsid w:val="000707F7"/>
    <w:rsid w:val="000733D1"/>
    <w:rsid w:val="000739C4"/>
    <w:rsid w:val="00074463"/>
    <w:rsid w:val="000774A5"/>
    <w:rsid w:val="0008012A"/>
    <w:rsid w:val="00081389"/>
    <w:rsid w:val="0008340C"/>
    <w:rsid w:val="00084A7D"/>
    <w:rsid w:val="00091002"/>
    <w:rsid w:val="00093447"/>
    <w:rsid w:val="000944EC"/>
    <w:rsid w:val="00094C47"/>
    <w:rsid w:val="00095195"/>
    <w:rsid w:val="000A463D"/>
    <w:rsid w:val="000A63A8"/>
    <w:rsid w:val="000B701E"/>
    <w:rsid w:val="000C7AEF"/>
    <w:rsid w:val="000D08E2"/>
    <w:rsid w:val="000D18FB"/>
    <w:rsid w:val="000D20B3"/>
    <w:rsid w:val="000D3143"/>
    <w:rsid w:val="000D3866"/>
    <w:rsid w:val="000D4E42"/>
    <w:rsid w:val="000E0EA8"/>
    <w:rsid w:val="000E166E"/>
    <w:rsid w:val="000E4A6E"/>
    <w:rsid w:val="000F0119"/>
    <w:rsid w:val="000F3ACE"/>
    <w:rsid w:val="000F3FA0"/>
    <w:rsid w:val="000F657D"/>
    <w:rsid w:val="00105086"/>
    <w:rsid w:val="00106413"/>
    <w:rsid w:val="00106639"/>
    <w:rsid w:val="00110BCA"/>
    <w:rsid w:val="0011240B"/>
    <w:rsid w:val="00113B22"/>
    <w:rsid w:val="00121ACC"/>
    <w:rsid w:val="00127553"/>
    <w:rsid w:val="00127CD8"/>
    <w:rsid w:val="001308F4"/>
    <w:rsid w:val="001331F3"/>
    <w:rsid w:val="00134262"/>
    <w:rsid w:val="0013487E"/>
    <w:rsid w:val="00136ED4"/>
    <w:rsid w:val="00140D44"/>
    <w:rsid w:val="00143C8D"/>
    <w:rsid w:val="001443DE"/>
    <w:rsid w:val="00145531"/>
    <w:rsid w:val="00154033"/>
    <w:rsid w:val="001543FD"/>
    <w:rsid w:val="00155FC0"/>
    <w:rsid w:val="00156543"/>
    <w:rsid w:val="00156B8A"/>
    <w:rsid w:val="001610B1"/>
    <w:rsid w:val="001614B1"/>
    <w:rsid w:val="001616A3"/>
    <w:rsid w:val="00161E38"/>
    <w:rsid w:val="00164137"/>
    <w:rsid w:val="00165948"/>
    <w:rsid w:val="00170FDB"/>
    <w:rsid w:val="00172194"/>
    <w:rsid w:val="0017536C"/>
    <w:rsid w:val="00175479"/>
    <w:rsid w:val="0017623A"/>
    <w:rsid w:val="00181468"/>
    <w:rsid w:val="00181885"/>
    <w:rsid w:val="00183707"/>
    <w:rsid w:val="00193941"/>
    <w:rsid w:val="00194257"/>
    <w:rsid w:val="00195D13"/>
    <w:rsid w:val="001A15C1"/>
    <w:rsid w:val="001A7091"/>
    <w:rsid w:val="001B234A"/>
    <w:rsid w:val="001C093B"/>
    <w:rsid w:val="001C0BD8"/>
    <w:rsid w:val="001C16FC"/>
    <w:rsid w:val="001C2945"/>
    <w:rsid w:val="001C5639"/>
    <w:rsid w:val="001C7219"/>
    <w:rsid w:val="001D0684"/>
    <w:rsid w:val="001D091E"/>
    <w:rsid w:val="001E3299"/>
    <w:rsid w:val="001E7FFC"/>
    <w:rsid w:val="001F0BB6"/>
    <w:rsid w:val="001F29C0"/>
    <w:rsid w:val="001F4633"/>
    <w:rsid w:val="001F5EB7"/>
    <w:rsid w:val="001F6416"/>
    <w:rsid w:val="002034BE"/>
    <w:rsid w:val="002048AF"/>
    <w:rsid w:val="0020714D"/>
    <w:rsid w:val="00207CA0"/>
    <w:rsid w:val="00207F3E"/>
    <w:rsid w:val="00212B2C"/>
    <w:rsid w:val="00214F84"/>
    <w:rsid w:val="002231AD"/>
    <w:rsid w:val="00225B30"/>
    <w:rsid w:val="002267AD"/>
    <w:rsid w:val="002306E8"/>
    <w:rsid w:val="002334C8"/>
    <w:rsid w:val="002339C5"/>
    <w:rsid w:val="002349A9"/>
    <w:rsid w:val="002438B7"/>
    <w:rsid w:val="002504A9"/>
    <w:rsid w:val="002532EA"/>
    <w:rsid w:val="00254822"/>
    <w:rsid w:val="0025760F"/>
    <w:rsid w:val="0026209C"/>
    <w:rsid w:val="00262B50"/>
    <w:rsid w:val="00262D49"/>
    <w:rsid w:val="00264571"/>
    <w:rsid w:val="002648F1"/>
    <w:rsid w:val="00264E89"/>
    <w:rsid w:val="00271EBB"/>
    <w:rsid w:val="002764B3"/>
    <w:rsid w:val="002767A0"/>
    <w:rsid w:val="00276ACC"/>
    <w:rsid w:val="00276EA1"/>
    <w:rsid w:val="00277C5F"/>
    <w:rsid w:val="002849E8"/>
    <w:rsid w:val="00285ADB"/>
    <w:rsid w:val="002903E0"/>
    <w:rsid w:val="002937D2"/>
    <w:rsid w:val="002955EA"/>
    <w:rsid w:val="00297479"/>
    <w:rsid w:val="00297D13"/>
    <w:rsid w:val="002B0000"/>
    <w:rsid w:val="002C0101"/>
    <w:rsid w:val="002C0BE6"/>
    <w:rsid w:val="002C0EC2"/>
    <w:rsid w:val="002C395A"/>
    <w:rsid w:val="002C4CB2"/>
    <w:rsid w:val="002C6592"/>
    <w:rsid w:val="002C7BBC"/>
    <w:rsid w:val="002D6C40"/>
    <w:rsid w:val="002F0DA4"/>
    <w:rsid w:val="002F27E4"/>
    <w:rsid w:val="002F7F2F"/>
    <w:rsid w:val="00302AED"/>
    <w:rsid w:val="00310A0C"/>
    <w:rsid w:val="00311DA9"/>
    <w:rsid w:val="00313500"/>
    <w:rsid w:val="003167D7"/>
    <w:rsid w:val="003204DF"/>
    <w:rsid w:val="00321835"/>
    <w:rsid w:val="00321939"/>
    <w:rsid w:val="00321CDC"/>
    <w:rsid w:val="00324403"/>
    <w:rsid w:val="00325B59"/>
    <w:rsid w:val="00327D98"/>
    <w:rsid w:val="003306EA"/>
    <w:rsid w:val="00331952"/>
    <w:rsid w:val="0033259C"/>
    <w:rsid w:val="00333711"/>
    <w:rsid w:val="00334318"/>
    <w:rsid w:val="003345E2"/>
    <w:rsid w:val="00336FD1"/>
    <w:rsid w:val="00340BE3"/>
    <w:rsid w:val="00341DB9"/>
    <w:rsid w:val="00347DE4"/>
    <w:rsid w:val="00363FF2"/>
    <w:rsid w:val="0037147A"/>
    <w:rsid w:val="00372FF3"/>
    <w:rsid w:val="00375CC3"/>
    <w:rsid w:val="00376415"/>
    <w:rsid w:val="00377122"/>
    <w:rsid w:val="00381C7C"/>
    <w:rsid w:val="003826C5"/>
    <w:rsid w:val="00385247"/>
    <w:rsid w:val="00392852"/>
    <w:rsid w:val="00393F27"/>
    <w:rsid w:val="003940E0"/>
    <w:rsid w:val="003944F3"/>
    <w:rsid w:val="00397137"/>
    <w:rsid w:val="003A5C1C"/>
    <w:rsid w:val="003A5EBE"/>
    <w:rsid w:val="003B24B8"/>
    <w:rsid w:val="003B2A75"/>
    <w:rsid w:val="003B6D47"/>
    <w:rsid w:val="003B6DA5"/>
    <w:rsid w:val="003C00CD"/>
    <w:rsid w:val="003D20AF"/>
    <w:rsid w:val="003D64E9"/>
    <w:rsid w:val="003D743A"/>
    <w:rsid w:val="003D7DD2"/>
    <w:rsid w:val="003E0B1D"/>
    <w:rsid w:val="003E193E"/>
    <w:rsid w:val="003E33F6"/>
    <w:rsid w:val="003E4736"/>
    <w:rsid w:val="003E4F40"/>
    <w:rsid w:val="003F1AE2"/>
    <w:rsid w:val="003F49F0"/>
    <w:rsid w:val="00400FB6"/>
    <w:rsid w:val="00403944"/>
    <w:rsid w:val="0041191E"/>
    <w:rsid w:val="00411FBF"/>
    <w:rsid w:val="00412D19"/>
    <w:rsid w:val="004138A5"/>
    <w:rsid w:val="00415A66"/>
    <w:rsid w:val="00420803"/>
    <w:rsid w:val="0042349D"/>
    <w:rsid w:val="0042508A"/>
    <w:rsid w:val="00430B50"/>
    <w:rsid w:val="0043166B"/>
    <w:rsid w:val="004346DC"/>
    <w:rsid w:val="0045418F"/>
    <w:rsid w:val="00456930"/>
    <w:rsid w:val="00462B4B"/>
    <w:rsid w:val="00464639"/>
    <w:rsid w:val="00465E49"/>
    <w:rsid w:val="00466EB2"/>
    <w:rsid w:val="004701DB"/>
    <w:rsid w:val="00480727"/>
    <w:rsid w:val="00483D2D"/>
    <w:rsid w:val="00484EF2"/>
    <w:rsid w:val="00494070"/>
    <w:rsid w:val="004A1222"/>
    <w:rsid w:val="004A18AC"/>
    <w:rsid w:val="004A193E"/>
    <w:rsid w:val="004A1B1A"/>
    <w:rsid w:val="004A4AA0"/>
    <w:rsid w:val="004A4C40"/>
    <w:rsid w:val="004A7B04"/>
    <w:rsid w:val="004B3250"/>
    <w:rsid w:val="004B4823"/>
    <w:rsid w:val="004B689F"/>
    <w:rsid w:val="004C0AFF"/>
    <w:rsid w:val="004C0F8E"/>
    <w:rsid w:val="004C1506"/>
    <w:rsid w:val="004C2160"/>
    <w:rsid w:val="004C4B99"/>
    <w:rsid w:val="004C66FD"/>
    <w:rsid w:val="004D0EB7"/>
    <w:rsid w:val="004D2986"/>
    <w:rsid w:val="004E4EE2"/>
    <w:rsid w:val="004E62A7"/>
    <w:rsid w:val="004F09AD"/>
    <w:rsid w:val="004F525A"/>
    <w:rsid w:val="005013BC"/>
    <w:rsid w:val="005026B8"/>
    <w:rsid w:val="00505706"/>
    <w:rsid w:val="00510EB3"/>
    <w:rsid w:val="00511598"/>
    <w:rsid w:val="0051245E"/>
    <w:rsid w:val="005132A1"/>
    <w:rsid w:val="005155C2"/>
    <w:rsid w:val="005240A0"/>
    <w:rsid w:val="005250B5"/>
    <w:rsid w:val="00525109"/>
    <w:rsid w:val="00526DA2"/>
    <w:rsid w:val="00527C74"/>
    <w:rsid w:val="005308CD"/>
    <w:rsid w:val="005323B7"/>
    <w:rsid w:val="00533DBF"/>
    <w:rsid w:val="00533F38"/>
    <w:rsid w:val="005379E2"/>
    <w:rsid w:val="0054213F"/>
    <w:rsid w:val="005422DD"/>
    <w:rsid w:val="0054341C"/>
    <w:rsid w:val="00545752"/>
    <w:rsid w:val="00552F00"/>
    <w:rsid w:val="0055305A"/>
    <w:rsid w:val="005644F8"/>
    <w:rsid w:val="005706D7"/>
    <w:rsid w:val="00571A5E"/>
    <w:rsid w:val="0057288C"/>
    <w:rsid w:val="0057317D"/>
    <w:rsid w:val="0057514E"/>
    <w:rsid w:val="00584CC3"/>
    <w:rsid w:val="00584D09"/>
    <w:rsid w:val="005855E0"/>
    <w:rsid w:val="005901C7"/>
    <w:rsid w:val="005911D0"/>
    <w:rsid w:val="00591AC8"/>
    <w:rsid w:val="005A13B2"/>
    <w:rsid w:val="005A2C92"/>
    <w:rsid w:val="005A32D8"/>
    <w:rsid w:val="005A4B39"/>
    <w:rsid w:val="005A598D"/>
    <w:rsid w:val="005A6ED3"/>
    <w:rsid w:val="005B131F"/>
    <w:rsid w:val="005B18E3"/>
    <w:rsid w:val="005B79F1"/>
    <w:rsid w:val="005C0FAE"/>
    <w:rsid w:val="005C326A"/>
    <w:rsid w:val="005C4C26"/>
    <w:rsid w:val="005E2016"/>
    <w:rsid w:val="005F24C5"/>
    <w:rsid w:val="005F6C39"/>
    <w:rsid w:val="005F7521"/>
    <w:rsid w:val="0060269B"/>
    <w:rsid w:val="0060520E"/>
    <w:rsid w:val="006100A9"/>
    <w:rsid w:val="00610E3F"/>
    <w:rsid w:val="006131CC"/>
    <w:rsid w:val="006144C6"/>
    <w:rsid w:val="0061472C"/>
    <w:rsid w:val="00615217"/>
    <w:rsid w:val="006154E5"/>
    <w:rsid w:val="00616F01"/>
    <w:rsid w:val="00622A0D"/>
    <w:rsid w:val="00622A88"/>
    <w:rsid w:val="00625ADE"/>
    <w:rsid w:val="006264E3"/>
    <w:rsid w:val="00626C57"/>
    <w:rsid w:val="00627D92"/>
    <w:rsid w:val="0063260E"/>
    <w:rsid w:val="00632FDE"/>
    <w:rsid w:val="00646336"/>
    <w:rsid w:val="0065092A"/>
    <w:rsid w:val="00651527"/>
    <w:rsid w:val="00651FB5"/>
    <w:rsid w:val="006526AE"/>
    <w:rsid w:val="00652D22"/>
    <w:rsid w:val="00652EC8"/>
    <w:rsid w:val="006544E8"/>
    <w:rsid w:val="00662DE3"/>
    <w:rsid w:val="006642F5"/>
    <w:rsid w:val="006643A1"/>
    <w:rsid w:val="006656E9"/>
    <w:rsid w:val="00671AED"/>
    <w:rsid w:val="00671D95"/>
    <w:rsid w:val="0067266A"/>
    <w:rsid w:val="0067337F"/>
    <w:rsid w:val="006803BA"/>
    <w:rsid w:val="00681E15"/>
    <w:rsid w:val="00683C38"/>
    <w:rsid w:val="00690E25"/>
    <w:rsid w:val="006967C6"/>
    <w:rsid w:val="00696991"/>
    <w:rsid w:val="00697023"/>
    <w:rsid w:val="00697227"/>
    <w:rsid w:val="006A08F3"/>
    <w:rsid w:val="006A09D0"/>
    <w:rsid w:val="006A169D"/>
    <w:rsid w:val="006A2850"/>
    <w:rsid w:val="006A431E"/>
    <w:rsid w:val="006A484E"/>
    <w:rsid w:val="006A4A8D"/>
    <w:rsid w:val="006A6C75"/>
    <w:rsid w:val="006A71F2"/>
    <w:rsid w:val="006B1C6B"/>
    <w:rsid w:val="006B4508"/>
    <w:rsid w:val="006B7882"/>
    <w:rsid w:val="006C3CF1"/>
    <w:rsid w:val="006C3F90"/>
    <w:rsid w:val="006C4467"/>
    <w:rsid w:val="006C53D1"/>
    <w:rsid w:val="006D2F16"/>
    <w:rsid w:val="006D3D5A"/>
    <w:rsid w:val="006D4179"/>
    <w:rsid w:val="006D7EB2"/>
    <w:rsid w:val="006E1ABC"/>
    <w:rsid w:val="006E2607"/>
    <w:rsid w:val="006E30F5"/>
    <w:rsid w:val="006F4139"/>
    <w:rsid w:val="00701621"/>
    <w:rsid w:val="00702630"/>
    <w:rsid w:val="00706BD7"/>
    <w:rsid w:val="00707116"/>
    <w:rsid w:val="0071369E"/>
    <w:rsid w:val="00716F6E"/>
    <w:rsid w:val="00717D54"/>
    <w:rsid w:val="0072089A"/>
    <w:rsid w:val="00720BDE"/>
    <w:rsid w:val="0072306A"/>
    <w:rsid w:val="00727379"/>
    <w:rsid w:val="00733CD5"/>
    <w:rsid w:val="0073569F"/>
    <w:rsid w:val="00744D81"/>
    <w:rsid w:val="00760C6B"/>
    <w:rsid w:val="00762A57"/>
    <w:rsid w:val="00765223"/>
    <w:rsid w:val="0077348C"/>
    <w:rsid w:val="00777DAD"/>
    <w:rsid w:val="007817A3"/>
    <w:rsid w:val="00783BE3"/>
    <w:rsid w:val="00790623"/>
    <w:rsid w:val="007912DA"/>
    <w:rsid w:val="007922F6"/>
    <w:rsid w:val="00792CFF"/>
    <w:rsid w:val="007939FD"/>
    <w:rsid w:val="00793B2D"/>
    <w:rsid w:val="00795245"/>
    <w:rsid w:val="007A413D"/>
    <w:rsid w:val="007A4F1B"/>
    <w:rsid w:val="007A6990"/>
    <w:rsid w:val="007A7159"/>
    <w:rsid w:val="007B00E4"/>
    <w:rsid w:val="007B505C"/>
    <w:rsid w:val="007B53B3"/>
    <w:rsid w:val="007B5B11"/>
    <w:rsid w:val="007B5DF0"/>
    <w:rsid w:val="007B6EFA"/>
    <w:rsid w:val="007C1395"/>
    <w:rsid w:val="007C4CB5"/>
    <w:rsid w:val="007C5059"/>
    <w:rsid w:val="007D12FB"/>
    <w:rsid w:val="007D245A"/>
    <w:rsid w:val="007E29B5"/>
    <w:rsid w:val="007E35E3"/>
    <w:rsid w:val="007E4624"/>
    <w:rsid w:val="007F4D38"/>
    <w:rsid w:val="008039D2"/>
    <w:rsid w:val="00804F69"/>
    <w:rsid w:val="008068FB"/>
    <w:rsid w:val="00810780"/>
    <w:rsid w:val="00815E41"/>
    <w:rsid w:val="00821738"/>
    <w:rsid w:val="0082767C"/>
    <w:rsid w:val="00830053"/>
    <w:rsid w:val="00830B23"/>
    <w:rsid w:val="00831B1E"/>
    <w:rsid w:val="008414A3"/>
    <w:rsid w:val="00845AEA"/>
    <w:rsid w:val="00845DD5"/>
    <w:rsid w:val="008465B9"/>
    <w:rsid w:val="00847DBE"/>
    <w:rsid w:val="00854F39"/>
    <w:rsid w:val="008615A5"/>
    <w:rsid w:val="00864DAA"/>
    <w:rsid w:val="008659A3"/>
    <w:rsid w:val="008671D1"/>
    <w:rsid w:val="008717AA"/>
    <w:rsid w:val="00871E5F"/>
    <w:rsid w:val="008726E7"/>
    <w:rsid w:val="008743A1"/>
    <w:rsid w:val="00877FD4"/>
    <w:rsid w:val="008812FA"/>
    <w:rsid w:val="00881A2B"/>
    <w:rsid w:val="00882276"/>
    <w:rsid w:val="008841A7"/>
    <w:rsid w:val="00884FB2"/>
    <w:rsid w:val="00886D68"/>
    <w:rsid w:val="008873E6"/>
    <w:rsid w:val="008876BB"/>
    <w:rsid w:val="00887816"/>
    <w:rsid w:val="00892492"/>
    <w:rsid w:val="00893BA2"/>
    <w:rsid w:val="008A0672"/>
    <w:rsid w:val="008A3B08"/>
    <w:rsid w:val="008A4F35"/>
    <w:rsid w:val="008A55BA"/>
    <w:rsid w:val="008A79BC"/>
    <w:rsid w:val="008B001D"/>
    <w:rsid w:val="008B5C51"/>
    <w:rsid w:val="008C175C"/>
    <w:rsid w:val="008C1D6B"/>
    <w:rsid w:val="008C4091"/>
    <w:rsid w:val="008C56CE"/>
    <w:rsid w:val="008C6544"/>
    <w:rsid w:val="008D191B"/>
    <w:rsid w:val="008D3E57"/>
    <w:rsid w:val="008D455B"/>
    <w:rsid w:val="008E0D1B"/>
    <w:rsid w:val="008E3E65"/>
    <w:rsid w:val="008E69E6"/>
    <w:rsid w:val="008F0793"/>
    <w:rsid w:val="008F22AA"/>
    <w:rsid w:val="008F279F"/>
    <w:rsid w:val="008F6B26"/>
    <w:rsid w:val="008F734F"/>
    <w:rsid w:val="009002F8"/>
    <w:rsid w:val="009007E9"/>
    <w:rsid w:val="00900F83"/>
    <w:rsid w:val="0090304B"/>
    <w:rsid w:val="009101CA"/>
    <w:rsid w:val="00910AAA"/>
    <w:rsid w:val="009118BC"/>
    <w:rsid w:val="00912028"/>
    <w:rsid w:val="0091292B"/>
    <w:rsid w:val="00913DD2"/>
    <w:rsid w:val="00913E08"/>
    <w:rsid w:val="00920554"/>
    <w:rsid w:val="00930267"/>
    <w:rsid w:val="009316B4"/>
    <w:rsid w:val="00935C14"/>
    <w:rsid w:val="00936C7F"/>
    <w:rsid w:val="009373C5"/>
    <w:rsid w:val="00937975"/>
    <w:rsid w:val="009403EB"/>
    <w:rsid w:val="00946BB6"/>
    <w:rsid w:val="00946D78"/>
    <w:rsid w:val="00947AB1"/>
    <w:rsid w:val="00950FA5"/>
    <w:rsid w:val="00953DA7"/>
    <w:rsid w:val="009544FB"/>
    <w:rsid w:val="009558EB"/>
    <w:rsid w:val="0096475B"/>
    <w:rsid w:val="009651C0"/>
    <w:rsid w:val="00966234"/>
    <w:rsid w:val="00967779"/>
    <w:rsid w:val="00967A19"/>
    <w:rsid w:val="00970CD1"/>
    <w:rsid w:val="00977EE9"/>
    <w:rsid w:val="009818C6"/>
    <w:rsid w:val="00983E30"/>
    <w:rsid w:val="0098785A"/>
    <w:rsid w:val="009917A1"/>
    <w:rsid w:val="00992F88"/>
    <w:rsid w:val="009965A4"/>
    <w:rsid w:val="009A4BEA"/>
    <w:rsid w:val="009B2D73"/>
    <w:rsid w:val="009B666C"/>
    <w:rsid w:val="009C1D0F"/>
    <w:rsid w:val="009D07F9"/>
    <w:rsid w:val="009D280C"/>
    <w:rsid w:val="009E0A1E"/>
    <w:rsid w:val="009E0D7F"/>
    <w:rsid w:val="009F1A47"/>
    <w:rsid w:val="009F48E8"/>
    <w:rsid w:val="009F4C0D"/>
    <w:rsid w:val="009F635C"/>
    <w:rsid w:val="009F68BE"/>
    <w:rsid w:val="009F7D32"/>
    <w:rsid w:val="00A018E5"/>
    <w:rsid w:val="00A01DA4"/>
    <w:rsid w:val="00A06969"/>
    <w:rsid w:val="00A20BE9"/>
    <w:rsid w:val="00A26B1A"/>
    <w:rsid w:val="00A32D95"/>
    <w:rsid w:val="00A35DB5"/>
    <w:rsid w:val="00A37300"/>
    <w:rsid w:val="00A40060"/>
    <w:rsid w:val="00A42345"/>
    <w:rsid w:val="00A45518"/>
    <w:rsid w:val="00A46FA1"/>
    <w:rsid w:val="00A500C6"/>
    <w:rsid w:val="00A54B15"/>
    <w:rsid w:val="00A57D3C"/>
    <w:rsid w:val="00A621F7"/>
    <w:rsid w:val="00A636C5"/>
    <w:rsid w:val="00A63C22"/>
    <w:rsid w:val="00A67FAD"/>
    <w:rsid w:val="00A70E29"/>
    <w:rsid w:val="00A7153D"/>
    <w:rsid w:val="00A74362"/>
    <w:rsid w:val="00A92973"/>
    <w:rsid w:val="00A96721"/>
    <w:rsid w:val="00AA2ACC"/>
    <w:rsid w:val="00AA2F88"/>
    <w:rsid w:val="00AA5356"/>
    <w:rsid w:val="00AA674E"/>
    <w:rsid w:val="00AB22FB"/>
    <w:rsid w:val="00AB502C"/>
    <w:rsid w:val="00AB5BA5"/>
    <w:rsid w:val="00AD7AAE"/>
    <w:rsid w:val="00AE0EBB"/>
    <w:rsid w:val="00AE2F0B"/>
    <w:rsid w:val="00AE5668"/>
    <w:rsid w:val="00AE5BED"/>
    <w:rsid w:val="00AF0F1C"/>
    <w:rsid w:val="00B04E33"/>
    <w:rsid w:val="00B05729"/>
    <w:rsid w:val="00B12951"/>
    <w:rsid w:val="00B15ED4"/>
    <w:rsid w:val="00B264F0"/>
    <w:rsid w:val="00B306B5"/>
    <w:rsid w:val="00B33161"/>
    <w:rsid w:val="00B370B2"/>
    <w:rsid w:val="00B437CA"/>
    <w:rsid w:val="00B514F8"/>
    <w:rsid w:val="00B5403F"/>
    <w:rsid w:val="00B564C6"/>
    <w:rsid w:val="00B569E7"/>
    <w:rsid w:val="00B571C7"/>
    <w:rsid w:val="00B66B3C"/>
    <w:rsid w:val="00B80430"/>
    <w:rsid w:val="00B81C31"/>
    <w:rsid w:val="00B83E65"/>
    <w:rsid w:val="00B85C8D"/>
    <w:rsid w:val="00B879C1"/>
    <w:rsid w:val="00B943CD"/>
    <w:rsid w:val="00B9508A"/>
    <w:rsid w:val="00B968BB"/>
    <w:rsid w:val="00BA1B69"/>
    <w:rsid w:val="00BA246F"/>
    <w:rsid w:val="00BA2614"/>
    <w:rsid w:val="00BA3461"/>
    <w:rsid w:val="00BA50F3"/>
    <w:rsid w:val="00BB3706"/>
    <w:rsid w:val="00BB3874"/>
    <w:rsid w:val="00BB418D"/>
    <w:rsid w:val="00BC4A19"/>
    <w:rsid w:val="00BD251A"/>
    <w:rsid w:val="00BD5C3F"/>
    <w:rsid w:val="00BD5C50"/>
    <w:rsid w:val="00BE0E3C"/>
    <w:rsid w:val="00BE7C8B"/>
    <w:rsid w:val="00BF04C0"/>
    <w:rsid w:val="00BF2C0B"/>
    <w:rsid w:val="00BF4F54"/>
    <w:rsid w:val="00C050C7"/>
    <w:rsid w:val="00C07A3C"/>
    <w:rsid w:val="00C12A50"/>
    <w:rsid w:val="00C161D4"/>
    <w:rsid w:val="00C1780A"/>
    <w:rsid w:val="00C20A4E"/>
    <w:rsid w:val="00C214B6"/>
    <w:rsid w:val="00C255D2"/>
    <w:rsid w:val="00C277F1"/>
    <w:rsid w:val="00C27F73"/>
    <w:rsid w:val="00C3323C"/>
    <w:rsid w:val="00C34475"/>
    <w:rsid w:val="00C34840"/>
    <w:rsid w:val="00C35FE8"/>
    <w:rsid w:val="00C36D84"/>
    <w:rsid w:val="00C40553"/>
    <w:rsid w:val="00C4306F"/>
    <w:rsid w:val="00C44C5B"/>
    <w:rsid w:val="00C460E9"/>
    <w:rsid w:val="00C477F8"/>
    <w:rsid w:val="00C47A47"/>
    <w:rsid w:val="00C512BF"/>
    <w:rsid w:val="00C53DCE"/>
    <w:rsid w:val="00C54B9D"/>
    <w:rsid w:val="00C57B6D"/>
    <w:rsid w:val="00C62DC6"/>
    <w:rsid w:val="00C64831"/>
    <w:rsid w:val="00C70C1C"/>
    <w:rsid w:val="00C739B0"/>
    <w:rsid w:val="00C74963"/>
    <w:rsid w:val="00C75183"/>
    <w:rsid w:val="00C82D2D"/>
    <w:rsid w:val="00C868B5"/>
    <w:rsid w:val="00C90F37"/>
    <w:rsid w:val="00C91A04"/>
    <w:rsid w:val="00C922DE"/>
    <w:rsid w:val="00C935CD"/>
    <w:rsid w:val="00CB08D5"/>
    <w:rsid w:val="00CB187F"/>
    <w:rsid w:val="00CB611B"/>
    <w:rsid w:val="00CB7C5C"/>
    <w:rsid w:val="00CC3715"/>
    <w:rsid w:val="00CC7401"/>
    <w:rsid w:val="00CD1451"/>
    <w:rsid w:val="00CD290C"/>
    <w:rsid w:val="00CD2947"/>
    <w:rsid w:val="00CD3705"/>
    <w:rsid w:val="00CD5B74"/>
    <w:rsid w:val="00CE0EBD"/>
    <w:rsid w:val="00CE4166"/>
    <w:rsid w:val="00CE4D1C"/>
    <w:rsid w:val="00CF0747"/>
    <w:rsid w:val="00CF1572"/>
    <w:rsid w:val="00CF24F8"/>
    <w:rsid w:val="00CF2B8B"/>
    <w:rsid w:val="00CF7B15"/>
    <w:rsid w:val="00D0006F"/>
    <w:rsid w:val="00D02136"/>
    <w:rsid w:val="00D03055"/>
    <w:rsid w:val="00D03D0D"/>
    <w:rsid w:val="00D05880"/>
    <w:rsid w:val="00D06162"/>
    <w:rsid w:val="00D113EB"/>
    <w:rsid w:val="00D13F1E"/>
    <w:rsid w:val="00D31E56"/>
    <w:rsid w:val="00D323B5"/>
    <w:rsid w:val="00D330F0"/>
    <w:rsid w:val="00D35600"/>
    <w:rsid w:val="00D375FF"/>
    <w:rsid w:val="00D4131E"/>
    <w:rsid w:val="00D4250C"/>
    <w:rsid w:val="00D45225"/>
    <w:rsid w:val="00D4569E"/>
    <w:rsid w:val="00D518F3"/>
    <w:rsid w:val="00D51ED6"/>
    <w:rsid w:val="00D55DF7"/>
    <w:rsid w:val="00D5690E"/>
    <w:rsid w:val="00D63DA2"/>
    <w:rsid w:val="00D64883"/>
    <w:rsid w:val="00D65C04"/>
    <w:rsid w:val="00D6687E"/>
    <w:rsid w:val="00D70427"/>
    <w:rsid w:val="00D7387E"/>
    <w:rsid w:val="00D75046"/>
    <w:rsid w:val="00D81E82"/>
    <w:rsid w:val="00D8318E"/>
    <w:rsid w:val="00D85A61"/>
    <w:rsid w:val="00D87915"/>
    <w:rsid w:val="00D91A60"/>
    <w:rsid w:val="00D91FCD"/>
    <w:rsid w:val="00DA032F"/>
    <w:rsid w:val="00DA0369"/>
    <w:rsid w:val="00DA060E"/>
    <w:rsid w:val="00DA2A3F"/>
    <w:rsid w:val="00DA484B"/>
    <w:rsid w:val="00DA48CD"/>
    <w:rsid w:val="00DA7E28"/>
    <w:rsid w:val="00DB0CAD"/>
    <w:rsid w:val="00DB2BD2"/>
    <w:rsid w:val="00DB6C44"/>
    <w:rsid w:val="00DB7653"/>
    <w:rsid w:val="00DC27CA"/>
    <w:rsid w:val="00DC3C83"/>
    <w:rsid w:val="00DC6310"/>
    <w:rsid w:val="00DC75B8"/>
    <w:rsid w:val="00DD2986"/>
    <w:rsid w:val="00DD49DC"/>
    <w:rsid w:val="00DD551A"/>
    <w:rsid w:val="00DE0902"/>
    <w:rsid w:val="00DE1C45"/>
    <w:rsid w:val="00DE1FF9"/>
    <w:rsid w:val="00DE2934"/>
    <w:rsid w:val="00DE3EED"/>
    <w:rsid w:val="00DE4762"/>
    <w:rsid w:val="00DE796D"/>
    <w:rsid w:val="00DF2208"/>
    <w:rsid w:val="00DF3A21"/>
    <w:rsid w:val="00E02219"/>
    <w:rsid w:val="00E048EC"/>
    <w:rsid w:val="00E04CC0"/>
    <w:rsid w:val="00E11BDD"/>
    <w:rsid w:val="00E15830"/>
    <w:rsid w:val="00E249FE"/>
    <w:rsid w:val="00E2558B"/>
    <w:rsid w:val="00E26BCB"/>
    <w:rsid w:val="00E26E35"/>
    <w:rsid w:val="00E33CDE"/>
    <w:rsid w:val="00E349C1"/>
    <w:rsid w:val="00E3722B"/>
    <w:rsid w:val="00E41E93"/>
    <w:rsid w:val="00E44398"/>
    <w:rsid w:val="00E448DD"/>
    <w:rsid w:val="00E471A6"/>
    <w:rsid w:val="00E52D74"/>
    <w:rsid w:val="00E53FEB"/>
    <w:rsid w:val="00E5716E"/>
    <w:rsid w:val="00E633FB"/>
    <w:rsid w:val="00E664DD"/>
    <w:rsid w:val="00E672CD"/>
    <w:rsid w:val="00E758CF"/>
    <w:rsid w:val="00E83B24"/>
    <w:rsid w:val="00E84C7D"/>
    <w:rsid w:val="00E96C77"/>
    <w:rsid w:val="00EA435A"/>
    <w:rsid w:val="00EB2139"/>
    <w:rsid w:val="00EB3EB4"/>
    <w:rsid w:val="00EC1472"/>
    <w:rsid w:val="00ED3672"/>
    <w:rsid w:val="00ED56E7"/>
    <w:rsid w:val="00ED5FA0"/>
    <w:rsid w:val="00EE31BC"/>
    <w:rsid w:val="00EE4290"/>
    <w:rsid w:val="00EE4A4A"/>
    <w:rsid w:val="00EE4A93"/>
    <w:rsid w:val="00EE7738"/>
    <w:rsid w:val="00EF0F56"/>
    <w:rsid w:val="00EF135C"/>
    <w:rsid w:val="00EF444E"/>
    <w:rsid w:val="00F00AC1"/>
    <w:rsid w:val="00F0323C"/>
    <w:rsid w:val="00F0478A"/>
    <w:rsid w:val="00F04D75"/>
    <w:rsid w:val="00F05626"/>
    <w:rsid w:val="00F07826"/>
    <w:rsid w:val="00F10EE7"/>
    <w:rsid w:val="00F16235"/>
    <w:rsid w:val="00F17214"/>
    <w:rsid w:val="00F22197"/>
    <w:rsid w:val="00F22615"/>
    <w:rsid w:val="00F2320B"/>
    <w:rsid w:val="00F32A93"/>
    <w:rsid w:val="00F37B64"/>
    <w:rsid w:val="00F4418B"/>
    <w:rsid w:val="00F44DDB"/>
    <w:rsid w:val="00F450BA"/>
    <w:rsid w:val="00F455C6"/>
    <w:rsid w:val="00F54710"/>
    <w:rsid w:val="00F557F0"/>
    <w:rsid w:val="00F5673D"/>
    <w:rsid w:val="00F614B3"/>
    <w:rsid w:val="00F625F5"/>
    <w:rsid w:val="00F62FC4"/>
    <w:rsid w:val="00F64F45"/>
    <w:rsid w:val="00F660E4"/>
    <w:rsid w:val="00F67024"/>
    <w:rsid w:val="00F67DC1"/>
    <w:rsid w:val="00F708FE"/>
    <w:rsid w:val="00F7156D"/>
    <w:rsid w:val="00F7253B"/>
    <w:rsid w:val="00F7322F"/>
    <w:rsid w:val="00F7478E"/>
    <w:rsid w:val="00F836D0"/>
    <w:rsid w:val="00F9516D"/>
    <w:rsid w:val="00F9521C"/>
    <w:rsid w:val="00FA4C1F"/>
    <w:rsid w:val="00FA5490"/>
    <w:rsid w:val="00FA7099"/>
    <w:rsid w:val="00FB1EAA"/>
    <w:rsid w:val="00FB2ACD"/>
    <w:rsid w:val="00FB53B8"/>
    <w:rsid w:val="00FB60D5"/>
    <w:rsid w:val="00FC022A"/>
    <w:rsid w:val="00FC3CB0"/>
    <w:rsid w:val="00FC6AD4"/>
    <w:rsid w:val="00FC77A4"/>
    <w:rsid w:val="00FD070D"/>
    <w:rsid w:val="00FD290C"/>
    <w:rsid w:val="00FD2D0C"/>
    <w:rsid w:val="00FD5A83"/>
    <w:rsid w:val="00FE0134"/>
    <w:rsid w:val="00FE292E"/>
    <w:rsid w:val="00FE7A8C"/>
    <w:rsid w:val="00FF020D"/>
    <w:rsid w:val="00FF13E2"/>
    <w:rsid w:val="00FF217A"/>
    <w:rsid w:val="00FF4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658D4"/>
  <w15:docId w15:val="{0E47547E-FE51-46D5-9F05-A513037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3C5"/>
    <w:pPr>
      <w:spacing w:after="200" w:line="276" w:lineRule="auto"/>
    </w:pPr>
    <w:rPr>
      <w:sz w:val="24"/>
      <w:lang w:eastAsia="en-US"/>
    </w:rPr>
  </w:style>
  <w:style w:type="paragraph" w:styleId="Heading1">
    <w:name w:val="heading 1"/>
    <w:basedOn w:val="Normal"/>
    <w:next w:val="Normal"/>
    <w:link w:val="Heading1Char"/>
    <w:uiPriority w:val="99"/>
    <w:qFormat/>
    <w:rsid w:val="00331952"/>
    <w:pPr>
      <w:keepNext/>
      <w:keepLines/>
      <w:numPr>
        <w:numId w:val="17"/>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465E49"/>
    <w:pPr>
      <w:keepNext/>
      <w:keepLines/>
      <w:numPr>
        <w:ilvl w:val="1"/>
        <w:numId w:val="17"/>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285ADB"/>
    <w:pPr>
      <w:numPr>
        <w:ilvl w:val="2"/>
        <w:numId w:val="17"/>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CD2947"/>
    <w:pPr>
      <w:keepNext/>
      <w:keepLines/>
      <w:numPr>
        <w:ilvl w:val="3"/>
        <w:numId w:val="17"/>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CD2947"/>
    <w:pPr>
      <w:keepNext/>
      <w:keepLines/>
      <w:numPr>
        <w:ilvl w:val="4"/>
        <w:numId w:val="17"/>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CD2947"/>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CD2947"/>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CD2947"/>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CD2947"/>
    <w:pPr>
      <w:keepNext/>
      <w:keepLines/>
      <w:numPr>
        <w:ilvl w:val="8"/>
        <w:numId w:val="1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952"/>
    <w:rPr>
      <w:rFonts w:eastAsia="Times New Roman"/>
      <w:b/>
      <w:bCs/>
      <w:color w:val="365F91"/>
      <w:sz w:val="28"/>
      <w:szCs w:val="28"/>
      <w:u w:val="single"/>
      <w:lang w:eastAsia="en-US"/>
    </w:rPr>
  </w:style>
  <w:style w:type="character" w:customStyle="1" w:styleId="Heading2Char">
    <w:name w:val="Heading 2 Char"/>
    <w:basedOn w:val="DefaultParagraphFont"/>
    <w:link w:val="Heading2"/>
    <w:uiPriority w:val="99"/>
    <w:locked/>
    <w:rsid w:val="00465E49"/>
    <w:rPr>
      <w:rFonts w:eastAsia="Times New Roman"/>
      <w:b/>
      <w:bCs/>
      <w:color w:val="4F81BD"/>
      <w:sz w:val="26"/>
      <w:szCs w:val="26"/>
      <w:lang w:eastAsia="en-US"/>
    </w:rPr>
  </w:style>
  <w:style w:type="character" w:customStyle="1" w:styleId="Heading3Char">
    <w:name w:val="Heading 3 Char"/>
    <w:basedOn w:val="DefaultParagraphFont"/>
    <w:link w:val="Heading3"/>
    <w:uiPriority w:val="99"/>
    <w:locked/>
    <w:rsid w:val="00285ADB"/>
    <w:rPr>
      <w:rFonts w:ascii="Times New Roman" w:eastAsia="Times New Roman" w:hAnsi="Times New Roman"/>
      <w:b/>
      <w:bCs/>
      <w:color w:val="0F4F75"/>
      <w:sz w:val="24"/>
      <w:szCs w:val="24"/>
    </w:rPr>
  </w:style>
  <w:style w:type="character" w:customStyle="1" w:styleId="Heading4Char">
    <w:name w:val="Heading 4 Char"/>
    <w:basedOn w:val="DefaultParagraphFont"/>
    <w:link w:val="Heading4"/>
    <w:uiPriority w:val="99"/>
    <w:locked/>
    <w:rsid w:val="00CD2947"/>
    <w:rPr>
      <w:rFonts w:ascii="Cambria" w:eastAsia="Times New Roman" w:hAnsi="Cambria"/>
      <w:b/>
      <w:bCs/>
      <w:i/>
      <w:iCs/>
      <w:color w:val="4F81BD"/>
      <w:sz w:val="24"/>
      <w:lang w:eastAsia="en-US"/>
    </w:rPr>
  </w:style>
  <w:style w:type="character" w:customStyle="1" w:styleId="Heading5Char">
    <w:name w:val="Heading 5 Char"/>
    <w:basedOn w:val="DefaultParagraphFont"/>
    <w:link w:val="Heading5"/>
    <w:uiPriority w:val="99"/>
    <w:locked/>
    <w:rsid w:val="00CD2947"/>
    <w:rPr>
      <w:rFonts w:ascii="Cambria" w:eastAsia="Times New Roman" w:hAnsi="Cambria"/>
      <w:color w:val="243F60"/>
      <w:sz w:val="24"/>
      <w:lang w:eastAsia="en-US"/>
    </w:rPr>
  </w:style>
  <w:style w:type="character" w:customStyle="1" w:styleId="Heading6Char">
    <w:name w:val="Heading 6 Char"/>
    <w:basedOn w:val="DefaultParagraphFont"/>
    <w:link w:val="Heading6"/>
    <w:uiPriority w:val="99"/>
    <w:locked/>
    <w:rsid w:val="00CD2947"/>
    <w:rPr>
      <w:rFonts w:ascii="Cambria" w:eastAsia="Times New Roman" w:hAnsi="Cambria"/>
      <w:i/>
      <w:iCs/>
      <w:color w:val="243F60"/>
      <w:sz w:val="24"/>
      <w:lang w:eastAsia="en-US"/>
    </w:rPr>
  </w:style>
  <w:style w:type="character" w:customStyle="1" w:styleId="Heading7Char">
    <w:name w:val="Heading 7 Char"/>
    <w:basedOn w:val="DefaultParagraphFont"/>
    <w:link w:val="Heading7"/>
    <w:uiPriority w:val="99"/>
    <w:locked/>
    <w:rsid w:val="00CD2947"/>
    <w:rPr>
      <w:rFonts w:ascii="Cambria" w:eastAsia="Times New Roman" w:hAnsi="Cambria"/>
      <w:i/>
      <w:iCs/>
      <w:color w:val="404040"/>
      <w:sz w:val="24"/>
      <w:lang w:eastAsia="en-US"/>
    </w:rPr>
  </w:style>
  <w:style w:type="character" w:customStyle="1" w:styleId="Heading8Char">
    <w:name w:val="Heading 8 Char"/>
    <w:basedOn w:val="DefaultParagraphFont"/>
    <w:link w:val="Heading8"/>
    <w:uiPriority w:val="99"/>
    <w:locked/>
    <w:rsid w:val="00CD2947"/>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locked/>
    <w:rsid w:val="00CD2947"/>
    <w:rPr>
      <w:rFonts w:ascii="Cambria" w:eastAsia="Times New Roman" w:hAnsi="Cambria"/>
      <w:i/>
      <w:iCs/>
      <w:color w:val="404040"/>
      <w:sz w:val="20"/>
      <w:szCs w:val="20"/>
      <w:lang w:eastAsia="en-US"/>
    </w:rPr>
  </w:style>
  <w:style w:type="paragraph" w:styleId="ListParagraph">
    <w:name w:val="List Paragraph"/>
    <w:basedOn w:val="Normal"/>
    <w:uiPriority w:val="34"/>
    <w:qFormat/>
    <w:rsid w:val="00AE5BED"/>
    <w:pPr>
      <w:ind w:left="720"/>
      <w:contextualSpacing/>
    </w:pPr>
  </w:style>
  <w:style w:type="character" w:styleId="Hyperlink">
    <w:name w:val="Hyperlink"/>
    <w:basedOn w:val="DefaultParagraphFont"/>
    <w:uiPriority w:val="99"/>
    <w:rsid w:val="00285ADB"/>
    <w:rPr>
      <w:rFonts w:cs="Times New Roman"/>
      <w:color w:val="0000FF"/>
      <w:u w:val="single"/>
    </w:rPr>
  </w:style>
  <w:style w:type="character" w:customStyle="1" w:styleId="boldblue1">
    <w:name w:val="bold_blue1"/>
    <w:basedOn w:val="DefaultParagraphFont"/>
    <w:uiPriority w:val="99"/>
    <w:rsid w:val="00285ADB"/>
    <w:rPr>
      <w:rFonts w:cs="Times New Roman"/>
      <w:b/>
      <w:bCs/>
      <w:color w:val="0F4F75"/>
      <w:spacing w:val="15"/>
    </w:rPr>
  </w:style>
  <w:style w:type="paragraph" w:styleId="Header">
    <w:name w:val="header"/>
    <w:basedOn w:val="Normal"/>
    <w:link w:val="HeaderChar"/>
    <w:uiPriority w:val="99"/>
    <w:rsid w:val="00D330F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330F0"/>
    <w:rPr>
      <w:rFonts w:cs="Times New Roman"/>
    </w:rPr>
  </w:style>
  <w:style w:type="paragraph" w:styleId="Footer">
    <w:name w:val="footer"/>
    <w:basedOn w:val="Normal"/>
    <w:link w:val="FooterChar"/>
    <w:uiPriority w:val="99"/>
    <w:rsid w:val="00D330F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330F0"/>
    <w:rPr>
      <w:rFonts w:cs="Times New Roman"/>
    </w:rPr>
  </w:style>
  <w:style w:type="paragraph" w:styleId="BalloonText">
    <w:name w:val="Balloon Text"/>
    <w:basedOn w:val="Normal"/>
    <w:link w:val="BalloonTextChar"/>
    <w:uiPriority w:val="99"/>
    <w:semiHidden/>
    <w:rsid w:val="00D33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0F0"/>
    <w:rPr>
      <w:rFonts w:ascii="Tahoma" w:hAnsi="Tahoma" w:cs="Tahoma"/>
      <w:sz w:val="16"/>
      <w:szCs w:val="16"/>
    </w:rPr>
  </w:style>
  <w:style w:type="paragraph" w:customStyle="1" w:styleId="Default">
    <w:name w:val="Default"/>
    <w:rsid w:val="00331952"/>
    <w:pPr>
      <w:autoSpaceDE w:val="0"/>
      <w:autoSpaceDN w:val="0"/>
      <w:adjustRightInd w:val="0"/>
    </w:pPr>
    <w:rPr>
      <w:rFonts w:ascii="Times New Roman" w:hAnsi="Times New Roman"/>
      <w:color w:val="000000"/>
      <w:sz w:val="24"/>
      <w:szCs w:val="24"/>
      <w:lang w:eastAsia="en-US"/>
    </w:rPr>
  </w:style>
  <w:style w:type="paragraph" w:customStyle="1" w:styleId="Normal3">
    <w:name w:val="Normal+3"/>
    <w:basedOn w:val="Default"/>
    <w:next w:val="Default"/>
    <w:uiPriority w:val="99"/>
    <w:rsid w:val="00331952"/>
    <w:rPr>
      <w:color w:val="auto"/>
    </w:rPr>
  </w:style>
  <w:style w:type="paragraph" w:styleId="NormalWeb">
    <w:name w:val="Normal (Web)"/>
    <w:basedOn w:val="Normal"/>
    <w:uiPriority w:val="99"/>
    <w:semiHidden/>
    <w:rsid w:val="0060520E"/>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60520E"/>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60520E"/>
    <w:rPr>
      <w:rFonts w:cs="Times New Roman"/>
      <w:b/>
      <w:bCs/>
      <w:color w:val="666666"/>
    </w:rPr>
  </w:style>
  <w:style w:type="character" w:styleId="CommentReference">
    <w:name w:val="annotation reference"/>
    <w:basedOn w:val="DefaultParagraphFont"/>
    <w:uiPriority w:val="99"/>
    <w:semiHidden/>
    <w:rsid w:val="00D4569E"/>
    <w:rPr>
      <w:rFonts w:cs="Times New Roman"/>
      <w:sz w:val="16"/>
      <w:szCs w:val="16"/>
    </w:rPr>
  </w:style>
  <w:style w:type="paragraph" w:styleId="CommentText">
    <w:name w:val="annotation text"/>
    <w:basedOn w:val="Normal"/>
    <w:link w:val="CommentTextChar"/>
    <w:uiPriority w:val="99"/>
    <w:semiHidden/>
    <w:rsid w:val="00D4569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569E"/>
    <w:rPr>
      <w:rFonts w:cs="Times New Roman"/>
      <w:sz w:val="20"/>
      <w:szCs w:val="20"/>
    </w:rPr>
  </w:style>
  <w:style w:type="paragraph" w:styleId="CommentSubject">
    <w:name w:val="annotation subject"/>
    <w:basedOn w:val="CommentText"/>
    <w:next w:val="CommentText"/>
    <w:link w:val="CommentSubjectChar"/>
    <w:uiPriority w:val="99"/>
    <w:semiHidden/>
    <w:rsid w:val="00D4569E"/>
    <w:rPr>
      <w:b/>
      <w:bCs/>
    </w:rPr>
  </w:style>
  <w:style w:type="character" w:customStyle="1" w:styleId="CommentSubjectChar">
    <w:name w:val="Comment Subject Char"/>
    <w:basedOn w:val="CommentTextChar"/>
    <w:link w:val="CommentSubject"/>
    <w:uiPriority w:val="99"/>
    <w:semiHidden/>
    <w:locked/>
    <w:rsid w:val="00D4569E"/>
    <w:rPr>
      <w:rFonts w:cs="Times New Roman"/>
      <w:b/>
      <w:bCs/>
      <w:sz w:val="20"/>
      <w:szCs w:val="20"/>
    </w:rPr>
  </w:style>
  <w:style w:type="paragraph" w:styleId="EndnoteText">
    <w:name w:val="endnote text"/>
    <w:basedOn w:val="Normal"/>
    <w:link w:val="EndnoteTextChar"/>
    <w:uiPriority w:val="99"/>
    <w:semiHidden/>
    <w:rsid w:val="008A79B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A79BC"/>
    <w:rPr>
      <w:rFonts w:cs="Times New Roman"/>
      <w:sz w:val="20"/>
      <w:szCs w:val="20"/>
    </w:rPr>
  </w:style>
  <w:style w:type="character" w:styleId="EndnoteReference">
    <w:name w:val="endnote reference"/>
    <w:basedOn w:val="DefaultParagraphFont"/>
    <w:uiPriority w:val="99"/>
    <w:semiHidden/>
    <w:rsid w:val="008A79BC"/>
    <w:rPr>
      <w:rFonts w:cs="Times New Roman"/>
      <w:vertAlign w:val="superscript"/>
    </w:rPr>
  </w:style>
  <w:style w:type="paragraph" w:customStyle="1" w:styleId="description">
    <w:name w:val="description"/>
    <w:basedOn w:val="Normal"/>
    <w:uiPriority w:val="99"/>
    <w:rsid w:val="00B5403F"/>
    <w:pPr>
      <w:spacing w:before="100" w:beforeAutospacing="1" w:after="100" w:afterAutospacing="1" w:line="240" w:lineRule="auto"/>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A636C5"/>
    <w:rPr>
      <w:rFonts w:cs="Times New Roman"/>
      <w:color w:val="800080"/>
      <w:u w:val="single"/>
    </w:rPr>
  </w:style>
  <w:style w:type="character" w:styleId="Emphasis">
    <w:name w:val="Emphasis"/>
    <w:basedOn w:val="DefaultParagraphFont"/>
    <w:qFormat/>
    <w:locked/>
    <w:rsid w:val="00EC1472"/>
    <w:rPr>
      <w:i/>
      <w:iCs/>
    </w:rPr>
  </w:style>
  <w:style w:type="paragraph" w:styleId="Revision">
    <w:name w:val="Revision"/>
    <w:hidden/>
    <w:uiPriority w:val="99"/>
    <w:semiHidden/>
    <w:rsid w:val="001C093B"/>
    <w:rPr>
      <w:sz w:val="24"/>
      <w:lang w:eastAsia="en-US"/>
    </w:rPr>
  </w:style>
  <w:style w:type="character" w:customStyle="1" w:styleId="BulletsspacedChar">
    <w:name w:val="Bullets (spaced) Char"/>
    <w:basedOn w:val="DefaultParagraphFont"/>
    <w:link w:val="Bulletsspaced"/>
    <w:locked/>
    <w:rsid w:val="00E26E35"/>
    <w:rPr>
      <w:rFonts w:ascii="Arial" w:hAnsi="Arial" w:cs="Arial"/>
      <w:color w:val="000000"/>
    </w:rPr>
  </w:style>
  <w:style w:type="paragraph" w:customStyle="1" w:styleId="Bulletsspaced">
    <w:name w:val="Bullets (spaced)"/>
    <w:basedOn w:val="Normal"/>
    <w:link w:val="BulletsspacedChar"/>
    <w:rsid w:val="00E26E35"/>
    <w:pPr>
      <w:spacing w:before="120" w:after="0" w:line="240" w:lineRule="auto"/>
    </w:pPr>
    <w:rPr>
      <w:rFonts w:ascii="Arial" w:hAnsi="Arial" w:cs="Arial"/>
      <w:color w:val="000000"/>
      <w:sz w:val="22"/>
      <w:lang w:eastAsia="en-GB"/>
    </w:rPr>
  </w:style>
  <w:style w:type="character" w:customStyle="1" w:styleId="NumberedparagraphChar">
    <w:name w:val="Numbered paragraph Char"/>
    <w:basedOn w:val="DefaultParagraphFont"/>
    <w:link w:val="Numberedparagraph"/>
    <w:locked/>
    <w:rsid w:val="00E26E35"/>
    <w:rPr>
      <w:rFonts w:ascii="Tahoma" w:hAnsi="Tahoma" w:cs="Tahoma"/>
      <w:color w:val="000000"/>
    </w:rPr>
  </w:style>
  <w:style w:type="paragraph" w:customStyle="1" w:styleId="Numberedparagraph">
    <w:name w:val="Numbered paragraph"/>
    <w:basedOn w:val="Normal"/>
    <w:link w:val="NumberedparagraphChar"/>
    <w:rsid w:val="00E26E35"/>
    <w:pPr>
      <w:numPr>
        <w:numId w:val="22"/>
      </w:numPr>
      <w:spacing w:after="240" w:line="240" w:lineRule="auto"/>
    </w:pPr>
    <w:rPr>
      <w:rFonts w:ascii="Tahoma" w:hAnsi="Tahoma" w:cs="Tahoma"/>
      <w:color w:val="000000"/>
      <w:sz w:val="22"/>
      <w:lang w:eastAsia="en-GB"/>
    </w:rPr>
  </w:style>
  <w:style w:type="character" w:customStyle="1" w:styleId="Bulletsspaced-lastbulletChar">
    <w:name w:val="Bullets (spaced) - last bullet Char"/>
    <w:basedOn w:val="DefaultParagraphFont"/>
    <w:link w:val="Bulletsspaced-lastbullet"/>
    <w:locked/>
    <w:rsid w:val="00E26E35"/>
    <w:rPr>
      <w:rFonts w:ascii="Tahoma" w:hAnsi="Tahoma" w:cs="Tahoma"/>
      <w:color w:val="000000"/>
    </w:rPr>
  </w:style>
  <w:style w:type="paragraph" w:customStyle="1" w:styleId="Bulletsspaced-lastbullet">
    <w:name w:val="Bullets (spaced) - last bullet"/>
    <w:basedOn w:val="Normal"/>
    <w:link w:val="Bulletsspaced-lastbulletChar"/>
    <w:rsid w:val="00E26E35"/>
    <w:pPr>
      <w:numPr>
        <w:numId w:val="24"/>
      </w:numPr>
      <w:spacing w:before="120" w:after="240" w:line="240" w:lineRule="auto"/>
      <w:ind w:left="924" w:hanging="357"/>
    </w:pPr>
    <w:rPr>
      <w:rFonts w:ascii="Tahoma" w:hAnsi="Tahoma" w:cs="Tahoma"/>
      <w:color w:val="000000"/>
      <w:sz w:val="22"/>
      <w:lang w:eastAsia="en-GB"/>
    </w:rPr>
  </w:style>
  <w:style w:type="character" w:customStyle="1" w:styleId="UnresolvedMention1">
    <w:name w:val="Unresolved Mention1"/>
    <w:basedOn w:val="DefaultParagraphFont"/>
    <w:uiPriority w:val="99"/>
    <w:semiHidden/>
    <w:unhideWhenUsed/>
    <w:rsid w:val="00FA4C1F"/>
    <w:rPr>
      <w:color w:val="605E5C"/>
      <w:shd w:val="clear" w:color="auto" w:fill="E1DFDD"/>
    </w:rPr>
  </w:style>
  <w:style w:type="character" w:customStyle="1" w:styleId="UnresolvedMention">
    <w:name w:val="Unresolved Mention"/>
    <w:basedOn w:val="DefaultParagraphFont"/>
    <w:uiPriority w:val="99"/>
    <w:semiHidden/>
    <w:unhideWhenUsed/>
    <w:rsid w:val="00920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034">
      <w:bodyDiv w:val="1"/>
      <w:marLeft w:val="0"/>
      <w:marRight w:val="0"/>
      <w:marTop w:val="0"/>
      <w:marBottom w:val="0"/>
      <w:divBdr>
        <w:top w:val="none" w:sz="0" w:space="0" w:color="auto"/>
        <w:left w:val="none" w:sz="0" w:space="0" w:color="auto"/>
        <w:bottom w:val="none" w:sz="0" w:space="0" w:color="auto"/>
        <w:right w:val="none" w:sz="0" w:space="0" w:color="auto"/>
      </w:divBdr>
    </w:div>
    <w:div w:id="670766437">
      <w:bodyDiv w:val="1"/>
      <w:marLeft w:val="0"/>
      <w:marRight w:val="0"/>
      <w:marTop w:val="0"/>
      <w:marBottom w:val="0"/>
      <w:divBdr>
        <w:top w:val="none" w:sz="0" w:space="0" w:color="auto"/>
        <w:left w:val="none" w:sz="0" w:space="0" w:color="auto"/>
        <w:bottom w:val="none" w:sz="0" w:space="0" w:color="auto"/>
        <w:right w:val="none" w:sz="0" w:space="0" w:color="auto"/>
      </w:divBdr>
    </w:div>
    <w:div w:id="846675396">
      <w:marLeft w:val="0"/>
      <w:marRight w:val="0"/>
      <w:marTop w:val="0"/>
      <w:marBottom w:val="0"/>
      <w:divBdr>
        <w:top w:val="none" w:sz="0" w:space="0" w:color="auto"/>
        <w:left w:val="none" w:sz="0" w:space="0" w:color="auto"/>
        <w:bottom w:val="none" w:sz="0" w:space="0" w:color="auto"/>
        <w:right w:val="none" w:sz="0" w:space="0" w:color="auto"/>
      </w:divBdr>
      <w:divsChild>
        <w:div w:id="846675409">
          <w:marLeft w:val="0"/>
          <w:marRight w:val="0"/>
          <w:marTop w:val="75"/>
          <w:marBottom w:val="0"/>
          <w:divBdr>
            <w:top w:val="none" w:sz="0" w:space="0" w:color="auto"/>
            <w:left w:val="none" w:sz="0" w:space="0" w:color="auto"/>
            <w:bottom w:val="none" w:sz="0" w:space="0" w:color="auto"/>
            <w:right w:val="none" w:sz="0" w:space="0" w:color="auto"/>
          </w:divBdr>
          <w:divsChild>
            <w:div w:id="846675397">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1">
      <w:marLeft w:val="0"/>
      <w:marRight w:val="0"/>
      <w:marTop w:val="0"/>
      <w:marBottom w:val="0"/>
      <w:divBdr>
        <w:top w:val="none" w:sz="0" w:space="0" w:color="auto"/>
        <w:left w:val="none" w:sz="0" w:space="0" w:color="auto"/>
        <w:bottom w:val="none" w:sz="0" w:space="0" w:color="auto"/>
        <w:right w:val="none" w:sz="0" w:space="0" w:color="auto"/>
      </w:divBdr>
      <w:divsChild>
        <w:div w:id="846675403">
          <w:marLeft w:val="0"/>
          <w:marRight w:val="0"/>
          <w:marTop w:val="75"/>
          <w:marBottom w:val="0"/>
          <w:divBdr>
            <w:top w:val="none" w:sz="0" w:space="0" w:color="auto"/>
            <w:left w:val="none" w:sz="0" w:space="0" w:color="auto"/>
            <w:bottom w:val="single" w:sz="6" w:space="0" w:color="999999"/>
            <w:right w:val="single" w:sz="6" w:space="0" w:color="999999"/>
          </w:divBdr>
          <w:divsChild>
            <w:div w:id="846675400">
              <w:marLeft w:val="0"/>
              <w:marRight w:val="0"/>
              <w:marTop w:val="0"/>
              <w:marBottom w:val="0"/>
              <w:divBdr>
                <w:top w:val="none" w:sz="0" w:space="0" w:color="auto"/>
                <w:left w:val="none" w:sz="0" w:space="0" w:color="auto"/>
                <w:bottom w:val="none" w:sz="0" w:space="0" w:color="auto"/>
                <w:right w:val="none" w:sz="0" w:space="0" w:color="auto"/>
              </w:divBdr>
              <w:divsChild>
                <w:div w:id="8466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6">
      <w:marLeft w:val="0"/>
      <w:marRight w:val="0"/>
      <w:marTop w:val="0"/>
      <w:marBottom w:val="0"/>
      <w:divBdr>
        <w:top w:val="none" w:sz="0" w:space="0" w:color="auto"/>
        <w:left w:val="none" w:sz="0" w:space="0" w:color="auto"/>
        <w:bottom w:val="none" w:sz="0" w:space="0" w:color="auto"/>
        <w:right w:val="none" w:sz="0" w:space="0" w:color="auto"/>
      </w:divBdr>
      <w:divsChild>
        <w:div w:id="846675395">
          <w:marLeft w:val="0"/>
          <w:marRight w:val="0"/>
          <w:marTop w:val="75"/>
          <w:marBottom w:val="0"/>
          <w:divBdr>
            <w:top w:val="none" w:sz="0" w:space="0" w:color="auto"/>
            <w:left w:val="none" w:sz="0" w:space="0" w:color="auto"/>
            <w:bottom w:val="single" w:sz="6" w:space="0" w:color="999999"/>
            <w:right w:val="single" w:sz="6" w:space="0" w:color="999999"/>
          </w:divBdr>
          <w:divsChild>
            <w:div w:id="846675399">
              <w:marLeft w:val="0"/>
              <w:marRight w:val="0"/>
              <w:marTop w:val="0"/>
              <w:marBottom w:val="0"/>
              <w:divBdr>
                <w:top w:val="none" w:sz="0" w:space="0" w:color="auto"/>
                <w:left w:val="none" w:sz="0" w:space="0" w:color="auto"/>
                <w:bottom w:val="none" w:sz="0" w:space="0" w:color="auto"/>
                <w:right w:val="none" w:sz="0" w:space="0" w:color="auto"/>
              </w:divBdr>
              <w:divsChild>
                <w:div w:id="846675402">
                  <w:marLeft w:val="0"/>
                  <w:marRight w:val="0"/>
                  <w:marTop w:val="0"/>
                  <w:marBottom w:val="0"/>
                  <w:divBdr>
                    <w:top w:val="none" w:sz="0" w:space="0" w:color="auto"/>
                    <w:left w:val="none" w:sz="0" w:space="0" w:color="auto"/>
                    <w:bottom w:val="none" w:sz="0" w:space="0" w:color="auto"/>
                    <w:right w:val="none" w:sz="0" w:space="0" w:color="auto"/>
                  </w:divBdr>
                  <w:divsChild>
                    <w:div w:id="846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5407">
      <w:marLeft w:val="0"/>
      <w:marRight w:val="0"/>
      <w:marTop w:val="0"/>
      <w:marBottom w:val="0"/>
      <w:divBdr>
        <w:top w:val="none" w:sz="0" w:space="0" w:color="auto"/>
        <w:left w:val="none" w:sz="0" w:space="0" w:color="auto"/>
        <w:bottom w:val="none" w:sz="0" w:space="0" w:color="auto"/>
        <w:right w:val="none" w:sz="0" w:space="0" w:color="auto"/>
      </w:divBdr>
    </w:div>
    <w:div w:id="846675411">
      <w:marLeft w:val="0"/>
      <w:marRight w:val="0"/>
      <w:marTop w:val="0"/>
      <w:marBottom w:val="0"/>
      <w:divBdr>
        <w:top w:val="none" w:sz="0" w:space="0" w:color="auto"/>
        <w:left w:val="none" w:sz="0" w:space="0" w:color="auto"/>
        <w:bottom w:val="none" w:sz="0" w:space="0" w:color="auto"/>
        <w:right w:val="none" w:sz="0" w:space="0" w:color="auto"/>
      </w:divBdr>
      <w:divsChild>
        <w:div w:id="846675394">
          <w:marLeft w:val="0"/>
          <w:marRight w:val="0"/>
          <w:marTop w:val="75"/>
          <w:marBottom w:val="0"/>
          <w:divBdr>
            <w:top w:val="none" w:sz="0" w:space="0" w:color="auto"/>
            <w:left w:val="none" w:sz="0" w:space="0" w:color="auto"/>
            <w:bottom w:val="none" w:sz="0" w:space="0" w:color="auto"/>
            <w:right w:val="none" w:sz="0" w:space="0" w:color="auto"/>
          </w:divBdr>
          <w:divsChild>
            <w:div w:id="846675408">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2705">
      <w:bodyDiv w:val="1"/>
      <w:marLeft w:val="0"/>
      <w:marRight w:val="0"/>
      <w:marTop w:val="0"/>
      <w:marBottom w:val="0"/>
      <w:divBdr>
        <w:top w:val="none" w:sz="0" w:space="0" w:color="auto"/>
        <w:left w:val="none" w:sz="0" w:space="0" w:color="auto"/>
        <w:bottom w:val="none" w:sz="0" w:space="0" w:color="auto"/>
        <w:right w:val="none" w:sz="0" w:space="0" w:color="auto"/>
      </w:divBdr>
    </w:div>
    <w:div w:id="1449201657">
      <w:bodyDiv w:val="1"/>
      <w:marLeft w:val="0"/>
      <w:marRight w:val="0"/>
      <w:marTop w:val="0"/>
      <w:marBottom w:val="0"/>
      <w:divBdr>
        <w:top w:val="none" w:sz="0" w:space="0" w:color="auto"/>
        <w:left w:val="none" w:sz="0" w:space="0" w:color="auto"/>
        <w:bottom w:val="none" w:sz="0" w:space="0" w:color="auto"/>
        <w:right w:val="none" w:sz="0" w:space="0" w:color="auto"/>
      </w:divBdr>
      <w:divsChild>
        <w:div w:id="227612086">
          <w:marLeft w:val="547"/>
          <w:marRight w:val="0"/>
          <w:marTop w:val="144"/>
          <w:marBottom w:val="0"/>
          <w:divBdr>
            <w:top w:val="none" w:sz="0" w:space="0" w:color="auto"/>
            <w:left w:val="none" w:sz="0" w:space="0" w:color="auto"/>
            <w:bottom w:val="none" w:sz="0" w:space="0" w:color="auto"/>
            <w:right w:val="none" w:sz="0" w:space="0" w:color="auto"/>
          </w:divBdr>
        </w:div>
        <w:div w:id="888568397">
          <w:marLeft w:val="547"/>
          <w:marRight w:val="0"/>
          <w:marTop w:val="144"/>
          <w:marBottom w:val="0"/>
          <w:divBdr>
            <w:top w:val="none" w:sz="0" w:space="0" w:color="auto"/>
            <w:left w:val="none" w:sz="0" w:space="0" w:color="auto"/>
            <w:bottom w:val="none" w:sz="0" w:space="0" w:color="auto"/>
            <w:right w:val="none" w:sz="0" w:space="0" w:color="auto"/>
          </w:divBdr>
        </w:div>
        <w:div w:id="77093149">
          <w:marLeft w:val="547"/>
          <w:marRight w:val="0"/>
          <w:marTop w:val="144"/>
          <w:marBottom w:val="0"/>
          <w:divBdr>
            <w:top w:val="none" w:sz="0" w:space="0" w:color="auto"/>
            <w:left w:val="none" w:sz="0" w:space="0" w:color="auto"/>
            <w:bottom w:val="none" w:sz="0" w:space="0" w:color="auto"/>
            <w:right w:val="none" w:sz="0" w:space="0" w:color="auto"/>
          </w:divBdr>
        </w:div>
        <w:div w:id="1328173732">
          <w:marLeft w:val="547"/>
          <w:marRight w:val="0"/>
          <w:marTop w:val="144"/>
          <w:marBottom w:val="0"/>
          <w:divBdr>
            <w:top w:val="none" w:sz="0" w:space="0" w:color="auto"/>
            <w:left w:val="none" w:sz="0" w:space="0" w:color="auto"/>
            <w:bottom w:val="none" w:sz="0" w:space="0" w:color="auto"/>
            <w:right w:val="none" w:sz="0" w:space="0" w:color="auto"/>
          </w:divBdr>
        </w:div>
        <w:div w:id="262880596">
          <w:marLeft w:val="547"/>
          <w:marRight w:val="0"/>
          <w:marTop w:val="144"/>
          <w:marBottom w:val="0"/>
          <w:divBdr>
            <w:top w:val="none" w:sz="0" w:space="0" w:color="auto"/>
            <w:left w:val="none" w:sz="0" w:space="0" w:color="auto"/>
            <w:bottom w:val="none" w:sz="0" w:space="0" w:color="auto"/>
            <w:right w:val="none" w:sz="0" w:space="0" w:color="auto"/>
          </w:divBdr>
        </w:div>
        <w:div w:id="1568807506">
          <w:marLeft w:val="547"/>
          <w:marRight w:val="0"/>
          <w:marTop w:val="144"/>
          <w:marBottom w:val="0"/>
          <w:divBdr>
            <w:top w:val="none" w:sz="0" w:space="0" w:color="auto"/>
            <w:left w:val="none" w:sz="0" w:space="0" w:color="auto"/>
            <w:bottom w:val="none" w:sz="0" w:space="0" w:color="auto"/>
            <w:right w:val="none" w:sz="0" w:space="0" w:color="auto"/>
          </w:divBdr>
        </w:div>
        <w:div w:id="614291241">
          <w:marLeft w:val="547"/>
          <w:marRight w:val="0"/>
          <w:marTop w:val="144"/>
          <w:marBottom w:val="0"/>
          <w:divBdr>
            <w:top w:val="none" w:sz="0" w:space="0" w:color="auto"/>
            <w:left w:val="none" w:sz="0" w:space="0" w:color="auto"/>
            <w:bottom w:val="none" w:sz="0" w:space="0" w:color="auto"/>
            <w:right w:val="none" w:sz="0" w:space="0" w:color="auto"/>
          </w:divBdr>
        </w:div>
        <w:div w:id="534467655">
          <w:marLeft w:val="547"/>
          <w:marRight w:val="0"/>
          <w:marTop w:val="144"/>
          <w:marBottom w:val="0"/>
          <w:divBdr>
            <w:top w:val="none" w:sz="0" w:space="0" w:color="auto"/>
            <w:left w:val="none" w:sz="0" w:space="0" w:color="auto"/>
            <w:bottom w:val="none" w:sz="0" w:space="0" w:color="auto"/>
            <w:right w:val="none" w:sz="0" w:space="0" w:color="auto"/>
          </w:divBdr>
        </w:div>
      </w:divsChild>
    </w:div>
    <w:div w:id="1567063307">
      <w:bodyDiv w:val="1"/>
      <w:marLeft w:val="0"/>
      <w:marRight w:val="0"/>
      <w:marTop w:val="0"/>
      <w:marBottom w:val="0"/>
      <w:divBdr>
        <w:top w:val="none" w:sz="0" w:space="0" w:color="auto"/>
        <w:left w:val="none" w:sz="0" w:space="0" w:color="auto"/>
        <w:bottom w:val="none" w:sz="0" w:space="0" w:color="auto"/>
        <w:right w:val="none" w:sz="0" w:space="0" w:color="auto"/>
      </w:divBdr>
    </w:div>
    <w:div w:id="1882132834">
      <w:bodyDiv w:val="1"/>
      <w:marLeft w:val="0"/>
      <w:marRight w:val="0"/>
      <w:marTop w:val="0"/>
      <w:marBottom w:val="0"/>
      <w:divBdr>
        <w:top w:val="none" w:sz="0" w:space="0" w:color="auto"/>
        <w:left w:val="none" w:sz="0" w:space="0" w:color="auto"/>
        <w:bottom w:val="none" w:sz="0" w:space="0" w:color="auto"/>
        <w:right w:val="none" w:sz="0" w:space="0" w:color="auto"/>
      </w:divBdr>
    </w:div>
    <w:div w:id="1902057833">
      <w:bodyDiv w:val="1"/>
      <w:marLeft w:val="0"/>
      <w:marRight w:val="0"/>
      <w:marTop w:val="0"/>
      <w:marBottom w:val="0"/>
      <w:divBdr>
        <w:top w:val="none" w:sz="0" w:space="0" w:color="auto"/>
        <w:left w:val="none" w:sz="0" w:space="0" w:color="auto"/>
        <w:bottom w:val="none" w:sz="0" w:space="0" w:color="auto"/>
        <w:right w:val="none" w:sz="0" w:space="0" w:color="auto"/>
      </w:divBdr>
      <w:divsChild>
        <w:div w:id="425663052">
          <w:marLeft w:val="0"/>
          <w:marRight w:val="0"/>
          <w:marTop w:val="0"/>
          <w:marBottom w:val="0"/>
          <w:divBdr>
            <w:top w:val="none" w:sz="0" w:space="0" w:color="auto"/>
            <w:left w:val="none" w:sz="0" w:space="0" w:color="auto"/>
            <w:bottom w:val="none" w:sz="0" w:space="0" w:color="auto"/>
            <w:right w:val="none" w:sz="0" w:space="0" w:color="auto"/>
          </w:divBdr>
          <w:divsChild>
            <w:div w:id="16754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tecting-children-from-radicalisation-the-prevent-duty" TargetMode="External"/><Relationship Id="rId18" Type="http://schemas.openxmlformats.org/officeDocument/2006/relationships/hyperlink" Target="https://www.saferderbyshire.gov.uk/what-we-do/domestic-abuse/staff-guidance/adults/marac/multi-agency-risk-assessment-conference.aspx" TargetMode="External"/><Relationship Id="rId26" Type="http://schemas.openxmlformats.org/officeDocument/2006/relationships/hyperlink" Target="https://www.safeguardinginschools.co.uk/wp-content/uploads/2016/08/Sexting-in-schools-and-colleges-UKCCIS-August-2016.pdf" TargetMode="External"/><Relationship Id="rId39" Type="http://schemas.openxmlformats.org/officeDocument/2006/relationships/hyperlink" Target="https://schoolsnet.derbyshire.gov.uk/keeping-children-safe-in-education/safeguarding-issues-for-schools-and-education-settings/harmful-sexual-behaviours-in-children-and-young-people.aspx" TargetMode="External"/><Relationship Id="rId21" Type="http://schemas.openxmlformats.org/officeDocument/2006/relationships/hyperlink" Target="https://www.derbyshirehealthcareft.nhs.uk/services/childrens-mental-health-services-camhs-derby-and-southern-derbyshire"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s://schoolsnet.derbyshire.gov.uk/keeping-children-safe-in-education/derby-and-derbyshire-safeguarding-children-partnership/derby-and-derbyshire-safeguarding-children-partnership.aspx" TargetMode="External"/><Relationship Id="rId47" Type="http://schemas.openxmlformats.org/officeDocument/2006/relationships/hyperlink" Target="https://www.gov.uk/government/publications/keeping-children-safe-in-education--2" TargetMode="External"/><Relationship Id="rId50" Type="http://schemas.openxmlformats.org/officeDocument/2006/relationships/hyperlink" Target="http://trixresources.proceduresonline.com/nat_key/keywords/sec_47_enq.html" TargetMode="External"/><Relationship Id="rId55" Type="http://schemas.openxmlformats.org/officeDocument/2006/relationships/hyperlink" Target="https://www.gov.uk/report-child-abuse"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rbyshirescbs.proceduresonline.com/" TargetMode="External"/><Relationship Id="rId20" Type="http://schemas.openxmlformats.org/officeDocument/2006/relationships/hyperlink" Target="https://www.camhsnorthderbyshire.nhs.uk/specialist-community-advisors" TargetMode="External"/><Relationship Id="rId29" Type="http://schemas.openxmlformats.org/officeDocument/2006/relationships/hyperlink" Target="https://www.gov.uk/government/publications/sharing-nudes-and-semi-nudes-advice-for-education-settings-working-with-children-and-young-people" TargetMode="External"/><Relationship Id="rId41" Type="http://schemas.openxmlformats.org/officeDocument/2006/relationships/hyperlink" Target="https://www.gov.uk/government/publications/searching-screening-and-confiscation" TargetMode="External"/><Relationship Id="rId54" Type="http://schemas.openxmlformats.org/officeDocument/2006/relationships/hyperlink" Target="https://schoolsnet.derbyshire.gov.uk/keeping-children-safe-in-education/safeguarding-policies-guidance-and-protocols/when-to-contact-the-police.aspx"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hat-to-do-if-youre-worried-a-child-is-being-abused--2" TargetMode="External"/><Relationship Id="rId24" Type="http://schemas.openxmlformats.org/officeDocument/2006/relationships/hyperlink" Target="https://www.camhsnorthderbyshire.nhs.uk/urgent-care" TargetMode="External"/><Relationship Id="rId32" Type="http://schemas.openxmlformats.org/officeDocument/2006/relationships/hyperlink" Target="https://schoolsnet.derbyshire.gov.uk/keeping-children-safe-in-education/safeguarding-issues-for-schools-and-education-settings/extremism-and-prevent.aspx" TargetMode="External"/><Relationship Id="rId37" Type="http://schemas.openxmlformats.org/officeDocument/2006/relationships/hyperlink" Target="https://schoolsnet.derbyshire.gov.uk/site-elements/documents/keeping-children-safe-in-education/emerging-school-safeguarding-themes/peer-on-peer-abuse-guidance-for-schools-and-colleges.pdf" TargetMode="External"/><Relationship Id="rId40" Type="http://schemas.openxmlformats.org/officeDocument/2006/relationships/hyperlink" Target="https://schoolsnet.derbyshire.gov.uk/keeping-children-safe-in-education/safeguarding-issues-for-schools-and-education-settings/harmful-sexual-behaviours-in-children-and-young-people.aspx" TargetMode="External"/><Relationship Id="rId45" Type="http://schemas.openxmlformats.org/officeDocument/2006/relationships/hyperlink" Target="https://www.gov.uk/government/publications/keeping-children-safe-in-education--2" TargetMode="External"/><Relationship Id="rId53" Type="http://schemas.openxmlformats.org/officeDocument/2006/relationships/hyperlink" Target="mailto:Professional.Allegations@derbyshire.gov.uk" TargetMode="External"/><Relationship Id="rId58" Type="http://schemas.openxmlformats.org/officeDocument/2006/relationships/hyperlink" Target="https://www.gov.uk/government/publications/early-years-inspection-handbook-eif/early-years-inspection-handbook-for-ofsted-registered-provision-for-september-202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designated-teacher-for-looked-after-children" TargetMode="External"/><Relationship Id="rId23" Type="http://schemas.openxmlformats.org/officeDocument/2006/relationships/hyperlink" Target="https://www.derbyshirehealthcareft.nhs.uk/services/childrens-mental-health-services-camhs-derby-and-southern-derbyshire/im-professional/camhs-rise" TargetMode="External"/><Relationship Id="rId28" Type="http://schemas.openxmlformats.org/officeDocument/2006/relationships/hyperlink" Target="https://www.gov.uk/government/publications/teaching-online-safety-in-schools" TargetMode="External"/><Relationship Id="rId36" Type="http://schemas.openxmlformats.org/officeDocument/2006/relationships/hyperlink" Target="https://derbyshirescbs.proceduresonline.com/index.htm" TargetMode="External"/><Relationship Id="rId49" Type="http://schemas.openxmlformats.org/officeDocument/2006/relationships/image" Target="media/image3.jpeg"/><Relationship Id="rId57" Type="http://schemas.openxmlformats.org/officeDocument/2006/relationships/hyperlink" Target="https://www.gov.uk/government/publications/early-years-foundation-stage-framework--2" TargetMode="External"/><Relationship Id="rId61" Type="http://schemas.openxmlformats.org/officeDocument/2006/relationships/footer" Target="footer1.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saferderbyshire.gov.uk/dariskassessmentandreferral" TargetMode="External"/><Relationship Id="rId31" Type="http://schemas.openxmlformats.org/officeDocument/2006/relationships/hyperlink" Target="https://www.gov.uk/government/publications/protecting-children-from-radicalisation-the-prevent-duty" TargetMode="External"/><Relationship Id="rId44" Type="http://schemas.openxmlformats.org/officeDocument/2006/relationships/hyperlink" Target="https://www.derbyshire.gov.uk/social-health/children-and-families/support-for-families/starting-point-referral-form/starting-point-contact-and-referral-service.aspx" TargetMode="External"/><Relationship Id="rId52" Type="http://schemas.openxmlformats.org/officeDocument/2006/relationships/hyperlink" Target="http://www.derbyshire.gov.uk/startingpoint"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sexual-violence-and-sexual-harassment-between-children-in-schools-and-colleges" TargetMode="External"/><Relationship Id="rId22" Type="http://schemas.openxmlformats.org/officeDocument/2006/relationships/hyperlink" Target="https://derbyandderbyshireemotionalhealthandwellbeing.uk/"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prevent-duty-guidance" TargetMode="External"/><Relationship Id="rId35" Type="http://schemas.openxmlformats.org/officeDocument/2006/relationships/hyperlink" Target="https://www.safeguardinginschools.co.uk/wp-content/uploads/2016/08/Sexting-in-schools-and-colleges-UKCCIS-August-2016.pdf" TargetMode="External"/><Relationship Id="rId43" Type="http://schemas.openxmlformats.org/officeDocument/2006/relationships/hyperlink" Target="https://derbyshirescbs.proceduresonline.com/docs_library.html" TargetMode="External"/><Relationship Id="rId48" Type="http://schemas.openxmlformats.org/officeDocument/2006/relationships/hyperlink" Target="https://schoolsnet.derbyshire.gov.uk/keeping-children-safe-in-education/safeguarding-policies-guidance-and-protocols/child-protection-record-keeping-guidance.aspx" TargetMode="External"/><Relationship Id="rId56" Type="http://schemas.openxmlformats.org/officeDocument/2006/relationships/hyperlink" Target="https://www.ddscp.org.uk/case-reviews/serious-case-reviews/" TargetMode="External"/><Relationship Id="rId64"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s://derbyshirescbs.proceduresonline.com/docs_library.html" TargetMode="External"/><Relationship Id="rId3" Type="http://schemas.openxmlformats.org/officeDocument/2006/relationships/styles" Target="styles.xml"/><Relationship Id="rId12" Type="http://schemas.openxmlformats.org/officeDocument/2006/relationships/hyperlink" Target="https://www.gov.uk/government/publications/safeguarding-practitioners-information-sharing-advice" TargetMode="External"/><Relationship Id="rId17" Type="http://schemas.openxmlformats.org/officeDocument/2006/relationships/hyperlink" Target="https://www.gov.uk/government/publications/domestic-abuse-bill-2020-factsheets/domestic-abuse-bill-2020-overarching-factsheet" TargetMode="External"/><Relationship Id="rId25" Type="http://schemas.openxmlformats.org/officeDocument/2006/relationships/hyperlink" Target="http://www.proceduresonline.com/derbyshire/scbs/user_controlled_lcms_area/uploaded_files/DSCB-Thresholds.pdf" TargetMode="External"/><Relationship Id="rId33" Type="http://schemas.openxmlformats.org/officeDocument/2006/relationships/hyperlink" Target="https://www.gov.uk/government/publications/sexual-violence-and-sexual-harassment-between-children-in-schools-and-colleges" TargetMode="External"/><Relationship Id="rId38" Type="http://schemas.openxmlformats.org/officeDocument/2006/relationships/hyperlink" Target="https://www.parentsprotect.co.uk/traffic-light-tools.htm" TargetMode="External"/><Relationship Id="rId46" Type="http://schemas.openxmlformats.org/officeDocument/2006/relationships/hyperlink" Target="http://www.proceduresonline.com/derbyshire/scbs/user_controlled_lcms_area/uploaded_files/Derby%20and%20Derbyshire%20LADO%20referral%20form%20FINAL%20March%202017.docx" TargetMode="External"/><Relationship Id="rId5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A06AB-291E-4551-AD1B-5F011940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12195</Words>
  <Characters>69517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Child protection model policy</vt:lpstr>
    </vt:vector>
  </TitlesOfParts>
  <Company>Microsoft</Company>
  <LinksUpToDate>false</LinksUpToDate>
  <CharactersWithSpaces>81549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model policy</dc:title>
  <dc:subject>Please add your description here</dc:subject>
  <dc:creator>Karen Barden</dc:creator>
  <cp:lastModifiedBy>Jo Griffin</cp:lastModifiedBy>
  <cp:revision>2</cp:revision>
  <cp:lastPrinted>2016-08-03T11:09:00Z</cp:lastPrinted>
  <dcterms:created xsi:type="dcterms:W3CDTF">2021-09-17T10:28:00Z</dcterms:created>
  <dcterms:modified xsi:type="dcterms:W3CDTF">2021-09-17T10:28:00Z</dcterms:modified>
</cp:coreProperties>
</file>