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30" w:rsidRDefault="00B054F8" w:rsidP="005620D7">
      <w:pPr>
        <w:jc w:val="center"/>
        <w:rPr>
          <w:rFonts w:ascii="Arial" w:hAnsi="Arial" w:cs="Arial"/>
          <w:b/>
          <w:sz w:val="24"/>
          <w:szCs w:val="24"/>
        </w:rPr>
      </w:pPr>
      <w:r>
        <w:rPr>
          <w:rFonts w:ascii="Arial" w:hAnsi="Arial" w:cs="Arial"/>
          <w:b/>
          <w:sz w:val="24"/>
          <w:szCs w:val="24"/>
        </w:rPr>
        <w:t>Pupil Premium</w:t>
      </w:r>
      <w:r w:rsidR="00AC2A59">
        <w:rPr>
          <w:rFonts w:ascii="Arial" w:hAnsi="Arial" w:cs="Arial"/>
          <w:b/>
          <w:sz w:val="24"/>
          <w:szCs w:val="24"/>
        </w:rPr>
        <w:t xml:space="preserve"> Review </w:t>
      </w:r>
      <w:r w:rsidR="00362B3E">
        <w:rPr>
          <w:rFonts w:ascii="Arial" w:hAnsi="Arial" w:cs="Arial"/>
          <w:b/>
          <w:sz w:val="24"/>
          <w:szCs w:val="24"/>
        </w:rPr>
        <w:t>2020 -2021</w:t>
      </w:r>
    </w:p>
    <w:p w:rsidR="00904B6C" w:rsidRDefault="00904B6C" w:rsidP="005620D7">
      <w:pPr>
        <w:rPr>
          <w:rFonts w:ascii="Arial" w:hAnsi="Arial" w:cs="Arial"/>
          <w:sz w:val="24"/>
          <w:szCs w:val="24"/>
        </w:rPr>
      </w:pPr>
      <w:r>
        <w:rPr>
          <w:rFonts w:ascii="Arial" w:hAnsi="Arial" w:cs="Arial"/>
          <w:sz w:val="24"/>
          <w:szCs w:val="24"/>
        </w:rPr>
        <w:t>Pupil premium is an amount of money given to the school based on the number of pupils who have been entitled to claim free school meals at any point over the last six years.</w:t>
      </w:r>
    </w:p>
    <w:p w:rsidR="00904B6C" w:rsidRDefault="00904B6C" w:rsidP="005620D7">
      <w:pPr>
        <w:rPr>
          <w:rFonts w:ascii="Arial" w:hAnsi="Arial" w:cs="Arial"/>
          <w:sz w:val="24"/>
          <w:szCs w:val="24"/>
        </w:rPr>
      </w:pPr>
      <w:r>
        <w:rPr>
          <w:rFonts w:ascii="Arial" w:hAnsi="Arial" w:cs="Arial"/>
          <w:sz w:val="24"/>
          <w:szCs w:val="24"/>
        </w:rPr>
        <w:t>For the fina</w:t>
      </w:r>
      <w:r w:rsidR="00794E95">
        <w:rPr>
          <w:rFonts w:ascii="Arial" w:hAnsi="Arial" w:cs="Arial"/>
          <w:sz w:val="24"/>
          <w:szCs w:val="24"/>
        </w:rPr>
        <w:t xml:space="preserve">ncial year (April to </w:t>
      </w:r>
      <w:r w:rsidR="00362B3E">
        <w:rPr>
          <w:rFonts w:ascii="Arial" w:hAnsi="Arial" w:cs="Arial"/>
          <w:sz w:val="24"/>
          <w:szCs w:val="24"/>
        </w:rPr>
        <w:t>April) 2020</w:t>
      </w:r>
      <w:r w:rsidR="00337593">
        <w:rPr>
          <w:rFonts w:ascii="Arial" w:hAnsi="Arial" w:cs="Arial"/>
          <w:sz w:val="24"/>
          <w:szCs w:val="24"/>
        </w:rPr>
        <w:t xml:space="preserve"> – </w:t>
      </w:r>
      <w:r w:rsidR="00362B3E">
        <w:rPr>
          <w:rFonts w:ascii="Arial" w:hAnsi="Arial" w:cs="Arial"/>
          <w:sz w:val="24"/>
          <w:szCs w:val="24"/>
        </w:rPr>
        <w:t>2021</w:t>
      </w:r>
      <w:r w:rsidR="00914738">
        <w:rPr>
          <w:rFonts w:ascii="Arial" w:hAnsi="Arial" w:cs="Arial"/>
          <w:sz w:val="24"/>
          <w:szCs w:val="24"/>
        </w:rPr>
        <w:t xml:space="preserve"> Tintwistle</w:t>
      </w:r>
      <w:r w:rsidR="009A5412">
        <w:rPr>
          <w:rFonts w:ascii="Arial" w:hAnsi="Arial" w:cs="Arial"/>
          <w:sz w:val="24"/>
          <w:szCs w:val="24"/>
        </w:rPr>
        <w:t xml:space="preserve"> receive</w:t>
      </w:r>
      <w:r w:rsidR="00AC2A59">
        <w:rPr>
          <w:rFonts w:ascii="Arial" w:hAnsi="Arial" w:cs="Arial"/>
          <w:sz w:val="24"/>
          <w:szCs w:val="24"/>
        </w:rPr>
        <w:t>d</w:t>
      </w:r>
      <w:r>
        <w:rPr>
          <w:rFonts w:ascii="Arial" w:hAnsi="Arial" w:cs="Arial"/>
          <w:sz w:val="24"/>
          <w:szCs w:val="24"/>
        </w:rPr>
        <w:t xml:space="preserve"> </w:t>
      </w:r>
      <w:r w:rsidR="00362B3E">
        <w:rPr>
          <w:rFonts w:ascii="Arial" w:hAnsi="Arial" w:cs="Arial"/>
          <w:sz w:val="24"/>
          <w:szCs w:val="24"/>
        </w:rPr>
        <w:t>£27,900</w:t>
      </w:r>
      <w:r w:rsidR="00AF4994">
        <w:rPr>
          <w:rFonts w:ascii="Arial" w:hAnsi="Arial" w:cs="Arial"/>
          <w:sz w:val="24"/>
          <w:szCs w:val="24"/>
        </w:rPr>
        <w:t xml:space="preserve"> from th</w:t>
      </w:r>
      <w:r w:rsidR="00362B3E">
        <w:rPr>
          <w:rFonts w:ascii="Arial" w:hAnsi="Arial" w:cs="Arial"/>
          <w:sz w:val="24"/>
          <w:szCs w:val="24"/>
        </w:rPr>
        <w:t>e pupil premium, this was a shortfall of £8,070 from the £35,970 expected due to less Ever 6 FSM children being eligible than budgeted.</w:t>
      </w:r>
    </w:p>
    <w:p w:rsidR="00074942" w:rsidRDefault="00B054F8" w:rsidP="00074942">
      <w:pPr>
        <w:rPr>
          <w:rFonts w:ascii="Arial" w:hAnsi="Arial" w:cs="Arial"/>
          <w:sz w:val="24"/>
          <w:szCs w:val="24"/>
        </w:rPr>
      </w:pPr>
      <w:r>
        <w:rPr>
          <w:rFonts w:ascii="Arial" w:hAnsi="Arial" w:cs="Arial"/>
          <w:sz w:val="24"/>
          <w:szCs w:val="24"/>
        </w:rPr>
        <w:t>We</w:t>
      </w:r>
      <w:r w:rsidR="00074942">
        <w:rPr>
          <w:rFonts w:ascii="Arial" w:hAnsi="Arial" w:cs="Arial"/>
          <w:sz w:val="24"/>
          <w:szCs w:val="24"/>
        </w:rPr>
        <w:t xml:space="preserve"> used the Teaching and Learning Toolkit from the Education Endowment Foundation to inform our use of funding and choice of interventions. The toolkit rates interventions (highest score 8, lowest -1) based on educational research.</w:t>
      </w:r>
    </w:p>
    <w:p w:rsidR="00E671E3" w:rsidRDefault="00B054F8" w:rsidP="005620D7">
      <w:pPr>
        <w:rPr>
          <w:rFonts w:ascii="Arial" w:hAnsi="Arial" w:cs="Arial"/>
          <w:sz w:val="24"/>
          <w:szCs w:val="24"/>
        </w:rPr>
      </w:pPr>
      <w:r>
        <w:rPr>
          <w:rFonts w:ascii="Arial" w:hAnsi="Arial" w:cs="Arial"/>
          <w:sz w:val="24"/>
          <w:szCs w:val="24"/>
        </w:rPr>
        <w:t>We use</w:t>
      </w:r>
      <w:r w:rsidR="00AF4994">
        <w:rPr>
          <w:rFonts w:ascii="Arial" w:hAnsi="Arial" w:cs="Arial"/>
          <w:sz w:val="24"/>
          <w:szCs w:val="24"/>
        </w:rPr>
        <w:t xml:space="preserve"> Letters and Sounds</w:t>
      </w:r>
      <w:r w:rsidR="00E671E3">
        <w:rPr>
          <w:rFonts w:ascii="Arial" w:hAnsi="Arial" w:cs="Arial"/>
          <w:sz w:val="24"/>
          <w:szCs w:val="24"/>
        </w:rPr>
        <w:t xml:space="preserve"> to deliver small group tightly focussed support for the delivery of phonics in KS1 and employ additional teaching assistants in order to do this. Pupil premium children are provided with 1:1 phonics support when necessary.</w:t>
      </w:r>
    </w:p>
    <w:p w:rsidR="00E671E3" w:rsidRDefault="00E671E3" w:rsidP="005620D7">
      <w:pPr>
        <w:rPr>
          <w:rFonts w:ascii="Arial" w:hAnsi="Arial" w:cs="Arial"/>
          <w:sz w:val="24"/>
          <w:szCs w:val="24"/>
        </w:rPr>
      </w:pPr>
      <w:r>
        <w:rPr>
          <w:rFonts w:ascii="Arial" w:hAnsi="Arial" w:cs="Arial"/>
          <w:sz w:val="24"/>
          <w:szCs w:val="24"/>
        </w:rPr>
        <w:t xml:space="preserve">For those pupil premium children who struggle with maths we </w:t>
      </w:r>
      <w:r w:rsidR="00062B0D">
        <w:rPr>
          <w:rFonts w:ascii="Arial" w:hAnsi="Arial" w:cs="Arial"/>
          <w:sz w:val="24"/>
          <w:szCs w:val="24"/>
        </w:rPr>
        <w:t>deliver daily catch up sessions, following the Maths Mastery approach.</w:t>
      </w:r>
    </w:p>
    <w:p w:rsidR="00AE2F6E" w:rsidRDefault="004556CB" w:rsidP="005620D7">
      <w:pPr>
        <w:rPr>
          <w:rFonts w:ascii="Arial" w:hAnsi="Arial" w:cs="Arial"/>
          <w:sz w:val="24"/>
          <w:szCs w:val="24"/>
        </w:rPr>
      </w:pPr>
      <w:r>
        <w:rPr>
          <w:rFonts w:ascii="Arial" w:hAnsi="Arial" w:cs="Arial"/>
          <w:sz w:val="24"/>
          <w:szCs w:val="24"/>
        </w:rPr>
        <w:t>We are very aware that some of our pupil premium children are high attainers and interventions are targeted towards all our pupil premium children, not just those who are struggling.</w:t>
      </w:r>
      <w:r w:rsidR="00F008A0">
        <w:rPr>
          <w:rFonts w:ascii="Arial" w:hAnsi="Arial" w:cs="Arial"/>
          <w:sz w:val="24"/>
          <w:szCs w:val="24"/>
        </w:rPr>
        <w:tab/>
      </w:r>
    </w:p>
    <w:p w:rsidR="00AE2F6E" w:rsidRDefault="00AE2F6E" w:rsidP="005620D7">
      <w:pPr>
        <w:rPr>
          <w:rFonts w:ascii="Arial" w:hAnsi="Arial" w:cs="Arial"/>
          <w:sz w:val="24"/>
          <w:szCs w:val="24"/>
        </w:rPr>
      </w:pPr>
      <w:r>
        <w:rPr>
          <w:rFonts w:ascii="Arial" w:hAnsi="Arial" w:cs="Arial"/>
          <w:sz w:val="24"/>
          <w:szCs w:val="24"/>
        </w:rPr>
        <w:t>Our key targets are:</w:t>
      </w:r>
    </w:p>
    <w:p w:rsidR="005620D7" w:rsidRDefault="00AE2F6E" w:rsidP="00AE2F6E">
      <w:pPr>
        <w:pStyle w:val="ListParagraph"/>
        <w:numPr>
          <w:ilvl w:val="0"/>
          <w:numId w:val="2"/>
        </w:numPr>
        <w:rPr>
          <w:rFonts w:ascii="Arial" w:hAnsi="Arial" w:cs="Arial"/>
          <w:sz w:val="24"/>
          <w:szCs w:val="24"/>
        </w:rPr>
      </w:pPr>
      <w:r>
        <w:rPr>
          <w:rFonts w:ascii="Arial" w:hAnsi="Arial" w:cs="Arial"/>
          <w:sz w:val="24"/>
          <w:szCs w:val="24"/>
        </w:rPr>
        <w:t>Development of early literacy skills, particularly talking</w:t>
      </w:r>
    </w:p>
    <w:p w:rsidR="00AE2F6E" w:rsidRDefault="00AE2F6E" w:rsidP="00AE2F6E">
      <w:pPr>
        <w:pStyle w:val="ListParagraph"/>
        <w:numPr>
          <w:ilvl w:val="0"/>
          <w:numId w:val="2"/>
        </w:numPr>
        <w:rPr>
          <w:rFonts w:ascii="Arial" w:hAnsi="Arial" w:cs="Arial"/>
          <w:sz w:val="24"/>
          <w:szCs w:val="24"/>
        </w:rPr>
      </w:pPr>
      <w:r>
        <w:rPr>
          <w:rFonts w:ascii="Arial" w:hAnsi="Arial" w:cs="Arial"/>
          <w:sz w:val="24"/>
          <w:szCs w:val="24"/>
        </w:rPr>
        <w:t>Development of phonic strategies to support spelling and reading</w:t>
      </w:r>
    </w:p>
    <w:p w:rsidR="00AE2F6E" w:rsidRDefault="00AE2F6E" w:rsidP="00AE2F6E">
      <w:pPr>
        <w:pStyle w:val="ListParagraph"/>
        <w:numPr>
          <w:ilvl w:val="0"/>
          <w:numId w:val="2"/>
        </w:numPr>
        <w:rPr>
          <w:rFonts w:ascii="Arial" w:hAnsi="Arial" w:cs="Arial"/>
          <w:sz w:val="24"/>
          <w:szCs w:val="24"/>
        </w:rPr>
      </w:pPr>
      <w:r>
        <w:rPr>
          <w:rFonts w:ascii="Arial" w:hAnsi="Arial" w:cs="Arial"/>
          <w:sz w:val="24"/>
          <w:szCs w:val="24"/>
        </w:rPr>
        <w:t xml:space="preserve">Provision of enrichment activities </w:t>
      </w:r>
    </w:p>
    <w:p w:rsidR="00AF4994" w:rsidRDefault="00AF4994" w:rsidP="00AE2F6E">
      <w:pPr>
        <w:pStyle w:val="ListParagraph"/>
        <w:numPr>
          <w:ilvl w:val="0"/>
          <w:numId w:val="2"/>
        </w:numPr>
        <w:rPr>
          <w:rFonts w:ascii="Arial" w:hAnsi="Arial" w:cs="Arial"/>
          <w:sz w:val="24"/>
          <w:szCs w:val="24"/>
        </w:rPr>
      </w:pPr>
      <w:r>
        <w:rPr>
          <w:rFonts w:ascii="Arial" w:hAnsi="Arial" w:cs="Arial"/>
          <w:sz w:val="24"/>
          <w:szCs w:val="24"/>
        </w:rPr>
        <w:t xml:space="preserve">Enabling more able deprived children to attain excellent </w:t>
      </w:r>
      <w:r w:rsidR="00172BC2">
        <w:rPr>
          <w:rFonts w:ascii="Arial" w:hAnsi="Arial" w:cs="Arial"/>
          <w:sz w:val="24"/>
          <w:szCs w:val="24"/>
        </w:rPr>
        <w:t>results</w:t>
      </w:r>
    </w:p>
    <w:p w:rsidR="0028551F" w:rsidRDefault="0028551F" w:rsidP="0028551F">
      <w:pPr>
        <w:pStyle w:val="ListParagraph"/>
        <w:rPr>
          <w:rFonts w:ascii="Arial" w:hAnsi="Arial" w:cs="Arial"/>
          <w:sz w:val="24"/>
          <w:szCs w:val="24"/>
        </w:rPr>
      </w:pPr>
    </w:p>
    <w:p w:rsidR="009F068D" w:rsidRPr="009F068D" w:rsidRDefault="000F524A" w:rsidP="005620D7">
      <w:pPr>
        <w:rPr>
          <w:rFonts w:ascii="Arial" w:hAnsi="Arial" w:cs="Arial"/>
          <w:color w:val="C00000"/>
          <w:sz w:val="24"/>
          <w:szCs w:val="24"/>
        </w:rPr>
      </w:pPr>
      <w:r>
        <w:rPr>
          <w:rFonts w:ascii="Arial" w:hAnsi="Arial" w:cs="Arial"/>
          <w:color w:val="C00000"/>
          <w:sz w:val="24"/>
          <w:szCs w:val="24"/>
        </w:rPr>
        <w:t xml:space="preserve">Due to </w:t>
      </w:r>
      <w:proofErr w:type="spellStart"/>
      <w:r>
        <w:rPr>
          <w:rFonts w:ascii="Arial" w:hAnsi="Arial" w:cs="Arial"/>
          <w:color w:val="C00000"/>
          <w:sz w:val="24"/>
          <w:szCs w:val="24"/>
        </w:rPr>
        <w:t>covid</w:t>
      </w:r>
      <w:proofErr w:type="spellEnd"/>
      <w:r>
        <w:rPr>
          <w:rFonts w:ascii="Arial" w:hAnsi="Arial" w:cs="Arial"/>
          <w:color w:val="C00000"/>
          <w:sz w:val="24"/>
          <w:szCs w:val="24"/>
        </w:rPr>
        <w:t xml:space="preserve"> there were no formal assessments in the year 2020-2021 so we are unable to compare our data with national data. We have continued to use our internal tracking systems and</w:t>
      </w:r>
      <w:r w:rsidR="00BD0DCE">
        <w:rPr>
          <w:rFonts w:ascii="Arial" w:hAnsi="Arial" w:cs="Arial"/>
          <w:color w:val="C00000"/>
          <w:sz w:val="24"/>
          <w:szCs w:val="24"/>
        </w:rPr>
        <w:t>, as expected,</w:t>
      </w:r>
      <w:r>
        <w:rPr>
          <w:rFonts w:ascii="Arial" w:hAnsi="Arial" w:cs="Arial"/>
          <w:color w:val="C00000"/>
          <w:sz w:val="24"/>
          <w:szCs w:val="24"/>
        </w:rPr>
        <w:t xml:space="preserve"> identified that children had made limited progress through the pandemic. It is evident that children have had very different experiences during lockdown, some engaging well with home learning</w:t>
      </w:r>
      <w:r w:rsidR="00BD0DCE">
        <w:rPr>
          <w:rFonts w:ascii="Arial" w:hAnsi="Arial" w:cs="Arial"/>
          <w:color w:val="C00000"/>
          <w:sz w:val="24"/>
          <w:szCs w:val="24"/>
        </w:rPr>
        <w:t xml:space="preserve"> and others doing very little. Children also had very different experiences of enrichment activities and family life, some of them being very keen to share their hobbies and achievements with us.</w:t>
      </w:r>
    </w:p>
    <w:p w:rsidR="003F1EF5" w:rsidRDefault="005620D7" w:rsidP="005620D7">
      <w:pPr>
        <w:rPr>
          <w:rFonts w:ascii="Arial" w:hAnsi="Arial" w:cs="Arial"/>
          <w:sz w:val="24"/>
          <w:szCs w:val="24"/>
        </w:rPr>
      </w:pPr>
      <w:r>
        <w:rPr>
          <w:rFonts w:ascii="Arial" w:hAnsi="Arial" w:cs="Arial"/>
          <w:sz w:val="24"/>
          <w:szCs w:val="24"/>
        </w:rPr>
        <w:t>Employment of additional teaching assistants</w:t>
      </w:r>
      <w:r w:rsidR="003F1EF5">
        <w:rPr>
          <w:rFonts w:ascii="Arial" w:hAnsi="Arial" w:cs="Arial"/>
          <w:sz w:val="24"/>
          <w:szCs w:val="24"/>
        </w:rPr>
        <w:t xml:space="preserve"> to deliver small</w:t>
      </w:r>
    </w:p>
    <w:p w:rsidR="00E15072" w:rsidRDefault="003F1EF5" w:rsidP="005620D7">
      <w:pPr>
        <w:rPr>
          <w:rFonts w:ascii="Arial" w:hAnsi="Arial" w:cs="Arial"/>
          <w:sz w:val="24"/>
          <w:szCs w:val="24"/>
        </w:rPr>
      </w:pPr>
      <w:r>
        <w:rPr>
          <w:rFonts w:ascii="Arial" w:hAnsi="Arial" w:cs="Arial"/>
          <w:sz w:val="24"/>
          <w:szCs w:val="24"/>
        </w:rPr>
        <w:t xml:space="preserve"> group and 1:1 support within class</w:t>
      </w:r>
      <w:r w:rsidR="004556CB">
        <w:rPr>
          <w:rFonts w:ascii="Arial" w:hAnsi="Arial" w:cs="Arial"/>
          <w:sz w:val="24"/>
          <w:szCs w:val="24"/>
        </w:rPr>
        <w:t xml:space="preserve"> including phonics</w:t>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Pr>
          <w:rFonts w:ascii="Arial" w:hAnsi="Arial" w:cs="Arial"/>
          <w:sz w:val="24"/>
          <w:szCs w:val="24"/>
        </w:rPr>
        <w:tab/>
        <w:t>£</w:t>
      </w:r>
      <w:r w:rsidR="00316460">
        <w:rPr>
          <w:rFonts w:ascii="Arial" w:hAnsi="Arial" w:cs="Arial"/>
          <w:sz w:val="24"/>
          <w:szCs w:val="24"/>
        </w:rPr>
        <w:t>12,3</w:t>
      </w:r>
      <w:bookmarkStart w:id="0" w:name="_GoBack"/>
      <w:bookmarkEnd w:id="0"/>
      <w:r w:rsidR="00316460">
        <w:rPr>
          <w:rFonts w:ascii="Arial" w:hAnsi="Arial" w:cs="Arial"/>
          <w:sz w:val="24"/>
          <w:szCs w:val="24"/>
        </w:rPr>
        <w:t>00</w:t>
      </w:r>
    </w:p>
    <w:p w:rsidR="00DF339A" w:rsidRPr="007F3326" w:rsidRDefault="007F3326" w:rsidP="005620D7">
      <w:pPr>
        <w:rPr>
          <w:rFonts w:ascii="Arial" w:hAnsi="Arial" w:cs="Arial"/>
          <w:color w:val="C00000"/>
          <w:sz w:val="24"/>
          <w:szCs w:val="24"/>
        </w:rPr>
      </w:pPr>
      <w:r>
        <w:rPr>
          <w:rFonts w:ascii="Arial" w:hAnsi="Arial" w:cs="Arial"/>
          <w:color w:val="C00000"/>
          <w:sz w:val="24"/>
          <w:szCs w:val="24"/>
        </w:rPr>
        <w:t>In addition to their normal classroom roles TAs have also provided mental health support for pupils. They have been involved with assessments and gap teaching for both individuals and groups.</w:t>
      </w:r>
    </w:p>
    <w:p w:rsidR="00337593" w:rsidRDefault="00337593" w:rsidP="005620D7">
      <w:pPr>
        <w:rPr>
          <w:rFonts w:ascii="Arial" w:hAnsi="Arial" w:cs="Arial"/>
          <w:sz w:val="24"/>
          <w:szCs w:val="24"/>
        </w:rPr>
      </w:pPr>
      <w:r>
        <w:rPr>
          <w:rFonts w:ascii="Arial" w:hAnsi="Arial" w:cs="Arial"/>
          <w:sz w:val="24"/>
          <w:szCs w:val="24"/>
        </w:rPr>
        <w:t>Forest Schools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D0DCE">
        <w:rPr>
          <w:rFonts w:ascii="Arial" w:hAnsi="Arial" w:cs="Arial"/>
          <w:sz w:val="24"/>
          <w:szCs w:val="24"/>
        </w:rPr>
        <w:t>£4</w:t>
      </w:r>
      <w:r>
        <w:rPr>
          <w:rFonts w:ascii="Arial" w:hAnsi="Arial" w:cs="Arial"/>
          <w:sz w:val="24"/>
          <w:szCs w:val="24"/>
        </w:rPr>
        <w:t>,000</w:t>
      </w:r>
    </w:p>
    <w:p w:rsidR="004445C1" w:rsidRPr="004445C1" w:rsidRDefault="004445C1" w:rsidP="005620D7">
      <w:pPr>
        <w:rPr>
          <w:rFonts w:ascii="Arial" w:hAnsi="Arial" w:cs="Arial"/>
          <w:color w:val="C00000"/>
          <w:sz w:val="24"/>
          <w:szCs w:val="24"/>
        </w:rPr>
      </w:pPr>
      <w:r>
        <w:rPr>
          <w:rFonts w:ascii="Arial" w:hAnsi="Arial" w:cs="Arial"/>
          <w:color w:val="C00000"/>
          <w:sz w:val="24"/>
          <w:szCs w:val="24"/>
        </w:rPr>
        <w:t xml:space="preserve">Forest schools has developed social skills, problem solving and resilience in our pupils, and they love it. We do not feel that forest schools activities have any direct </w:t>
      </w:r>
      <w:r>
        <w:rPr>
          <w:rFonts w:ascii="Arial" w:hAnsi="Arial" w:cs="Arial"/>
          <w:color w:val="C00000"/>
          <w:sz w:val="24"/>
          <w:szCs w:val="24"/>
        </w:rPr>
        <w:lastRenderedPageBreak/>
        <w:t>impact upon literacy skills but we do believe that the benefits outweigh the costs.</w:t>
      </w:r>
      <w:r w:rsidR="000336B8">
        <w:rPr>
          <w:rFonts w:ascii="Arial" w:hAnsi="Arial" w:cs="Arial"/>
          <w:color w:val="C00000"/>
          <w:sz w:val="24"/>
          <w:szCs w:val="24"/>
        </w:rPr>
        <w:t xml:space="preserve"> It has also been particularly valuable during the pandemic whilst our options for trips and visits have been severely limited.</w:t>
      </w:r>
    </w:p>
    <w:p w:rsidR="00AF4994" w:rsidRDefault="00AF4994" w:rsidP="005620D7">
      <w:pPr>
        <w:rPr>
          <w:rFonts w:ascii="Arial" w:hAnsi="Arial" w:cs="Arial"/>
          <w:sz w:val="24"/>
          <w:szCs w:val="24"/>
        </w:rPr>
      </w:pPr>
      <w:r>
        <w:rPr>
          <w:rFonts w:ascii="Arial" w:hAnsi="Arial" w:cs="Arial"/>
          <w:sz w:val="24"/>
          <w:szCs w:val="24"/>
        </w:rPr>
        <w:t xml:space="preserve">Daily maths intervention </w:t>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r>
      <w:r w:rsidR="00337593">
        <w:rPr>
          <w:rFonts w:ascii="Arial" w:hAnsi="Arial" w:cs="Arial"/>
          <w:sz w:val="24"/>
          <w:szCs w:val="24"/>
        </w:rPr>
        <w:tab/>
        <w:t>£</w:t>
      </w:r>
      <w:r w:rsidR="00BA4709">
        <w:rPr>
          <w:rFonts w:ascii="Arial" w:hAnsi="Arial" w:cs="Arial"/>
          <w:sz w:val="24"/>
          <w:szCs w:val="24"/>
        </w:rPr>
        <w:t>3</w:t>
      </w:r>
      <w:r>
        <w:rPr>
          <w:rFonts w:ascii="Arial" w:hAnsi="Arial" w:cs="Arial"/>
          <w:sz w:val="24"/>
          <w:szCs w:val="24"/>
        </w:rPr>
        <w:t>,000</w:t>
      </w:r>
    </w:p>
    <w:p w:rsidR="004445C1" w:rsidRPr="004445C1" w:rsidRDefault="004445C1" w:rsidP="005620D7">
      <w:pPr>
        <w:rPr>
          <w:rFonts w:ascii="Arial" w:hAnsi="Arial" w:cs="Arial"/>
          <w:color w:val="C00000"/>
          <w:sz w:val="24"/>
          <w:szCs w:val="24"/>
        </w:rPr>
      </w:pPr>
      <w:r>
        <w:rPr>
          <w:rFonts w:ascii="Arial" w:hAnsi="Arial" w:cs="Arial"/>
          <w:color w:val="C00000"/>
          <w:sz w:val="24"/>
          <w:szCs w:val="24"/>
        </w:rPr>
        <w:t>This is highly effective in ensuring that children who struggle to grasp a concept are quickly identified and issues are addressed quickly. This enables children to maintain progress with their peers.</w:t>
      </w:r>
    </w:p>
    <w:p w:rsidR="00AE2F6E" w:rsidRDefault="00BD0DCE" w:rsidP="005620D7">
      <w:pPr>
        <w:rPr>
          <w:rFonts w:ascii="Arial" w:hAnsi="Arial" w:cs="Arial"/>
          <w:sz w:val="24"/>
          <w:szCs w:val="24"/>
        </w:rPr>
      </w:pPr>
      <w:r>
        <w:rPr>
          <w:rFonts w:ascii="Arial" w:hAnsi="Arial" w:cs="Arial"/>
          <w:sz w:val="24"/>
          <w:szCs w:val="24"/>
        </w:rPr>
        <w:t>Nuffield Early Language Intervention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C6CF0">
        <w:rPr>
          <w:rFonts w:ascii="Arial" w:hAnsi="Arial" w:cs="Arial"/>
          <w:sz w:val="24"/>
          <w:szCs w:val="24"/>
        </w:rPr>
        <w:t>£1,000</w:t>
      </w:r>
    </w:p>
    <w:p w:rsidR="004445C1" w:rsidRPr="004445C1" w:rsidRDefault="004445C1" w:rsidP="005620D7">
      <w:pPr>
        <w:rPr>
          <w:rFonts w:ascii="Arial" w:hAnsi="Arial" w:cs="Arial"/>
          <w:color w:val="C00000"/>
          <w:sz w:val="24"/>
          <w:szCs w:val="24"/>
        </w:rPr>
      </w:pPr>
      <w:r>
        <w:rPr>
          <w:rFonts w:ascii="Arial" w:hAnsi="Arial" w:cs="Arial"/>
          <w:color w:val="C00000"/>
          <w:sz w:val="24"/>
          <w:szCs w:val="24"/>
        </w:rPr>
        <w:t>Highly effective for children in EYFS</w:t>
      </w:r>
      <w:r w:rsidR="00786A64">
        <w:rPr>
          <w:rFonts w:ascii="Arial" w:hAnsi="Arial" w:cs="Arial"/>
          <w:color w:val="C00000"/>
          <w:sz w:val="24"/>
          <w:szCs w:val="24"/>
        </w:rPr>
        <w:t>.</w:t>
      </w:r>
      <w:r w:rsidR="00BD0DCE">
        <w:rPr>
          <w:rFonts w:ascii="Arial" w:hAnsi="Arial" w:cs="Arial"/>
          <w:color w:val="C00000"/>
          <w:sz w:val="24"/>
          <w:szCs w:val="24"/>
        </w:rPr>
        <w:t xml:space="preserve"> The initial training for this was covered by the government ‘catch up’ premium but there were additional costs to employ staff to deliver the sessions.</w:t>
      </w:r>
      <w:r w:rsidR="007F3326">
        <w:rPr>
          <w:rFonts w:ascii="Arial" w:hAnsi="Arial" w:cs="Arial"/>
          <w:color w:val="C00000"/>
          <w:sz w:val="24"/>
          <w:szCs w:val="24"/>
        </w:rPr>
        <w:t xml:space="preserve"> This programme will be continued next year.</w:t>
      </w:r>
    </w:p>
    <w:p w:rsidR="000318A6" w:rsidRDefault="003C6CF0" w:rsidP="005620D7">
      <w:pPr>
        <w:rPr>
          <w:rFonts w:ascii="Arial" w:hAnsi="Arial" w:cs="Arial"/>
          <w:sz w:val="24"/>
          <w:szCs w:val="24"/>
        </w:rPr>
      </w:pPr>
      <w:r>
        <w:rPr>
          <w:rFonts w:ascii="Arial" w:hAnsi="Arial" w:cs="Arial"/>
          <w:sz w:val="24"/>
          <w:szCs w:val="24"/>
        </w:rPr>
        <w:t>On</w:t>
      </w:r>
      <w:r w:rsidR="007F3326">
        <w:rPr>
          <w:rFonts w:ascii="Arial" w:hAnsi="Arial" w:cs="Arial"/>
          <w:sz w:val="24"/>
          <w:szCs w:val="24"/>
        </w:rPr>
        <w:t>line homework resources</w:t>
      </w:r>
      <w:r w:rsidR="007F3326">
        <w:rPr>
          <w:rFonts w:ascii="Arial" w:hAnsi="Arial" w:cs="Arial"/>
          <w:sz w:val="24"/>
          <w:szCs w:val="24"/>
        </w:rPr>
        <w:tab/>
      </w:r>
      <w:r w:rsidR="007F3326">
        <w:rPr>
          <w:rFonts w:ascii="Arial" w:hAnsi="Arial" w:cs="Arial"/>
          <w:sz w:val="24"/>
          <w:szCs w:val="24"/>
        </w:rPr>
        <w:tab/>
      </w:r>
      <w:r w:rsidR="007F3326">
        <w:rPr>
          <w:rFonts w:ascii="Arial" w:hAnsi="Arial" w:cs="Arial"/>
          <w:sz w:val="24"/>
          <w:szCs w:val="24"/>
        </w:rPr>
        <w:tab/>
      </w:r>
      <w:r w:rsidR="007F3326">
        <w:rPr>
          <w:rFonts w:ascii="Arial" w:hAnsi="Arial" w:cs="Arial"/>
          <w:sz w:val="24"/>
          <w:szCs w:val="24"/>
        </w:rPr>
        <w:tab/>
      </w:r>
      <w:r w:rsidR="007F3326">
        <w:rPr>
          <w:rFonts w:ascii="Arial" w:hAnsi="Arial" w:cs="Arial"/>
          <w:sz w:val="24"/>
          <w:szCs w:val="24"/>
        </w:rPr>
        <w:tab/>
      </w:r>
      <w:r w:rsidR="007F3326">
        <w:rPr>
          <w:rFonts w:ascii="Arial" w:hAnsi="Arial" w:cs="Arial"/>
          <w:sz w:val="24"/>
          <w:szCs w:val="24"/>
        </w:rPr>
        <w:tab/>
      </w:r>
      <w:r w:rsidR="007F3326">
        <w:rPr>
          <w:rFonts w:ascii="Arial" w:hAnsi="Arial" w:cs="Arial"/>
          <w:sz w:val="24"/>
          <w:szCs w:val="24"/>
        </w:rPr>
        <w:tab/>
        <w:t>£2</w:t>
      </w:r>
      <w:r>
        <w:rPr>
          <w:rFonts w:ascii="Arial" w:hAnsi="Arial" w:cs="Arial"/>
          <w:sz w:val="24"/>
          <w:szCs w:val="24"/>
        </w:rPr>
        <w:t>,000</w:t>
      </w:r>
    </w:p>
    <w:p w:rsidR="007F3326" w:rsidRPr="007F3326" w:rsidRDefault="007F3326" w:rsidP="005620D7">
      <w:pPr>
        <w:rPr>
          <w:rFonts w:ascii="Arial" w:hAnsi="Arial" w:cs="Arial"/>
          <w:color w:val="C00000"/>
          <w:sz w:val="24"/>
          <w:szCs w:val="24"/>
        </w:rPr>
      </w:pPr>
      <w:r>
        <w:rPr>
          <w:rFonts w:ascii="Arial" w:hAnsi="Arial" w:cs="Arial"/>
          <w:color w:val="C00000"/>
          <w:sz w:val="24"/>
          <w:szCs w:val="24"/>
        </w:rPr>
        <w:t>This was increased from the original £1000 budget</w:t>
      </w:r>
    </w:p>
    <w:p w:rsidR="00BD0DCE" w:rsidRDefault="00337593" w:rsidP="005620D7">
      <w:pPr>
        <w:rPr>
          <w:rFonts w:ascii="Arial" w:hAnsi="Arial" w:cs="Arial"/>
          <w:sz w:val="24"/>
          <w:szCs w:val="24"/>
        </w:rPr>
      </w:pPr>
      <w:r>
        <w:rPr>
          <w:rFonts w:ascii="Arial" w:hAnsi="Arial" w:cs="Arial"/>
          <w:sz w:val="24"/>
          <w:szCs w:val="24"/>
        </w:rPr>
        <w:t>Residential trips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r w:rsidR="00F008A0">
        <w:rPr>
          <w:rFonts w:ascii="Arial" w:hAnsi="Arial" w:cs="Arial"/>
          <w:sz w:val="24"/>
          <w:szCs w:val="24"/>
        </w:rPr>
        <w:t>00</w:t>
      </w:r>
    </w:p>
    <w:p w:rsidR="00F008A0" w:rsidRPr="00BD0DCE" w:rsidRDefault="00BD0DCE" w:rsidP="005620D7">
      <w:pPr>
        <w:rPr>
          <w:rFonts w:ascii="Arial" w:hAnsi="Arial" w:cs="Arial"/>
          <w:color w:val="C00000"/>
          <w:sz w:val="24"/>
          <w:szCs w:val="24"/>
        </w:rPr>
      </w:pPr>
      <w:r>
        <w:rPr>
          <w:rFonts w:ascii="Arial" w:hAnsi="Arial" w:cs="Arial"/>
          <w:color w:val="C00000"/>
          <w:sz w:val="24"/>
          <w:szCs w:val="24"/>
        </w:rPr>
        <w:t xml:space="preserve">Not spent due to </w:t>
      </w:r>
      <w:proofErr w:type="spellStart"/>
      <w:r>
        <w:rPr>
          <w:rFonts w:ascii="Arial" w:hAnsi="Arial" w:cs="Arial"/>
          <w:color w:val="C00000"/>
          <w:sz w:val="24"/>
          <w:szCs w:val="24"/>
        </w:rPr>
        <w:t>covid</w:t>
      </w:r>
      <w:proofErr w:type="spellEnd"/>
    </w:p>
    <w:p w:rsidR="00F008A0" w:rsidRDefault="00E671E3" w:rsidP="005620D7">
      <w:pPr>
        <w:rPr>
          <w:rFonts w:ascii="Arial" w:hAnsi="Arial" w:cs="Arial"/>
          <w:sz w:val="24"/>
          <w:szCs w:val="24"/>
        </w:rPr>
      </w:pPr>
      <w:r>
        <w:rPr>
          <w:rFonts w:ascii="Arial" w:hAnsi="Arial" w:cs="Arial"/>
          <w:sz w:val="24"/>
          <w:szCs w:val="24"/>
        </w:rPr>
        <w:t>Subsidies for school trips</w:t>
      </w:r>
      <w:r w:rsidR="00F008A0">
        <w:rPr>
          <w:rFonts w:ascii="Arial" w:hAnsi="Arial" w:cs="Arial"/>
          <w:sz w:val="24"/>
          <w:szCs w:val="24"/>
        </w:rPr>
        <w:tab/>
      </w:r>
      <w:r w:rsidR="00F008A0">
        <w:rPr>
          <w:rFonts w:ascii="Arial" w:hAnsi="Arial" w:cs="Arial"/>
          <w:sz w:val="24"/>
          <w:szCs w:val="24"/>
        </w:rPr>
        <w:tab/>
      </w:r>
      <w:r w:rsidR="00F008A0">
        <w:rPr>
          <w:rFonts w:ascii="Arial" w:hAnsi="Arial" w:cs="Arial"/>
          <w:sz w:val="24"/>
          <w:szCs w:val="24"/>
        </w:rPr>
        <w:tab/>
      </w:r>
      <w:r w:rsidR="00F008A0">
        <w:rPr>
          <w:rFonts w:ascii="Arial" w:hAnsi="Arial" w:cs="Arial"/>
          <w:sz w:val="24"/>
          <w:szCs w:val="24"/>
        </w:rPr>
        <w:tab/>
      </w:r>
      <w:r w:rsidR="00F008A0">
        <w:rPr>
          <w:rFonts w:ascii="Arial" w:hAnsi="Arial" w:cs="Arial"/>
          <w:sz w:val="24"/>
          <w:szCs w:val="24"/>
        </w:rPr>
        <w:tab/>
      </w:r>
      <w:r w:rsidR="00F008A0">
        <w:rPr>
          <w:rFonts w:ascii="Arial" w:hAnsi="Arial" w:cs="Arial"/>
          <w:sz w:val="24"/>
          <w:szCs w:val="24"/>
        </w:rPr>
        <w:tab/>
      </w:r>
      <w:r w:rsidR="00F008A0">
        <w:rPr>
          <w:rFonts w:ascii="Arial" w:hAnsi="Arial" w:cs="Arial"/>
          <w:sz w:val="24"/>
          <w:szCs w:val="24"/>
        </w:rPr>
        <w:tab/>
      </w:r>
      <w:r>
        <w:rPr>
          <w:rFonts w:ascii="Arial" w:hAnsi="Arial" w:cs="Arial"/>
          <w:sz w:val="24"/>
          <w:szCs w:val="24"/>
        </w:rPr>
        <w:tab/>
      </w:r>
      <w:r w:rsidR="00F008A0">
        <w:rPr>
          <w:rFonts w:ascii="Arial" w:hAnsi="Arial" w:cs="Arial"/>
          <w:sz w:val="24"/>
          <w:szCs w:val="24"/>
        </w:rPr>
        <w:t>£1</w:t>
      </w:r>
      <w:r>
        <w:rPr>
          <w:rFonts w:ascii="Arial" w:hAnsi="Arial" w:cs="Arial"/>
          <w:sz w:val="24"/>
          <w:szCs w:val="24"/>
        </w:rPr>
        <w:t>,</w:t>
      </w:r>
      <w:r w:rsidR="00F008A0">
        <w:rPr>
          <w:rFonts w:ascii="Arial" w:hAnsi="Arial" w:cs="Arial"/>
          <w:sz w:val="24"/>
          <w:szCs w:val="24"/>
        </w:rPr>
        <w:t>00</w:t>
      </w:r>
      <w:r>
        <w:rPr>
          <w:rFonts w:ascii="Arial" w:hAnsi="Arial" w:cs="Arial"/>
          <w:sz w:val="24"/>
          <w:szCs w:val="24"/>
        </w:rPr>
        <w:t>0</w:t>
      </w:r>
    </w:p>
    <w:p w:rsidR="00786A64" w:rsidRPr="00786A64" w:rsidRDefault="009F068D" w:rsidP="005620D7">
      <w:pPr>
        <w:rPr>
          <w:rFonts w:ascii="Arial" w:hAnsi="Arial" w:cs="Arial"/>
          <w:color w:val="C00000"/>
          <w:sz w:val="24"/>
          <w:szCs w:val="24"/>
        </w:rPr>
      </w:pPr>
      <w:r>
        <w:rPr>
          <w:rFonts w:ascii="Arial" w:hAnsi="Arial" w:cs="Arial"/>
          <w:color w:val="C00000"/>
          <w:sz w:val="24"/>
          <w:szCs w:val="24"/>
        </w:rPr>
        <w:t>We remain committed to e</w:t>
      </w:r>
      <w:r w:rsidR="00786A64">
        <w:rPr>
          <w:rFonts w:ascii="Arial" w:hAnsi="Arial" w:cs="Arial"/>
          <w:color w:val="C00000"/>
          <w:sz w:val="24"/>
          <w:szCs w:val="24"/>
        </w:rPr>
        <w:t>nsuring that cost is not a barrier to our PP children accessing a full end rich curriculum and extra-curricular activities.</w:t>
      </w:r>
      <w:r w:rsidR="00BD0DCE">
        <w:rPr>
          <w:rFonts w:ascii="Arial" w:hAnsi="Arial" w:cs="Arial"/>
          <w:color w:val="C00000"/>
          <w:sz w:val="24"/>
          <w:szCs w:val="24"/>
        </w:rPr>
        <w:t xml:space="preserve"> We substituted some of our normal trips with school based activities such as an online pantomime.</w:t>
      </w:r>
    </w:p>
    <w:p w:rsidR="00A0369B" w:rsidRDefault="00BA4709" w:rsidP="005620D7">
      <w:pPr>
        <w:rPr>
          <w:rFonts w:ascii="Arial" w:hAnsi="Arial" w:cs="Arial"/>
          <w:sz w:val="24"/>
          <w:szCs w:val="24"/>
        </w:rPr>
      </w:pPr>
      <w:r>
        <w:rPr>
          <w:rFonts w:ascii="Arial" w:hAnsi="Arial" w:cs="Arial"/>
          <w:sz w:val="24"/>
          <w:szCs w:val="24"/>
        </w:rPr>
        <w:t>Additional Educational Psychology support</w:t>
      </w:r>
      <w:r w:rsidR="00A0369B">
        <w:rPr>
          <w:rFonts w:ascii="Arial" w:hAnsi="Arial" w:cs="Arial"/>
          <w:sz w:val="24"/>
          <w:szCs w:val="24"/>
        </w:rPr>
        <w:tab/>
      </w:r>
      <w:r w:rsidR="00A0369B">
        <w:rPr>
          <w:rFonts w:ascii="Arial" w:hAnsi="Arial" w:cs="Arial"/>
          <w:sz w:val="24"/>
          <w:szCs w:val="24"/>
        </w:rPr>
        <w:tab/>
      </w:r>
      <w:r w:rsidR="00A0369B">
        <w:rPr>
          <w:rFonts w:ascii="Arial" w:hAnsi="Arial" w:cs="Arial"/>
          <w:sz w:val="24"/>
          <w:szCs w:val="24"/>
        </w:rPr>
        <w:tab/>
      </w:r>
      <w:r w:rsidR="00A0369B">
        <w:rPr>
          <w:rFonts w:ascii="Arial" w:hAnsi="Arial" w:cs="Arial"/>
          <w:sz w:val="24"/>
          <w:szCs w:val="24"/>
        </w:rPr>
        <w:tab/>
      </w:r>
      <w:r w:rsidR="00A0369B">
        <w:rPr>
          <w:rFonts w:ascii="Arial" w:hAnsi="Arial" w:cs="Arial"/>
          <w:sz w:val="24"/>
          <w:szCs w:val="24"/>
        </w:rPr>
        <w:tab/>
      </w:r>
      <w:r>
        <w:rPr>
          <w:rFonts w:ascii="Arial" w:hAnsi="Arial" w:cs="Arial"/>
          <w:sz w:val="24"/>
          <w:szCs w:val="24"/>
        </w:rPr>
        <w:t>£1,000</w:t>
      </w:r>
    </w:p>
    <w:p w:rsidR="004445C1" w:rsidRPr="004445C1" w:rsidRDefault="004445C1" w:rsidP="005620D7">
      <w:pPr>
        <w:rPr>
          <w:rFonts w:ascii="Arial" w:hAnsi="Arial" w:cs="Arial"/>
          <w:color w:val="C00000"/>
          <w:sz w:val="24"/>
          <w:szCs w:val="24"/>
        </w:rPr>
      </w:pPr>
      <w:r>
        <w:rPr>
          <w:rFonts w:ascii="Arial" w:hAnsi="Arial" w:cs="Arial"/>
          <w:color w:val="C00000"/>
          <w:sz w:val="24"/>
          <w:szCs w:val="24"/>
        </w:rPr>
        <w:t>Psychology support has been used to provide assessments which have informed teaching and support strategies. This has had high impact upon a small numbers of pupils.</w:t>
      </w:r>
    </w:p>
    <w:p w:rsidR="005907F7" w:rsidRDefault="00794E95" w:rsidP="005620D7">
      <w:pPr>
        <w:rPr>
          <w:rFonts w:ascii="Arial" w:hAnsi="Arial" w:cs="Arial"/>
          <w:sz w:val="24"/>
          <w:szCs w:val="24"/>
        </w:rPr>
      </w:pPr>
      <w:r>
        <w:rPr>
          <w:rFonts w:ascii="Arial" w:hAnsi="Arial" w:cs="Arial"/>
          <w:sz w:val="24"/>
          <w:szCs w:val="24"/>
        </w:rPr>
        <w:t>Lego Therapy</w:t>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r>
      <w:r w:rsidR="004556CB">
        <w:rPr>
          <w:rFonts w:ascii="Arial" w:hAnsi="Arial" w:cs="Arial"/>
          <w:sz w:val="24"/>
          <w:szCs w:val="24"/>
        </w:rPr>
        <w:tab/>
        <w:t>£5</w:t>
      </w:r>
      <w:r>
        <w:rPr>
          <w:rFonts w:ascii="Arial" w:hAnsi="Arial" w:cs="Arial"/>
          <w:sz w:val="24"/>
          <w:szCs w:val="24"/>
        </w:rPr>
        <w:t>00</w:t>
      </w:r>
    </w:p>
    <w:p w:rsidR="00BD0DCE" w:rsidRPr="00BD0DCE" w:rsidRDefault="00BD0DCE" w:rsidP="005620D7">
      <w:pPr>
        <w:rPr>
          <w:rFonts w:ascii="Arial" w:hAnsi="Arial" w:cs="Arial"/>
          <w:color w:val="C00000"/>
          <w:sz w:val="24"/>
          <w:szCs w:val="24"/>
        </w:rPr>
      </w:pPr>
      <w:r>
        <w:rPr>
          <w:rFonts w:ascii="Arial" w:hAnsi="Arial" w:cs="Arial"/>
          <w:color w:val="C00000"/>
          <w:sz w:val="24"/>
          <w:szCs w:val="24"/>
        </w:rPr>
        <w:t xml:space="preserve">Not delivered due to </w:t>
      </w:r>
      <w:proofErr w:type="spellStart"/>
      <w:r>
        <w:rPr>
          <w:rFonts w:ascii="Arial" w:hAnsi="Arial" w:cs="Arial"/>
          <w:color w:val="C00000"/>
          <w:sz w:val="24"/>
          <w:szCs w:val="24"/>
        </w:rPr>
        <w:t>covid</w:t>
      </w:r>
      <w:proofErr w:type="spellEnd"/>
      <w:r>
        <w:rPr>
          <w:rFonts w:ascii="Arial" w:hAnsi="Arial" w:cs="Arial"/>
          <w:color w:val="C00000"/>
          <w:sz w:val="24"/>
          <w:szCs w:val="24"/>
        </w:rPr>
        <w:t>.</w:t>
      </w:r>
    </w:p>
    <w:p w:rsidR="005907F7" w:rsidRDefault="00337593" w:rsidP="005620D7">
      <w:pPr>
        <w:rPr>
          <w:rFonts w:ascii="Arial" w:hAnsi="Arial" w:cs="Arial"/>
          <w:sz w:val="24"/>
          <w:szCs w:val="24"/>
        </w:rPr>
      </w:pPr>
      <w:r>
        <w:rPr>
          <w:rFonts w:ascii="Arial" w:hAnsi="Arial" w:cs="Arial"/>
          <w:sz w:val="24"/>
          <w:szCs w:val="24"/>
        </w:rPr>
        <w:t>Free milk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£600</w:t>
      </w:r>
    </w:p>
    <w:p w:rsidR="00362B3E" w:rsidRPr="00BD0DCE" w:rsidRDefault="00362B3E" w:rsidP="005620D7">
      <w:pPr>
        <w:rPr>
          <w:rFonts w:ascii="Arial" w:hAnsi="Arial" w:cs="Arial"/>
          <w:color w:val="C00000"/>
          <w:sz w:val="24"/>
          <w:szCs w:val="24"/>
        </w:rPr>
      </w:pPr>
      <w:r w:rsidRPr="00BD0DCE">
        <w:rPr>
          <w:rFonts w:ascii="Arial" w:hAnsi="Arial" w:cs="Arial"/>
          <w:color w:val="C00000"/>
          <w:sz w:val="24"/>
          <w:szCs w:val="24"/>
        </w:rPr>
        <w:t>Employment of an additional teacher for the final four weeks of the summer term 2020 in order to enable us to take an additional bubble of 16 children.</w:t>
      </w:r>
      <w:r w:rsidR="000F524A" w:rsidRPr="00BD0DCE">
        <w:rPr>
          <w:rFonts w:ascii="Arial" w:hAnsi="Arial" w:cs="Arial"/>
          <w:color w:val="C00000"/>
          <w:sz w:val="24"/>
          <w:szCs w:val="24"/>
        </w:rPr>
        <w:tab/>
        <w:t>£3</w:t>
      </w:r>
      <w:r w:rsidRPr="00BD0DCE">
        <w:rPr>
          <w:rFonts w:ascii="Arial" w:hAnsi="Arial" w:cs="Arial"/>
          <w:color w:val="C00000"/>
          <w:sz w:val="24"/>
          <w:szCs w:val="24"/>
        </w:rPr>
        <w:t>000</w:t>
      </w:r>
    </w:p>
    <w:p w:rsidR="00362B3E" w:rsidRPr="00BD0DCE" w:rsidRDefault="00362B3E" w:rsidP="005620D7">
      <w:pPr>
        <w:rPr>
          <w:rFonts w:ascii="Arial" w:hAnsi="Arial" w:cs="Arial"/>
          <w:color w:val="C00000"/>
          <w:sz w:val="24"/>
          <w:szCs w:val="24"/>
        </w:rPr>
      </w:pPr>
      <w:r w:rsidRPr="00BD0DCE">
        <w:rPr>
          <w:rFonts w:ascii="Arial" w:hAnsi="Arial" w:cs="Arial"/>
          <w:color w:val="C00000"/>
          <w:sz w:val="24"/>
          <w:szCs w:val="24"/>
        </w:rPr>
        <w:t>This was not in the original pupil premium budget but once the school was able to take children back into</w:t>
      </w:r>
      <w:r w:rsidR="000F524A" w:rsidRPr="00BD0DCE">
        <w:rPr>
          <w:rFonts w:ascii="Arial" w:hAnsi="Arial" w:cs="Arial"/>
          <w:color w:val="C00000"/>
          <w:sz w:val="24"/>
          <w:szCs w:val="24"/>
        </w:rPr>
        <w:t xml:space="preserve"> bubbles of no more than 16 we were committed to getting as many children as possible into school. We took all children from the </w:t>
      </w:r>
      <w:proofErr w:type="spellStart"/>
      <w:r w:rsidR="000F524A" w:rsidRPr="00BD0DCE">
        <w:rPr>
          <w:rFonts w:ascii="Arial" w:hAnsi="Arial" w:cs="Arial"/>
          <w:color w:val="C00000"/>
          <w:sz w:val="24"/>
          <w:szCs w:val="24"/>
        </w:rPr>
        <w:t>DfE</w:t>
      </w:r>
      <w:proofErr w:type="spellEnd"/>
      <w:r w:rsidR="000F524A" w:rsidRPr="00BD0DCE">
        <w:rPr>
          <w:rFonts w:ascii="Arial" w:hAnsi="Arial" w:cs="Arial"/>
          <w:color w:val="C00000"/>
          <w:sz w:val="24"/>
          <w:szCs w:val="24"/>
        </w:rPr>
        <w:t xml:space="preserve"> designated groups and then filled he bubbles with children from all other year groups where parents requested places. Taking an additional bubble made a big difference to the pupils involved and their families but it also enabled us to operate in a way that was closer to normal which made the return to school for all pupils in September much smoother.</w:t>
      </w:r>
    </w:p>
    <w:p w:rsidR="005620D7" w:rsidRDefault="009A5412" w:rsidP="005620D7">
      <w:pPr>
        <w:rPr>
          <w:rFonts w:ascii="Arial" w:hAnsi="Arial" w:cs="Arial"/>
          <w:sz w:val="24"/>
          <w:szCs w:val="24"/>
        </w:rPr>
      </w:pPr>
      <w:r>
        <w:rPr>
          <w:rFonts w:ascii="Arial" w:hAnsi="Arial" w:cs="Arial"/>
          <w:sz w:val="24"/>
          <w:szCs w:val="24"/>
        </w:rPr>
        <w:t>Total spend</w:t>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552CD8">
        <w:rPr>
          <w:rFonts w:ascii="Arial" w:hAnsi="Arial" w:cs="Arial"/>
          <w:sz w:val="24"/>
          <w:szCs w:val="24"/>
        </w:rPr>
        <w:tab/>
      </w:r>
      <w:r w:rsidR="003F1EF5">
        <w:rPr>
          <w:rFonts w:ascii="Arial" w:hAnsi="Arial" w:cs="Arial"/>
          <w:sz w:val="24"/>
          <w:szCs w:val="24"/>
        </w:rPr>
        <w:t>£</w:t>
      </w:r>
      <w:r w:rsidR="00316460">
        <w:rPr>
          <w:rFonts w:ascii="Arial" w:hAnsi="Arial" w:cs="Arial"/>
          <w:sz w:val="24"/>
          <w:szCs w:val="24"/>
        </w:rPr>
        <w:t>27,900</w:t>
      </w:r>
    </w:p>
    <w:p w:rsidR="003C6CF0" w:rsidRDefault="003C6CF0" w:rsidP="005620D7">
      <w:pPr>
        <w:rPr>
          <w:rFonts w:ascii="Arial" w:hAnsi="Arial" w:cs="Arial"/>
          <w:b/>
          <w:sz w:val="24"/>
          <w:szCs w:val="24"/>
        </w:rPr>
      </w:pPr>
    </w:p>
    <w:p w:rsidR="00E34E79" w:rsidRPr="00E34E79" w:rsidRDefault="00E34E79" w:rsidP="005620D7">
      <w:pPr>
        <w:rPr>
          <w:rFonts w:ascii="Arial" w:hAnsi="Arial" w:cs="Arial"/>
          <w:b/>
          <w:sz w:val="24"/>
          <w:szCs w:val="24"/>
        </w:rPr>
      </w:pPr>
    </w:p>
    <w:p w:rsidR="003C6CF0" w:rsidRDefault="003C6CF0" w:rsidP="005620D7">
      <w:pPr>
        <w:rPr>
          <w:rFonts w:ascii="Arial" w:hAnsi="Arial" w:cs="Arial"/>
          <w:b/>
          <w:sz w:val="24"/>
          <w:szCs w:val="24"/>
        </w:rPr>
      </w:pPr>
    </w:p>
    <w:p w:rsidR="003C6CF0" w:rsidRDefault="003C6CF0" w:rsidP="005620D7">
      <w:pPr>
        <w:rPr>
          <w:rFonts w:ascii="Arial" w:hAnsi="Arial" w:cs="Arial"/>
          <w:b/>
          <w:sz w:val="24"/>
          <w:szCs w:val="24"/>
        </w:rPr>
      </w:pPr>
    </w:p>
    <w:p w:rsidR="00622D5B" w:rsidRDefault="00622D5B" w:rsidP="005620D7">
      <w:pPr>
        <w:rPr>
          <w:rFonts w:ascii="Arial" w:hAnsi="Arial" w:cs="Arial"/>
          <w:b/>
          <w:sz w:val="24"/>
          <w:szCs w:val="24"/>
        </w:rPr>
      </w:pPr>
    </w:p>
    <w:p w:rsidR="003C6CF0" w:rsidRDefault="003C6CF0" w:rsidP="005620D7">
      <w:pPr>
        <w:rPr>
          <w:rFonts w:ascii="Arial" w:hAnsi="Arial" w:cs="Arial"/>
          <w:sz w:val="24"/>
          <w:szCs w:val="24"/>
        </w:rPr>
      </w:pPr>
    </w:p>
    <w:sectPr w:rsidR="003C6CF0" w:rsidSect="000B00DA">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35196"/>
    <w:multiLevelType w:val="hybridMultilevel"/>
    <w:tmpl w:val="810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C75B79"/>
    <w:multiLevelType w:val="hybridMultilevel"/>
    <w:tmpl w:val="FA6C88EE"/>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D7"/>
    <w:rsid w:val="00011B3B"/>
    <w:rsid w:val="000318A6"/>
    <w:rsid w:val="000336B8"/>
    <w:rsid w:val="00062B0D"/>
    <w:rsid w:val="00074942"/>
    <w:rsid w:val="000B00DA"/>
    <w:rsid w:val="000F524A"/>
    <w:rsid w:val="00172BC2"/>
    <w:rsid w:val="0024059E"/>
    <w:rsid w:val="0028551F"/>
    <w:rsid w:val="00316460"/>
    <w:rsid w:val="00337593"/>
    <w:rsid w:val="00362B3E"/>
    <w:rsid w:val="003C6CF0"/>
    <w:rsid w:val="003F1EF5"/>
    <w:rsid w:val="00414FC2"/>
    <w:rsid w:val="004445C1"/>
    <w:rsid w:val="00451262"/>
    <w:rsid w:val="004556CB"/>
    <w:rsid w:val="00523B2A"/>
    <w:rsid w:val="00552CD8"/>
    <w:rsid w:val="005620D7"/>
    <w:rsid w:val="00562E91"/>
    <w:rsid w:val="005907F7"/>
    <w:rsid w:val="00622D5B"/>
    <w:rsid w:val="00640479"/>
    <w:rsid w:val="007241EC"/>
    <w:rsid w:val="00734953"/>
    <w:rsid w:val="00786A64"/>
    <w:rsid w:val="00794E95"/>
    <w:rsid w:val="007F3326"/>
    <w:rsid w:val="00904B6C"/>
    <w:rsid w:val="00914738"/>
    <w:rsid w:val="00934E1D"/>
    <w:rsid w:val="009A5412"/>
    <w:rsid w:val="009F068D"/>
    <w:rsid w:val="00A0369B"/>
    <w:rsid w:val="00A54BE2"/>
    <w:rsid w:val="00A617B4"/>
    <w:rsid w:val="00AC2A59"/>
    <w:rsid w:val="00AE2F6E"/>
    <w:rsid w:val="00AF4994"/>
    <w:rsid w:val="00B054F8"/>
    <w:rsid w:val="00B42EBE"/>
    <w:rsid w:val="00B66842"/>
    <w:rsid w:val="00BA4709"/>
    <w:rsid w:val="00BD0DCE"/>
    <w:rsid w:val="00C62A89"/>
    <w:rsid w:val="00C64DB6"/>
    <w:rsid w:val="00CF6F95"/>
    <w:rsid w:val="00D02B7A"/>
    <w:rsid w:val="00D62388"/>
    <w:rsid w:val="00D97F59"/>
    <w:rsid w:val="00DF339A"/>
    <w:rsid w:val="00E15072"/>
    <w:rsid w:val="00E23336"/>
    <w:rsid w:val="00E34E79"/>
    <w:rsid w:val="00E671E3"/>
    <w:rsid w:val="00F008A0"/>
    <w:rsid w:val="00FD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0B60"/>
  <w15:docId w15:val="{346C88FA-1443-4BBF-8512-689D8A72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JoGriffin</dc:creator>
  <cp:lastModifiedBy>Jo Griffin</cp:lastModifiedBy>
  <cp:revision>2</cp:revision>
  <cp:lastPrinted>2016-09-26T09:26:00Z</cp:lastPrinted>
  <dcterms:created xsi:type="dcterms:W3CDTF">2021-10-05T13:49:00Z</dcterms:created>
  <dcterms:modified xsi:type="dcterms:W3CDTF">2021-10-05T13:49:00Z</dcterms:modified>
</cp:coreProperties>
</file>